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2531" w14:textId="537B65FC" w:rsidR="00E82839" w:rsidRPr="00E82839" w:rsidRDefault="00F953B9" w:rsidP="00F953B9">
      <w:pPr>
        <w:spacing w:beforeLines="100" w:before="240" w:afterLines="300" w:after="720" w:line="240" w:lineRule="exact"/>
        <w:ind w:firstLineChars="300" w:firstLine="660"/>
        <w:rPr>
          <w:sz w:val="24"/>
          <w:szCs w:val="24"/>
        </w:rPr>
      </w:pPr>
      <w:r w:rsidRPr="00A24211">
        <w:rPr>
          <w:noProof/>
        </w:rPr>
        <w:drawing>
          <wp:anchor distT="0" distB="0" distL="114300" distR="114300" simplePos="0" relativeHeight="503217254" behindDoc="1" locked="0" layoutInCell="0" allowOverlap="1" wp14:anchorId="4B695F1C" wp14:editId="3B8CCAEB">
            <wp:simplePos x="0" y="0"/>
            <wp:positionH relativeFrom="page">
              <wp:posOffset>5379720</wp:posOffset>
            </wp:positionH>
            <wp:positionV relativeFrom="page">
              <wp:posOffset>1592580</wp:posOffset>
            </wp:positionV>
            <wp:extent cx="1471656" cy="2017395"/>
            <wp:effectExtent l="0" t="0" r="0" b="190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33" cy="2022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221" w:rsidRPr="00D617FA">
        <w:rPr>
          <w:rFonts w:ascii="Arial" w:hAnsi="Arial" w:cs="Arial"/>
          <w:color w:val="000000"/>
          <w:sz w:val="44"/>
          <w:szCs w:val="44"/>
        </w:rPr>
        <w:t>Resume on Translation</w:t>
      </w:r>
    </w:p>
    <w:p w14:paraId="551A1B4A" w14:textId="369A2B49" w:rsidR="00884109" w:rsidRPr="00E82839" w:rsidRDefault="00E73EC6" w:rsidP="00590A30">
      <w:pPr>
        <w:snapToGrid w:val="0"/>
        <w:spacing w:afterLines="100" w:after="240" w:line="360" w:lineRule="exact"/>
        <w:sectPr w:rsidR="00884109" w:rsidRPr="00E82839" w:rsidSect="00A24211">
          <w:footerReference w:type="default" r:id="rId8"/>
          <w:pgSz w:w="11900" w:h="16820"/>
          <w:pgMar w:top="1474" w:right="1247" w:bottom="1134" w:left="1247" w:header="567" w:footer="283" w:gutter="0"/>
          <w:cols w:space="720"/>
          <w:docGrid w:linePitch="299"/>
        </w:sectPr>
      </w:pPr>
      <w:r>
        <w:rPr>
          <w:rFonts w:ascii="Verdana Bold" w:hAnsi="Verdana Bold" w:cs="Verdana Bold"/>
          <w:color w:val="000000"/>
          <w:spacing w:val="-7"/>
          <w:w w:val="94"/>
          <w:sz w:val="26"/>
          <w:szCs w:val="26"/>
        </w:rPr>
        <w:t>Willey Chang (</w:t>
      </w:r>
      <w:proofErr w:type="spellStart"/>
      <w:r w:rsidR="00165221" w:rsidRPr="00E82839">
        <w:rPr>
          <w:rFonts w:ascii="Verdana Bold" w:hAnsi="Verdana Bold" w:cs="Verdana Bold"/>
          <w:b/>
          <w:bCs/>
          <w:color w:val="000000"/>
          <w:spacing w:val="-7"/>
          <w:w w:val="94"/>
          <w:sz w:val="26"/>
          <w:szCs w:val="26"/>
        </w:rPr>
        <w:t>Yunpeng</w:t>
      </w:r>
      <w:proofErr w:type="spellEnd"/>
      <w:r w:rsidR="00165221" w:rsidRPr="00E82839">
        <w:rPr>
          <w:rFonts w:ascii="Verdana Bold" w:hAnsi="Verdana Bold" w:cs="Verdana Bold"/>
          <w:b/>
          <w:bCs/>
          <w:color w:val="000000"/>
          <w:spacing w:val="-7"/>
          <w:w w:val="94"/>
          <w:sz w:val="26"/>
          <w:szCs w:val="26"/>
        </w:rPr>
        <w:t xml:space="preserve"> Zhang, </w:t>
      </w:r>
      <w:proofErr w:type="spellStart"/>
      <w:r w:rsidR="00165221" w:rsidRPr="00E82839">
        <w:rPr>
          <w:rFonts w:ascii="Arial Unicode MS" w:hAnsi="Arial Unicode MS" w:cs="Arial Unicode MS"/>
          <w:b/>
          <w:bCs/>
          <w:color w:val="000000"/>
          <w:w w:val="90"/>
          <w:sz w:val="30"/>
          <w:szCs w:val="30"/>
          <w:fitText w:val="819" w:id="-1751386880"/>
        </w:rPr>
        <w:t>张云鹏</w:t>
      </w:r>
      <w:proofErr w:type="spellEnd"/>
      <w:r w:rsidR="00E82839">
        <w:rPr>
          <w:rFonts w:ascii="Arial Unicode MS" w:hAnsi="Arial Unicode MS" w:cs="Arial Unicode MS" w:hint="eastAsia"/>
          <w:b/>
          <w:bCs/>
          <w:color w:val="000000"/>
          <w:sz w:val="30"/>
          <w:szCs w:val="30"/>
          <w:lang w:eastAsia="zh-CN"/>
        </w:rPr>
        <w:t>)</w:t>
      </w:r>
    </w:p>
    <w:p w14:paraId="49E9CFBC" w14:textId="40AF8399" w:rsidR="00884109" w:rsidRDefault="00165221" w:rsidP="00590A30">
      <w:pPr>
        <w:snapToGrid w:val="0"/>
        <w:spacing w:afterLines="50" w:after="120" w:line="36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Nationality: </w:t>
      </w:r>
      <w:r>
        <w:rPr>
          <w:rFonts w:ascii="Times New Roman" w:hAnsi="Times New Roman"/>
          <w:color w:val="000000"/>
          <w:sz w:val="24"/>
          <w:szCs w:val="24"/>
        </w:rPr>
        <w:t>Chinese</w:t>
      </w:r>
    </w:p>
    <w:p w14:paraId="28584F83" w14:textId="5A9C4335" w:rsidR="00E73EC6" w:rsidRDefault="00E73EC6" w:rsidP="00590A30">
      <w:pPr>
        <w:snapToGrid w:val="0"/>
        <w:spacing w:afterLines="50" w:after="120" w:line="360" w:lineRule="exact"/>
        <w:rPr>
          <w:lang w:eastAsia="zh-CN"/>
        </w:rPr>
      </w:pPr>
      <w:r w:rsidRPr="00E73EC6">
        <w:rPr>
          <w:rFonts w:ascii="Times New Roman" w:hAnsi="Times New Roman" w:hint="eastAsia"/>
          <w:b/>
          <w:bCs/>
          <w:color w:val="000000"/>
          <w:sz w:val="24"/>
          <w:szCs w:val="24"/>
          <w:lang w:eastAsia="zh-CN"/>
        </w:rPr>
        <w:t>B</w:t>
      </w:r>
      <w:r w:rsidRPr="00E73EC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irth Date &amp; Place: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Sep. 17, 1968, China</w:t>
      </w:r>
    </w:p>
    <w:p w14:paraId="29D3394A" w14:textId="77777777" w:rsidR="00884109" w:rsidRDefault="00165221" w:rsidP="00590A30">
      <w:pPr>
        <w:snapToGrid w:val="0"/>
        <w:spacing w:afterLines="50" w:after="120" w:line="360" w:lineRule="exact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Current Residence: </w:t>
      </w:r>
      <w:r>
        <w:rPr>
          <w:rFonts w:ascii="Times New Roman" w:hAnsi="Times New Roman"/>
          <w:color w:val="000000"/>
          <w:sz w:val="24"/>
          <w:szCs w:val="24"/>
        </w:rPr>
        <w:t>Bangkok, Thailand</w:t>
      </w:r>
    </w:p>
    <w:p w14:paraId="27498521" w14:textId="33F06493" w:rsidR="00884109" w:rsidRDefault="00165221" w:rsidP="00590A30">
      <w:pPr>
        <w:snapToGrid w:val="0"/>
        <w:spacing w:afterLines="100" w:after="240" w:line="36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Language Pair</w:t>
      </w:r>
      <w:r>
        <w:rPr>
          <w:rFonts w:ascii="Times New Roman" w:hAnsi="Times New Roman"/>
          <w:color w:val="000000"/>
          <w:sz w:val="24"/>
          <w:szCs w:val="24"/>
        </w:rPr>
        <w:t>: English &lt; &gt; Chinese, Thai &gt; Chinese</w:t>
      </w:r>
    </w:p>
    <w:p w14:paraId="284F250F" w14:textId="043C907D" w:rsidR="00E73EC6" w:rsidRDefault="00E73EC6" w:rsidP="00590A30">
      <w:pPr>
        <w:snapToGrid w:val="0"/>
        <w:spacing w:afterLines="100" w:after="240" w:line="360" w:lineRule="exac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73EC6">
        <w:rPr>
          <w:rFonts w:ascii="Times New Roman" w:hAnsi="Times New Roman" w:hint="eastAsia"/>
          <w:b/>
          <w:bCs/>
          <w:color w:val="000000"/>
          <w:sz w:val="24"/>
          <w:szCs w:val="24"/>
          <w:lang w:eastAsia="zh-CN"/>
        </w:rPr>
        <w:t>M</w:t>
      </w:r>
      <w:r w:rsidRPr="00E73EC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embership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: permanent member of TIAT (Translator &amp; Interpreter Association of Thailand)</w:t>
      </w:r>
    </w:p>
    <w:p w14:paraId="1ABB7B44" w14:textId="7A0A6A55" w:rsidR="00E73EC6" w:rsidRDefault="00E73EC6" w:rsidP="00E73EC6">
      <w:pPr>
        <w:snapToGrid w:val="0"/>
        <w:spacing w:after="0" w:line="360" w:lineRule="exac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73EC6">
        <w:rPr>
          <w:rFonts w:ascii="Times New Roman" w:hAnsi="Times New Roman" w:hint="eastAsia"/>
          <w:b/>
          <w:bCs/>
          <w:color w:val="000000"/>
          <w:sz w:val="24"/>
          <w:szCs w:val="24"/>
          <w:lang w:eastAsia="zh-CN"/>
        </w:rPr>
        <w:t>C</w:t>
      </w:r>
      <w:r w:rsidRPr="00E73EC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ontact Info.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: E-mail: </w:t>
      </w:r>
      <w:hyperlink r:id="rId9" w:history="1">
        <w:r w:rsidRPr="00852AE0">
          <w:rPr>
            <w:rStyle w:val="a7"/>
            <w:rFonts w:ascii="Times New Roman" w:hAnsi="Times New Roman"/>
            <w:sz w:val="24"/>
            <w:szCs w:val="24"/>
            <w:lang w:eastAsia="zh-CN"/>
          </w:rPr>
          <w:t>willey9733</w:t>
        </w:r>
        <w:r w:rsidRPr="00852AE0">
          <w:rPr>
            <w:rStyle w:val="a7"/>
            <w:rFonts w:ascii="Times New Roman" w:hAnsi="Times New Roman" w:hint="eastAsia"/>
            <w:sz w:val="24"/>
            <w:szCs w:val="24"/>
            <w:lang w:eastAsia="zh-CN"/>
          </w:rPr>
          <w:t>@</w:t>
        </w:r>
        <w:r w:rsidRPr="00852AE0">
          <w:rPr>
            <w:rStyle w:val="a7"/>
            <w:rFonts w:ascii="Times New Roman" w:hAnsi="Times New Roman"/>
            <w:sz w:val="24"/>
            <w:szCs w:val="24"/>
            <w:lang w:eastAsia="zh-CN"/>
          </w:rPr>
          <w:t>gmail.com</w:t>
        </w:r>
      </w:hyperlink>
      <w:r>
        <w:rPr>
          <w:rFonts w:ascii="Times New Roman" w:hAnsi="Times New Roman"/>
          <w:color w:val="000000"/>
          <w:sz w:val="24"/>
          <w:szCs w:val="24"/>
          <w:lang w:eastAsia="zh-CN"/>
        </w:rPr>
        <w:t>;  Tel.: + 66-81-9032733 / + 86-139 5357 1909</w:t>
      </w:r>
    </w:p>
    <w:p w14:paraId="0FECF7BD" w14:textId="7C9E3BB5" w:rsidR="00E73EC6" w:rsidRDefault="00E73EC6" w:rsidP="00E73EC6">
      <w:pPr>
        <w:snapToGrid w:val="0"/>
        <w:spacing w:afterLines="100" w:after="240" w:line="360" w:lineRule="exact"/>
        <w:ind w:firstLineChars="600" w:firstLine="1440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Skype &amp; WhatsApp: Willey9733; </w:t>
      </w:r>
    </w:p>
    <w:p w14:paraId="4CE4B802" w14:textId="77777777" w:rsidR="00884109" w:rsidRDefault="00165221" w:rsidP="00E82839">
      <w:pPr>
        <w:snapToGrid w:val="0"/>
        <w:spacing w:beforeLines="100" w:before="240" w:afterLines="100" w:after="240" w:line="360" w:lineRule="exact"/>
      </w:pPr>
      <w:r>
        <w:rPr>
          <w:rFonts w:ascii="Tahoma Bold" w:hAnsi="Tahoma Bold" w:cs="Tahoma Bold"/>
          <w:color w:val="000000"/>
          <w:sz w:val="24"/>
          <w:szCs w:val="24"/>
        </w:rPr>
        <w:t>Career Summary</w:t>
      </w:r>
    </w:p>
    <w:p w14:paraId="7D74144B" w14:textId="09B079A3" w:rsidR="00884109" w:rsidRDefault="00165221" w:rsidP="00590A30">
      <w:pPr>
        <w:snapToGrid w:val="0"/>
        <w:spacing w:afterLines="100" w:after="240" w:line="360" w:lineRule="exact"/>
        <w:ind w:right="50"/>
        <w:jc w:val="both"/>
      </w:pPr>
      <w:r>
        <w:rPr>
          <w:rFonts w:ascii="Times New Roman" w:hAnsi="Times New Roman"/>
          <w:color w:val="000000"/>
          <w:w w:val="104"/>
          <w:sz w:val="24"/>
          <w:szCs w:val="24"/>
        </w:rPr>
        <w:t>Acquired high-</w:t>
      </w:r>
      <w:r w:rsidR="001502AE">
        <w:rPr>
          <w:rFonts w:ascii="Times New Roman" w:hAnsi="Times New Roman"/>
          <w:color w:val="000000"/>
          <w:w w:val="104"/>
          <w:sz w:val="24"/>
          <w:szCs w:val="24"/>
        </w:rPr>
        <w:t xml:space="preserve">proficient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English and Mandarin translation and interpretation skills after years of </w:t>
      </w:r>
      <w:r>
        <w:rPr>
          <w:rFonts w:ascii="Times New Roman" w:hAnsi="Times New Roman"/>
          <w:color w:val="000000"/>
          <w:sz w:val="24"/>
          <w:szCs w:val="24"/>
        </w:rPr>
        <w:t xml:space="preserve">experiences; well-versed in interpretation and translation that are involved with multiple subjects,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such as economy, politics, law, management, engineering, finance, IT, medical, etc.; worked in </w:t>
      </w:r>
      <w:r>
        <w:rPr>
          <w:rFonts w:ascii="Times New Roman" w:hAnsi="Times New Roman"/>
          <w:color w:val="000000"/>
          <w:sz w:val="24"/>
          <w:szCs w:val="24"/>
        </w:rPr>
        <w:t>business, non-governmental and development sectors</w:t>
      </w:r>
      <w:r w:rsidR="001502A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93B6CD7" w14:textId="4D6D370E" w:rsidR="00884109" w:rsidRDefault="00165221" w:rsidP="00590A30">
      <w:pPr>
        <w:snapToGrid w:val="0"/>
        <w:spacing w:afterLines="100" w:after="240" w:line="360" w:lineRule="exact"/>
        <w:ind w:right="50"/>
        <w:jc w:val="both"/>
      </w:pPr>
      <w:r w:rsidRPr="006E4A17">
        <w:rPr>
          <w:rFonts w:ascii="Times New Roman" w:hAnsi="Times New Roman"/>
          <w:color w:val="000000"/>
          <w:w w:val="106"/>
          <w:sz w:val="24"/>
          <w:szCs w:val="24"/>
        </w:rPr>
        <w:t xml:space="preserve">Have been working as a professional interpreter and translator in ILEA (International Law </w:t>
      </w:r>
      <w:r w:rsidRPr="006E4A17">
        <w:rPr>
          <w:rFonts w:ascii="Times New Roman" w:hAnsi="Times New Roman"/>
          <w:color w:val="000000"/>
          <w:sz w:val="24"/>
          <w:szCs w:val="24"/>
        </w:rPr>
        <w:t>Enforcement Academy), of which is operated and managed by the State Council of the USA. An</w:t>
      </w:r>
      <w:r>
        <w:rPr>
          <w:rFonts w:ascii="Times New Roman" w:hAnsi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/>
          <w:color w:val="000000"/>
          <w:w w:val="102"/>
          <w:sz w:val="24"/>
          <w:szCs w:val="24"/>
        </w:rPr>
        <w:t>meanwhile, have been working as a freelance interpreter and translator as well as a visiting</w:t>
      </w:r>
      <w:r w:rsidR="00F974A6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scholar in some universities in Bangkok, in which teach</w:t>
      </w:r>
      <w:r w:rsidR="001502A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China’s social &amp; </w:t>
      </w:r>
      <w:r w:rsidR="00F974A6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conomic development</w:t>
      </w:r>
      <w:r w:rsidR="001502AE">
        <w:rPr>
          <w:rFonts w:ascii="Times New Roman" w:hAnsi="Times New Roman"/>
          <w:color w:val="000000"/>
          <w:sz w:val="24"/>
          <w:szCs w:val="24"/>
        </w:rPr>
        <w:t xml:space="preserve"> topics and Mandarin Chinese language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248573C" w14:textId="03A06888" w:rsidR="00884109" w:rsidRDefault="00165221" w:rsidP="007A26A6">
      <w:pPr>
        <w:snapToGrid w:val="0"/>
        <w:spacing w:beforeLines="50" w:before="120" w:afterLines="50" w:after="120" w:line="360" w:lineRule="exact"/>
        <w:ind w:right="51"/>
      </w:pPr>
      <w:r>
        <w:rPr>
          <w:rFonts w:ascii="Tahoma Bold" w:hAnsi="Tahoma Bold" w:cs="Tahoma Bold"/>
          <w:color w:val="000000"/>
          <w:sz w:val="24"/>
          <w:szCs w:val="24"/>
        </w:rPr>
        <w:t xml:space="preserve">Major Organizations &amp; Companies Served </w:t>
      </w:r>
      <w:r w:rsidR="001502AE">
        <w:rPr>
          <w:rFonts w:ascii="Tahoma Bold" w:hAnsi="Tahoma Bold" w:cs="Tahoma Bold"/>
          <w:color w:val="000000"/>
          <w:sz w:val="24"/>
          <w:szCs w:val="24"/>
        </w:rPr>
        <w:t xml:space="preserve">&amp; Cooperated </w:t>
      </w:r>
      <w:r>
        <w:rPr>
          <w:rFonts w:ascii="Tahoma Bold" w:hAnsi="Tahoma Bold" w:cs="Tahoma Bold"/>
          <w:color w:val="000000"/>
          <w:sz w:val="24"/>
          <w:szCs w:val="24"/>
        </w:rPr>
        <w:t xml:space="preserve">in Past </w:t>
      </w:r>
      <w:r w:rsidR="001502AE">
        <w:rPr>
          <w:rFonts w:ascii="Tahoma Bold" w:hAnsi="Tahoma Bold" w:cs="Tahoma Bold"/>
          <w:color w:val="000000"/>
          <w:sz w:val="24"/>
          <w:szCs w:val="24"/>
        </w:rPr>
        <w:t>2 Decades:</w:t>
      </w:r>
    </w:p>
    <w:p w14:paraId="4F981414" w14:textId="41E6EBE5" w:rsidR="00D617FA" w:rsidRDefault="001502AE" w:rsidP="00590A30">
      <w:pPr>
        <w:snapToGrid w:val="0"/>
        <w:spacing w:afterLines="50" w:after="120" w:line="360" w:lineRule="exact"/>
        <w:ind w:right="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>H</w:t>
      </w:r>
      <w:r w:rsidR="00165221">
        <w:rPr>
          <w:rFonts w:ascii="Times New Roman" w:hAnsi="Times New Roman"/>
          <w:color w:val="000000"/>
          <w:w w:val="106"/>
          <w:sz w:val="24"/>
          <w:szCs w:val="24"/>
        </w:rPr>
        <w:t xml:space="preserve">ave been providing translation services to some organizations and </w:t>
      </w:r>
      <w:r w:rsidR="00165221">
        <w:rPr>
          <w:rFonts w:ascii="Times New Roman" w:hAnsi="Times New Roman"/>
          <w:color w:val="000000"/>
          <w:sz w:val="24"/>
          <w:szCs w:val="24"/>
        </w:rPr>
        <w:t>companies</w:t>
      </w:r>
      <w:r w:rsidR="00590A30">
        <w:rPr>
          <w:rFonts w:ascii="Times New Roman" w:hAnsi="Times New Roman"/>
          <w:color w:val="000000"/>
          <w:sz w:val="24"/>
          <w:szCs w:val="24"/>
        </w:rPr>
        <w:t xml:space="preserve"> since 200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16522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1652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majors </w:t>
      </w:r>
      <w:r w:rsidR="00165221">
        <w:rPr>
          <w:rFonts w:ascii="Times New Roman" w:hAnsi="Times New Roman"/>
          <w:color w:val="000000"/>
          <w:sz w:val="24"/>
          <w:szCs w:val="24"/>
        </w:rPr>
        <w:t>are listed as below:</w:t>
      </w:r>
    </w:p>
    <w:p w14:paraId="43BD96D7" w14:textId="45F21F5A" w:rsidR="00D617FA" w:rsidRPr="007452B8" w:rsidRDefault="00D617FA" w:rsidP="001502AE">
      <w:pPr>
        <w:snapToGrid w:val="0"/>
        <w:spacing w:afterLines="50" w:after="120" w:line="360" w:lineRule="exact"/>
        <w:ind w:left="360" w:hangingChars="15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International &amp; Thai</w:t>
      </w:r>
      <w:r w:rsidR="00590A30">
        <w:rPr>
          <w:rFonts w:ascii="Times New Roman Bold" w:hAnsi="Times New Roman Bold" w:cs="Times New Roman Bold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502AE">
        <w:rPr>
          <w:rFonts w:ascii="Times New Roman" w:hAnsi="Times New Roman"/>
          <w:color w:val="000000"/>
          <w:sz w:val="24"/>
          <w:szCs w:val="24"/>
        </w:rPr>
        <w:t xml:space="preserve">UNAIDS, </w:t>
      </w:r>
      <w:r w:rsidRPr="007452B8">
        <w:rPr>
          <w:rFonts w:ascii="Times New Roman" w:hAnsi="Times New Roman"/>
          <w:color w:val="000000"/>
          <w:sz w:val="24"/>
          <w:szCs w:val="24"/>
        </w:rPr>
        <w:t>UNDP, UNO</w:t>
      </w:r>
      <w:r w:rsidR="00D42AA7" w:rsidRPr="007452B8">
        <w:rPr>
          <w:rFonts w:ascii="Times New Roman" w:hAnsi="Times New Roman"/>
          <w:color w:val="000000"/>
          <w:sz w:val="24"/>
          <w:szCs w:val="24"/>
          <w:lang w:eastAsia="zh-CN"/>
        </w:rPr>
        <w:t>DC</w:t>
      </w:r>
      <w:r w:rsidRPr="007452B8">
        <w:rPr>
          <w:rFonts w:ascii="Times New Roman" w:hAnsi="Times New Roman"/>
          <w:color w:val="000000"/>
          <w:sz w:val="24"/>
          <w:szCs w:val="24"/>
        </w:rPr>
        <w:t xml:space="preserve">, UNESCO, USAID, </w:t>
      </w:r>
      <w:r w:rsidR="001502AE" w:rsidRPr="007452B8">
        <w:rPr>
          <w:rFonts w:ascii="Times New Roman" w:hAnsi="Times New Roman"/>
          <w:color w:val="000000"/>
          <w:sz w:val="24"/>
          <w:szCs w:val="24"/>
        </w:rPr>
        <w:t xml:space="preserve">UNODC, UNIOM, ICAO, </w:t>
      </w:r>
      <w:r w:rsidRPr="007452B8">
        <w:rPr>
          <w:rFonts w:ascii="Times New Roman" w:hAnsi="Times New Roman"/>
          <w:color w:val="000000"/>
          <w:sz w:val="24"/>
          <w:szCs w:val="24"/>
        </w:rPr>
        <w:t>ILO, ILEA, World Bank,</w:t>
      </w:r>
      <w:r w:rsidR="001502AE" w:rsidRPr="007452B8">
        <w:rPr>
          <w:rFonts w:ascii="Times New Roman" w:hAnsi="Times New Roman"/>
          <w:color w:val="000000"/>
          <w:sz w:val="24"/>
          <w:szCs w:val="24"/>
        </w:rPr>
        <w:t xml:space="preserve"> USDAIDS</w:t>
      </w:r>
      <w:r w:rsidR="001502AE" w:rsidRPr="007452B8">
        <w:rPr>
          <w:rFonts w:ascii="Times New Roman" w:hAnsi="Times New Roman"/>
          <w:sz w:val="24"/>
          <w:szCs w:val="24"/>
          <w:lang w:eastAsia="zh-CN"/>
        </w:rPr>
        <w:t xml:space="preserve">, </w:t>
      </w:r>
      <w:proofErr w:type="spellStart"/>
      <w:r w:rsidR="007452B8" w:rsidRPr="007452B8">
        <w:rPr>
          <w:rFonts w:ascii="Times New Roman" w:hAnsi="Times New Roman"/>
          <w:sz w:val="24"/>
          <w:szCs w:val="24"/>
          <w:lang w:eastAsia="zh-CN"/>
        </w:rPr>
        <w:t>WasteForce</w:t>
      </w:r>
      <w:proofErr w:type="spellEnd"/>
      <w:r w:rsidR="007452B8" w:rsidRPr="007452B8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7452B8">
        <w:rPr>
          <w:rFonts w:ascii="Times New Roman" w:hAnsi="Times New Roman"/>
          <w:color w:val="000000"/>
          <w:sz w:val="24"/>
          <w:szCs w:val="24"/>
        </w:rPr>
        <w:t>Ministries such as Foreign Affairs, Commence, Labors &amp; Social Security, TCEB</w:t>
      </w:r>
      <w:r w:rsidR="001502AE" w:rsidRPr="007452B8">
        <w:rPr>
          <w:rFonts w:ascii="Times New Roman" w:hAnsi="Times New Roman"/>
          <w:color w:val="000000"/>
          <w:sz w:val="24"/>
          <w:szCs w:val="24"/>
        </w:rPr>
        <w:t>, etc.</w:t>
      </w:r>
    </w:p>
    <w:p w14:paraId="2CEC13CD" w14:textId="2F407903" w:rsidR="00A24211" w:rsidRDefault="00D617FA" w:rsidP="009C3C9C">
      <w:pPr>
        <w:snapToGrid w:val="0"/>
        <w:spacing w:afterLines="50" w:after="120" w:line="360" w:lineRule="exact"/>
        <w:ind w:left="360" w:hangingChars="15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Financial Institutions &amp; Business Companies</w:t>
      </w:r>
      <w:r>
        <w:rPr>
          <w:rFonts w:ascii="Times New Roman" w:hAnsi="Times New Roman"/>
          <w:color w:val="000000"/>
          <w:sz w:val="24"/>
          <w:szCs w:val="24"/>
        </w:rPr>
        <w:t xml:space="preserve">: Bank of Thailand, Bangkok Bank,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Kasikorn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Bank, Siam Comme</w:t>
      </w:r>
      <w:r w:rsidR="00D42AA7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cial Bank, China Development Bank</w:t>
      </w:r>
      <w:r w:rsidR="00CA71B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UOB</w:t>
      </w:r>
      <w:r w:rsidR="00CA71BE">
        <w:rPr>
          <w:rFonts w:ascii="Times New Roman" w:hAnsi="Times New Roman"/>
          <w:color w:val="000000"/>
          <w:sz w:val="24"/>
          <w:szCs w:val="24"/>
        </w:rPr>
        <w:t xml:space="preserve"> Bank; </w:t>
      </w:r>
      <w:r>
        <w:rPr>
          <w:rFonts w:ascii="Times New Roman" w:hAnsi="Times New Roman"/>
          <w:color w:val="000000"/>
          <w:sz w:val="24"/>
          <w:szCs w:val="24"/>
        </w:rPr>
        <w:t xml:space="preserve">CP Group,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Sansiri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Co., Thai Union, </w:t>
      </w:r>
      <w:proofErr w:type="spellStart"/>
      <w:r w:rsidR="009C3C9C">
        <w:rPr>
          <w:rFonts w:ascii="Times New Roman" w:hAnsi="Times New Roman"/>
          <w:color w:val="000000"/>
          <w:sz w:val="24"/>
          <w:szCs w:val="24"/>
        </w:rPr>
        <w:t>PropertyGuru</w:t>
      </w:r>
      <w:proofErr w:type="spellEnd"/>
      <w:r w:rsidR="009C3C9C">
        <w:rPr>
          <w:rFonts w:ascii="Times New Roman" w:hAnsi="Times New Roman"/>
          <w:color w:val="000000"/>
          <w:sz w:val="24"/>
          <w:szCs w:val="24"/>
        </w:rPr>
        <w:t xml:space="preserve"> Group, Frasers Group, </w:t>
      </w:r>
      <w:r w:rsidR="00CA71BE">
        <w:rPr>
          <w:rFonts w:ascii="Times New Roman" w:hAnsi="Times New Roman"/>
          <w:color w:val="000000"/>
          <w:sz w:val="24"/>
          <w:szCs w:val="24"/>
        </w:rPr>
        <w:t>Frasers Property (Thailand), Lazada</w:t>
      </w:r>
      <w:r w:rsidR="00C26A7F">
        <w:rPr>
          <w:rFonts w:ascii="Times New Roman" w:hAnsi="Times New Roman"/>
          <w:color w:val="000000"/>
          <w:sz w:val="24"/>
          <w:szCs w:val="24"/>
        </w:rPr>
        <w:t xml:space="preserve">, Alibaba Group, </w:t>
      </w:r>
      <w:r>
        <w:rPr>
          <w:rFonts w:ascii="Times New Roman" w:hAnsi="Times New Roman"/>
          <w:color w:val="000000"/>
          <w:sz w:val="24"/>
          <w:szCs w:val="24"/>
        </w:rPr>
        <w:t>etc.</w:t>
      </w:r>
    </w:p>
    <w:p w14:paraId="1909A493" w14:textId="1FF5D912" w:rsidR="00D42AA7" w:rsidRDefault="00D42AA7" w:rsidP="009C3C9C">
      <w:pPr>
        <w:tabs>
          <w:tab w:val="left" w:pos="2808"/>
        </w:tabs>
        <w:snapToGrid w:val="0"/>
        <w:spacing w:afterLines="50" w:after="120" w:line="360" w:lineRule="exact"/>
        <w:ind w:left="361" w:hangingChars="150" w:hanging="361"/>
        <w:jc w:val="both"/>
        <w:rPr>
          <w:rFonts w:ascii="Times New Roman Bold" w:hAnsi="Times New Roman Bold" w:cs="Times New Roman Bold"/>
          <w:color w:val="000000"/>
          <w:sz w:val="24"/>
          <w:szCs w:val="24"/>
        </w:rPr>
      </w:pPr>
      <w:r w:rsidRPr="003C09C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Education Institutions</w:t>
      </w:r>
      <w:r w:rsidRPr="003C09C1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universities such as </w:t>
      </w:r>
      <w:r w:rsidRPr="003C09C1">
        <w:rPr>
          <w:rFonts w:ascii="Times New Roman" w:hAnsi="Times New Roman"/>
          <w:color w:val="000000"/>
          <w:sz w:val="24"/>
          <w:szCs w:val="24"/>
        </w:rPr>
        <w:t>NIDA, Chulalongkorn</w:t>
      </w:r>
      <w:r w:rsidR="009C3C9C"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Pr="003C09C1">
        <w:rPr>
          <w:rFonts w:ascii="Times New Roman" w:hAnsi="Times New Roman"/>
          <w:color w:val="000000"/>
          <w:sz w:val="24"/>
          <w:szCs w:val="24"/>
        </w:rPr>
        <w:t>Tham</w:t>
      </w:r>
      <w:r w:rsidR="009C3C9C">
        <w:rPr>
          <w:rFonts w:ascii="Times New Roman" w:hAnsi="Times New Roman"/>
          <w:color w:val="000000"/>
          <w:sz w:val="24"/>
          <w:szCs w:val="24"/>
        </w:rPr>
        <w:t>m</w:t>
      </w:r>
      <w:r w:rsidRPr="003C09C1">
        <w:rPr>
          <w:rFonts w:ascii="Times New Roman" w:hAnsi="Times New Roman"/>
          <w:color w:val="000000"/>
          <w:sz w:val="24"/>
          <w:szCs w:val="24"/>
        </w:rPr>
        <w:t>asat</w:t>
      </w:r>
      <w:r w:rsidR="009C3C9C">
        <w:rPr>
          <w:rFonts w:ascii="Times New Roman" w:hAnsi="Times New Roman"/>
          <w:color w:val="000000"/>
          <w:sz w:val="24"/>
          <w:szCs w:val="24"/>
        </w:rPr>
        <w:t xml:space="preserve"> / </w:t>
      </w:r>
      <w:proofErr w:type="spellStart"/>
      <w:r w:rsidRPr="003C09C1">
        <w:rPr>
          <w:rFonts w:ascii="Times New Roman" w:hAnsi="Times New Roman"/>
          <w:color w:val="000000"/>
          <w:sz w:val="24"/>
          <w:szCs w:val="24"/>
        </w:rPr>
        <w:t>Rangs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3C09C1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9C3C9C">
        <w:rPr>
          <w:rFonts w:ascii="Times New Roman" w:hAnsi="Times New Roman"/>
          <w:color w:val="000000"/>
          <w:sz w:val="24"/>
          <w:szCs w:val="24"/>
        </w:rPr>
        <w:t xml:space="preserve"> University</w:t>
      </w:r>
      <w:r>
        <w:rPr>
          <w:rFonts w:ascii="Times New Roman" w:hAnsi="Times New Roman"/>
          <w:color w:val="000000"/>
          <w:sz w:val="24"/>
          <w:szCs w:val="24"/>
        </w:rPr>
        <w:t>, etc.</w:t>
      </w:r>
    </w:p>
    <w:p w14:paraId="21FB6D3A" w14:textId="55A88ADD" w:rsidR="00D42AA7" w:rsidRDefault="00D42AA7" w:rsidP="00F953B9">
      <w:pPr>
        <w:tabs>
          <w:tab w:val="left" w:pos="2808"/>
        </w:tabs>
        <w:snapToGrid w:val="0"/>
        <w:spacing w:afterLines="100" w:after="240" w:line="360" w:lineRule="exact"/>
        <w:ind w:left="360" w:hangingChars="15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Law Firms, Consulting Companies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Tillek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Gibbins,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Nexview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Oglivy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Mckinsey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C3C9C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udun</w:t>
      </w:r>
      <w:proofErr w:type="spellEnd"/>
      <w:r w:rsidR="00C26A7F">
        <w:rPr>
          <w:rFonts w:ascii="Times New Roman" w:hAnsi="Times New Roman"/>
          <w:color w:val="000000"/>
          <w:sz w:val="24"/>
          <w:szCs w:val="24"/>
        </w:rPr>
        <w:t xml:space="preserve"> &amp;</w:t>
      </w:r>
      <w:r w:rsidR="009C3C9C">
        <w:rPr>
          <w:rFonts w:ascii="Times New Roman" w:hAnsi="Times New Roman"/>
          <w:color w:val="000000"/>
          <w:sz w:val="24"/>
          <w:szCs w:val="24"/>
        </w:rPr>
        <w:t xml:space="preserve"> Partners, </w:t>
      </w:r>
      <w:r>
        <w:rPr>
          <w:rFonts w:ascii="Times New Roman" w:hAnsi="Times New Roman"/>
          <w:color w:val="000000"/>
          <w:sz w:val="24"/>
          <w:szCs w:val="24"/>
        </w:rPr>
        <w:t>KPMG</w:t>
      </w:r>
      <w:r w:rsidR="009C3C9C">
        <w:rPr>
          <w:rFonts w:ascii="Times New Roman" w:hAnsi="Times New Roman"/>
          <w:color w:val="000000"/>
          <w:sz w:val="24"/>
          <w:szCs w:val="24"/>
        </w:rPr>
        <w:t>, Deloitte, etc.</w:t>
      </w:r>
    </w:p>
    <w:p w14:paraId="31B6E0B1" w14:textId="5F19A337" w:rsidR="00590A30" w:rsidRDefault="00D42AA7" w:rsidP="00F953B9">
      <w:pPr>
        <w:tabs>
          <w:tab w:val="left" w:pos="2808"/>
        </w:tabs>
        <w:snapToGrid w:val="0"/>
        <w:spacing w:afterLines="150" w:after="360" w:line="360" w:lineRule="exact"/>
        <w:ind w:left="360" w:right="51" w:hangingChars="15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Translation Agencies: </w:t>
      </w:r>
      <w:r>
        <w:rPr>
          <w:rFonts w:ascii="Times New Roman" w:hAnsi="Times New Roman"/>
          <w:color w:val="000000"/>
          <w:sz w:val="24"/>
          <w:szCs w:val="24"/>
        </w:rPr>
        <w:t xml:space="preserve">more </w:t>
      </w:r>
      <w:r w:rsidR="00F953B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53B9">
        <w:rPr>
          <w:rFonts w:ascii="Times New Roman" w:hAnsi="Times New Roman" w:hint="eastAsia"/>
          <w:color w:val="000000"/>
          <w:sz w:val="24"/>
          <w:szCs w:val="24"/>
          <w:lang w:eastAsia="zh-CN"/>
        </w:rPr>
        <w:t>Thai</w:t>
      </w:r>
      <w:r w:rsidR="00F953B9">
        <w:rPr>
          <w:rFonts w:ascii="Times New Roman" w:hAnsi="Times New Roman"/>
          <w:color w:val="000000"/>
          <w:sz w:val="24"/>
          <w:szCs w:val="24"/>
        </w:rPr>
        <w:t xml:space="preserve"> &amp; international </w:t>
      </w:r>
      <w:r>
        <w:rPr>
          <w:rFonts w:ascii="Times New Roman" w:hAnsi="Times New Roman"/>
          <w:color w:val="000000"/>
          <w:sz w:val="24"/>
          <w:szCs w:val="24"/>
        </w:rPr>
        <w:t xml:space="preserve">agencies, such as Transcend, Sapiens, Unique, Anonymous,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Boomrang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953B9">
        <w:rPr>
          <w:rFonts w:ascii="Times New Roman" w:hAnsi="Times New Roman" w:hint="eastAsia"/>
          <w:color w:val="000000"/>
          <w:sz w:val="24"/>
          <w:szCs w:val="24"/>
          <w:lang w:eastAsia="zh-CN"/>
        </w:rPr>
        <w:t>MICE,</w:t>
      </w:r>
      <w:r w:rsidR="00F953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53B9">
        <w:rPr>
          <w:rFonts w:ascii="Times New Roman" w:hAnsi="Times New Roman" w:hint="eastAsia"/>
          <w:color w:val="000000"/>
          <w:sz w:val="24"/>
          <w:szCs w:val="24"/>
          <w:lang w:eastAsia="zh-CN"/>
        </w:rPr>
        <w:t>T-Mice,</w:t>
      </w:r>
      <w:r w:rsidR="00F953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Numthip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953B9">
        <w:rPr>
          <w:rFonts w:ascii="Times New Roman" w:hAnsi="Times New Roman"/>
          <w:color w:val="000000"/>
          <w:sz w:val="24"/>
          <w:szCs w:val="24"/>
        </w:rPr>
        <w:t xml:space="preserve">EHLION, Global Lingo, LENNON Language Solution, Circle Translation, </w:t>
      </w:r>
      <w:proofErr w:type="spellStart"/>
      <w:r w:rsidR="00F953B9">
        <w:rPr>
          <w:rFonts w:ascii="Times New Roman" w:hAnsi="Times New Roman"/>
          <w:color w:val="000000"/>
          <w:sz w:val="24"/>
          <w:szCs w:val="24"/>
        </w:rPr>
        <w:t>Multilingo</w:t>
      </w:r>
      <w:proofErr w:type="spellEnd"/>
      <w:r w:rsidR="00F953B9">
        <w:rPr>
          <w:rFonts w:ascii="Times New Roman" w:hAnsi="Times New Roman"/>
          <w:color w:val="000000"/>
          <w:sz w:val="24"/>
          <w:szCs w:val="24"/>
        </w:rPr>
        <w:t xml:space="preserve"> Plus, </w:t>
      </w:r>
      <w:proofErr w:type="spellStart"/>
      <w:r w:rsidR="00F953B9">
        <w:rPr>
          <w:rFonts w:ascii="Times New Roman" w:hAnsi="Times New Roman"/>
          <w:color w:val="000000"/>
          <w:sz w:val="24"/>
          <w:szCs w:val="24"/>
        </w:rPr>
        <w:t>Prudle</w:t>
      </w:r>
      <w:proofErr w:type="spellEnd"/>
      <w:r w:rsidR="00F953B9">
        <w:rPr>
          <w:rFonts w:ascii="Times New Roman" w:hAnsi="Times New Roman"/>
          <w:color w:val="000000"/>
          <w:sz w:val="24"/>
          <w:szCs w:val="24"/>
        </w:rPr>
        <w:t xml:space="preserve"> Labs, </w:t>
      </w:r>
      <w:proofErr w:type="spellStart"/>
      <w:r w:rsidR="00F953B9">
        <w:rPr>
          <w:rFonts w:ascii="Times New Roman" w:hAnsi="Times New Roman"/>
          <w:color w:val="000000"/>
          <w:sz w:val="24"/>
          <w:szCs w:val="24"/>
        </w:rPr>
        <w:t>Qtrans</w:t>
      </w:r>
      <w:proofErr w:type="spellEnd"/>
      <w:r w:rsidR="00F953B9">
        <w:rPr>
          <w:rFonts w:ascii="Times New Roman" w:hAnsi="Times New Roman"/>
          <w:color w:val="000000"/>
          <w:sz w:val="24"/>
          <w:szCs w:val="24"/>
        </w:rPr>
        <w:t xml:space="preserve"> Language, </w:t>
      </w:r>
      <w:proofErr w:type="spellStart"/>
      <w:r w:rsidR="00F953B9">
        <w:rPr>
          <w:rFonts w:ascii="Times New Roman" w:hAnsi="Times New Roman"/>
          <w:color w:val="000000"/>
          <w:sz w:val="24"/>
          <w:szCs w:val="24"/>
        </w:rPr>
        <w:t>Seatongue</w:t>
      </w:r>
      <w:proofErr w:type="spellEnd"/>
      <w:r w:rsidR="00F953B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953B9">
        <w:rPr>
          <w:rFonts w:ascii="Times New Roman" w:hAnsi="Times New Roman"/>
          <w:color w:val="000000"/>
          <w:sz w:val="24"/>
          <w:szCs w:val="24"/>
        </w:rPr>
        <w:t>Talkbridge</w:t>
      </w:r>
      <w:proofErr w:type="spellEnd"/>
      <w:r w:rsidR="00F953B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953B9">
        <w:rPr>
          <w:rFonts w:ascii="Times New Roman" w:hAnsi="Times New Roman"/>
          <w:color w:val="000000"/>
          <w:sz w:val="24"/>
          <w:szCs w:val="24"/>
        </w:rPr>
        <w:t>Tomedes</w:t>
      </w:r>
      <w:proofErr w:type="spellEnd"/>
      <w:r w:rsidR="00F953B9">
        <w:rPr>
          <w:rFonts w:ascii="Times New Roman" w:hAnsi="Times New Roman"/>
          <w:color w:val="000000"/>
          <w:sz w:val="24"/>
          <w:szCs w:val="24"/>
        </w:rPr>
        <w:t xml:space="preserve"> Global, </w:t>
      </w:r>
      <w:proofErr w:type="spellStart"/>
      <w:r w:rsidR="00F953B9">
        <w:rPr>
          <w:rFonts w:ascii="Times New Roman" w:hAnsi="Times New Roman"/>
          <w:color w:val="000000"/>
          <w:sz w:val="24"/>
          <w:szCs w:val="24"/>
        </w:rPr>
        <w:t>Ulatus</w:t>
      </w:r>
      <w:proofErr w:type="spellEnd"/>
      <w:r w:rsidR="00F953B9">
        <w:rPr>
          <w:rFonts w:ascii="Times New Roman" w:hAnsi="Times New Roman"/>
          <w:color w:val="000000"/>
          <w:sz w:val="24"/>
          <w:szCs w:val="24"/>
        </w:rPr>
        <w:t xml:space="preserve">, Wagner Consulting, </w:t>
      </w:r>
      <w:r>
        <w:rPr>
          <w:rFonts w:ascii="Times New Roman" w:hAnsi="Times New Roman"/>
          <w:color w:val="000000"/>
          <w:sz w:val="24"/>
          <w:szCs w:val="24"/>
        </w:rPr>
        <w:t>etc.</w:t>
      </w:r>
    </w:p>
    <w:p w14:paraId="17880D95" w14:textId="77777777" w:rsidR="00590A30" w:rsidRPr="00D42AA7" w:rsidRDefault="00590A30" w:rsidP="007A26A6">
      <w:pPr>
        <w:snapToGrid w:val="0"/>
        <w:spacing w:afterLines="100" w:after="240" w:line="360" w:lineRule="exact"/>
        <w:jc w:val="both"/>
      </w:pPr>
      <w:r>
        <w:rPr>
          <w:rFonts w:ascii="Tahoma Bold" w:hAnsi="Tahoma Bold" w:cs="Tahoma Bold"/>
          <w:color w:val="000000"/>
          <w:sz w:val="24"/>
          <w:szCs w:val="24"/>
        </w:rPr>
        <w:t>Major Materials, Documents Translated (English &lt; &gt; Chinese) in Past Years</w:t>
      </w:r>
    </w:p>
    <w:p w14:paraId="597DBB5C" w14:textId="29648494" w:rsidR="00590A30" w:rsidRPr="00F97406" w:rsidRDefault="00590A30" w:rsidP="005063C9">
      <w:pPr>
        <w:numPr>
          <w:ilvl w:val="0"/>
          <w:numId w:val="6"/>
        </w:numPr>
        <w:snapToGrid w:val="0"/>
        <w:spacing w:afterLines="100" w:after="240" w:line="360" w:lineRule="exact"/>
        <w:jc w:val="both"/>
      </w:pPr>
      <w:r w:rsidRPr="00F9740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Text books &amp; training materials</w:t>
      </w:r>
      <w:r w:rsidRPr="00F9740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for law enforcement investigating courses organized in ILEA (International Law Enforcement Academy) (2009 - 2017) by </w:t>
      </w:r>
      <w:r w:rsidR="009C3C9C" w:rsidRPr="00F9740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many governmental organizations such as </w:t>
      </w:r>
      <w:r w:rsidRPr="00F9740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DEA, FBI, IRS, DPA, CBP </w:t>
      </w:r>
      <w:r w:rsidR="009C3C9C" w:rsidRPr="00F9740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in </w:t>
      </w:r>
      <w:r w:rsidRPr="00F97406">
        <w:rPr>
          <w:rFonts w:ascii="Times New Roman" w:hAnsi="Times New Roman"/>
          <w:color w:val="000000"/>
          <w:sz w:val="24"/>
          <w:szCs w:val="24"/>
          <w:lang w:eastAsia="zh-CN"/>
        </w:rPr>
        <w:t>the U</w:t>
      </w:r>
      <w:r w:rsidR="009C3C9C" w:rsidRPr="00F97406">
        <w:rPr>
          <w:rFonts w:ascii="Times New Roman" w:hAnsi="Times New Roman"/>
          <w:color w:val="000000"/>
          <w:sz w:val="24"/>
          <w:szCs w:val="24"/>
          <w:lang w:eastAsia="zh-CN"/>
        </w:rPr>
        <w:t>SA</w:t>
      </w:r>
      <w:r w:rsidRPr="00F9740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of which cover many subjects such as Narcotics Trafﬁcking, Money Laundering, Cybercrime &amp; Cryptocurrency Related Crime, Financial Crimes, Economic Crimes, Organized Crimes, Illegal Immigration &amp; Immigration Fraud, Terrorism, Wildlife Trafficking, Human Trafficking, Border Protection, </w:t>
      </w:r>
      <w:r w:rsidR="005063C9" w:rsidRPr="00F9740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Arson &amp; Explosion Crime, </w:t>
      </w:r>
      <w:proofErr w:type="spellStart"/>
      <w:r w:rsidRPr="00F97406">
        <w:rPr>
          <w:rFonts w:ascii="Times New Roman" w:hAnsi="Times New Roman"/>
          <w:color w:val="000000"/>
          <w:sz w:val="24"/>
          <w:szCs w:val="24"/>
          <w:lang w:eastAsia="zh-CN"/>
        </w:rPr>
        <w:t>etc</w:t>
      </w:r>
      <w:proofErr w:type="spellEnd"/>
      <w:r w:rsidR="00336F31" w:rsidRPr="00F9740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; “Gender Statistics and </w:t>
      </w:r>
      <w:proofErr w:type="spellStart"/>
      <w:r w:rsidR="00336F31" w:rsidRPr="00F97406">
        <w:rPr>
          <w:rFonts w:ascii="Times New Roman" w:hAnsi="Times New Roman"/>
          <w:color w:val="000000"/>
          <w:sz w:val="24"/>
          <w:szCs w:val="24"/>
          <w:lang w:eastAsia="zh-CN"/>
        </w:rPr>
        <w:t>Sustainble</w:t>
      </w:r>
      <w:proofErr w:type="spellEnd"/>
      <w:r w:rsidR="00336F31" w:rsidRPr="00F9740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Development Indicator and Usage Manual” (UN Women), 2021.</w:t>
      </w:r>
    </w:p>
    <w:p w14:paraId="07364C37" w14:textId="32965D30" w:rsidR="005063C9" w:rsidRPr="001A5283" w:rsidRDefault="009C3C9C" w:rsidP="00E82839">
      <w:pPr>
        <w:pStyle w:val="a9"/>
        <w:numPr>
          <w:ilvl w:val="0"/>
          <w:numId w:val="6"/>
        </w:numPr>
        <w:snapToGrid w:val="0"/>
        <w:spacing w:after="240" w:line="360" w:lineRule="exact"/>
        <w:ind w:firstLineChars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5283">
        <w:rPr>
          <w:rFonts w:ascii="Times New Roman" w:hAnsi="Times New Roman"/>
          <w:b/>
          <w:bCs/>
          <w:color w:val="000000"/>
          <w:sz w:val="24"/>
          <w:szCs w:val="24"/>
        </w:rPr>
        <w:t>《</w:t>
      </w:r>
      <w:r w:rsidR="00590A30" w:rsidRPr="001A5283">
        <w:rPr>
          <w:rFonts w:ascii="Times New Roman" w:hAnsi="Times New Roman"/>
          <w:b/>
          <w:bCs/>
          <w:color w:val="000000"/>
          <w:sz w:val="24"/>
          <w:szCs w:val="24"/>
        </w:rPr>
        <w:t xml:space="preserve">Annual </w:t>
      </w:r>
      <w:r w:rsidRPr="001A5283">
        <w:rPr>
          <w:rFonts w:ascii="Times New Roman" w:hAnsi="Times New Roman"/>
          <w:b/>
          <w:bCs/>
          <w:color w:val="000000"/>
          <w:sz w:val="24"/>
          <w:szCs w:val="24"/>
        </w:rPr>
        <w:t xml:space="preserve">Financial &amp; Accounting </w:t>
      </w:r>
      <w:r w:rsidR="00590A30" w:rsidRPr="001A5283">
        <w:rPr>
          <w:rFonts w:ascii="Times New Roman" w:hAnsi="Times New Roman"/>
          <w:b/>
          <w:bCs/>
          <w:color w:val="000000"/>
          <w:sz w:val="24"/>
          <w:szCs w:val="24"/>
        </w:rPr>
        <w:t>Report</w:t>
      </w:r>
      <w:r w:rsidR="005063C9" w:rsidRPr="001A5283">
        <w:rPr>
          <w:rFonts w:ascii="Times New Roman" w:hAnsi="Times New Roman"/>
          <w:b/>
          <w:bCs/>
          <w:color w:val="000000"/>
          <w:sz w:val="24"/>
          <w:szCs w:val="24"/>
        </w:rPr>
        <w:t>》</w:t>
      </w:r>
      <w:r w:rsidR="00E82839" w:rsidRPr="001A5283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(Year </w:t>
      </w:r>
      <w:r w:rsidR="00590A30" w:rsidRPr="001A5283">
        <w:rPr>
          <w:rFonts w:ascii="Times New Roman" w:hAnsi="Times New Roman"/>
          <w:color w:val="000000"/>
          <w:sz w:val="24"/>
          <w:szCs w:val="24"/>
        </w:rPr>
        <w:t xml:space="preserve">2012, 2013, 2014, 2015, 2016) of </w:t>
      </w:r>
      <w:r w:rsidR="005063C9" w:rsidRPr="001A5283">
        <w:rPr>
          <w:rFonts w:ascii="Times New Roman" w:hAnsi="Times New Roman"/>
          <w:color w:val="000000"/>
          <w:sz w:val="24"/>
          <w:szCs w:val="24"/>
        </w:rPr>
        <w:t>the SCB (</w:t>
      </w:r>
      <w:r w:rsidR="00590A30" w:rsidRPr="001A5283">
        <w:rPr>
          <w:rFonts w:ascii="Times New Roman" w:hAnsi="Times New Roman"/>
          <w:color w:val="000000"/>
          <w:sz w:val="24"/>
          <w:szCs w:val="24"/>
        </w:rPr>
        <w:t>Siam Commercial Bank</w:t>
      </w:r>
      <w:r w:rsidR="005063C9" w:rsidRPr="001A5283">
        <w:rPr>
          <w:rFonts w:ascii="Times New Roman" w:hAnsi="Times New Roman"/>
          <w:color w:val="000000"/>
          <w:sz w:val="24"/>
          <w:szCs w:val="24"/>
        </w:rPr>
        <w:t>)</w:t>
      </w:r>
      <w:r w:rsidRPr="001A5283">
        <w:rPr>
          <w:rFonts w:ascii="Times New Roman" w:hAnsi="Times New Roman"/>
          <w:color w:val="000000"/>
          <w:sz w:val="24"/>
          <w:szCs w:val="24"/>
        </w:rPr>
        <w:t>, audited by KPMG</w:t>
      </w:r>
      <w:r w:rsidR="00590A30" w:rsidRPr="001A5283">
        <w:rPr>
          <w:rFonts w:ascii="Times New Roman" w:hAnsi="Times New Roman"/>
          <w:color w:val="000000"/>
          <w:sz w:val="24"/>
          <w:szCs w:val="24"/>
        </w:rPr>
        <w:t>;</w:t>
      </w:r>
      <w:r w:rsidR="005063C9" w:rsidRPr="001A5283">
        <w:rPr>
          <w:rFonts w:ascii="Times New Roman" w:hAnsi="Times New Roman"/>
          <w:color w:val="000000"/>
          <w:sz w:val="24"/>
          <w:szCs w:val="24"/>
        </w:rPr>
        <w:t xml:space="preserve"> Board of Directors Resolutions, Articles of Association of the Joint Venture Company, Articles &amp; Analysis Report of Economic Information Center of the SCB from 2015 - 2021;</w:t>
      </w:r>
      <w:r w:rsidR="00336F31" w:rsidRPr="001A52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3CD8394" w14:textId="3183868C" w:rsidR="005063C9" w:rsidRPr="005063C9" w:rsidRDefault="005063C9" w:rsidP="00A84A25">
      <w:pPr>
        <w:numPr>
          <w:ilvl w:val="0"/>
          <w:numId w:val="6"/>
        </w:numPr>
        <w:adjustRightInd w:val="0"/>
        <w:snapToGrid w:val="0"/>
        <w:spacing w:after="0" w:line="400" w:lineRule="exact"/>
        <w:jc w:val="both"/>
      </w:pPr>
      <w:r w:rsidRPr="00336F31">
        <w:rPr>
          <w:rFonts w:ascii="Cambria" w:hAnsi="Cambria"/>
          <w:b/>
          <w:bCs/>
          <w:color w:val="000000"/>
          <w:sz w:val="24"/>
          <w:szCs w:val="24"/>
          <w:u w:val="single"/>
        </w:rPr>
        <w:t>Web-sites &amp; pages of the following organizations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DCD7BBC" w14:textId="2130FA00" w:rsidR="005063C9" w:rsidRPr="00CA71BE" w:rsidRDefault="005063C9" w:rsidP="00A84A25">
      <w:pPr>
        <w:pStyle w:val="a9"/>
        <w:numPr>
          <w:ilvl w:val="0"/>
          <w:numId w:val="7"/>
        </w:numPr>
        <w:adjustRightInd w:val="0"/>
        <w:snapToGrid w:val="0"/>
        <w:spacing w:after="0" w:line="400" w:lineRule="exact"/>
        <w:ind w:left="851" w:firstLineChars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71BE">
        <w:rPr>
          <w:rFonts w:ascii="Times New Roman" w:hAnsi="Times New Roman"/>
          <w:sz w:val="24"/>
          <w:szCs w:val="24"/>
        </w:rPr>
        <w:t>Tessirie</w:t>
      </w:r>
      <w:proofErr w:type="spellEnd"/>
      <w:r w:rsidRPr="00CA71BE">
        <w:rPr>
          <w:rFonts w:ascii="Times New Roman" w:hAnsi="Times New Roman"/>
          <w:sz w:val="24"/>
          <w:szCs w:val="24"/>
        </w:rPr>
        <w:t xml:space="preserve"> (French company, beverage), 2015;</w:t>
      </w:r>
    </w:p>
    <w:p w14:paraId="6EF391E9" w14:textId="4EE31A50" w:rsidR="005063C9" w:rsidRPr="00CA71BE" w:rsidRDefault="005063C9" w:rsidP="00A84A25">
      <w:pPr>
        <w:pStyle w:val="a9"/>
        <w:numPr>
          <w:ilvl w:val="0"/>
          <w:numId w:val="7"/>
        </w:numPr>
        <w:adjustRightInd w:val="0"/>
        <w:snapToGrid w:val="0"/>
        <w:spacing w:after="0" w:line="400" w:lineRule="exact"/>
        <w:ind w:left="851" w:firstLineChars="0" w:hanging="284"/>
        <w:jc w:val="both"/>
        <w:rPr>
          <w:rFonts w:ascii="Times New Roman" w:hAnsi="Times New Roman"/>
          <w:sz w:val="24"/>
          <w:szCs w:val="24"/>
        </w:rPr>
      </w:pPr>
      <w:r w:rsidRPr="00CA71BE">
        <w:rPr>
          <w:rFonts w:ascii="Times New Roman" w:hAnsi="Times New Roman"/>
          <w:sz w:val="24"/>
          <w:szCs w:val="24"/>
          <w:lang w:eastAsia="zh-CN"/>
        </w:rPr>
        <w:t>Thai Smile Airline, 2016;</w:t>
      </w:r>
    </w:p>
    <w:p w14:paraId="797544ED" w14:textId="79F11DBC" w:rsidR="00E82839" w:rsidRPr="00CA71BE" w:rsidRDefault="00E82839" w:rsidP="00A84A25">
      <w:pPr>
        <w:pStyle w:val="a9"/>
        <w:numPr>
          <w:ilvl w:val="0"/>
          <w:numId w:val="7"/>
        </w:numPr>
        <w:adjustRightInd w:val="0"/>
        <w:snapToGrid w:val="0"/>
        <w:spacing w:after="0" w:line="400" w:lineRule="exact"/>
        <w:ind w:left="851" w:firstLineChars="0" w:hanging="284"/>
        <w:jc w:val="both"/>
        <w:rPr>
          <w:rFonts w:ascii="Times New Roman" w:hAnsi="Times New Roman"/>
          <w:sz w:val="24"/>
          <w:szCs w:val="24"/>
        </w:rPr>
      </w:pPr>
      <w:r w:rsidRPr="00CA71BE">
        <w:rPr>
          <w:rFonts w:ascii="Times New Roman" w:hAnsi="Times New Roman"/>
          <w:sz w:val="24"/>
          <w:szCs w:val="24"/>
          <w:lang w:eastAsia="zh-CN"/>
        </w:rPr>
        <w:t xml:space="preserve">Transcend Co., Ltd. (events organizer, translation agency), 2018; </w:t>
      </w:r>
    </w:p>
    <w:p w14:paraId="448EB954" w14:textId="00D16382" w:rsidR="005063C9" w:rsidRDefault="005063C9" w:rsidP="00A84A25">
      <w:pPr>
        <w:pStyle w:val="a9"/>
        <w:numPr>
          <w:ilvl w:val="0"/>
          <w:numId w:val="7"/>
        </w:numPr>
        <w:adjustRightInd w:val="0"/>
        <w:snapToGrid w:val="0"/>
        <w:spacing w:after="0" w:line="400" w:lineRule="exact"/>
        <w:ind w:left="851" w:firstLineChars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71BE">
        <w:rPr>
          <w:rFonts w:ascii="Times New Roman" w:hAnsi="Times New Roman"/>
          <w:sz w:val="24"/>
          <w:szCs w:val="24"/>
          <w:lang w:eastAsia="zh-CN"/>
        </w:rPr>
        <w:t>Kudun</w:t>
      </w:r>
      <w:proofErr w:type="spellEnd"/>
      <w:r w:rsidRPr="00CA71B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26A7F">
        <w:rPr>
          <w:rFonts w:ascii="Times New Roman" w:hAnsi="Times New Roman"/>
          <w:sz w:val="24"/>
          <w:szCs w:val="24"/>
          <w:lang w:eastAsia="zh-CN"/>
        </w:rPr>
        <w:t xml:space="preserve">&amp; </w:t>
      </w:r>
      <w:r w:rsidRPr="00CA71BE">
        <w:rPr>
          <w:rFonts w:ascii="Times New Roman" w:hAnsi="Times New Roman"/>
          <w:sz w:val="24"/>
          <w:szCs w:val="24"/>
          <w:lang w:eastAsia="zh-CN"/>
        </w:rPr>
        <w:t xml:space="preserve">Partners law firm, 2019; </w:t>
      </w:r>
    </w:p>
    <w:p w14:paraId="447005F8" w14:textId="3F993A48" w:rsidR="00C26A7F" w:rsidRDefault="00C26A7F" w:rsidP="00A84A25">
      <w:pPr>
        <w:pStyle w:val="a9"/>
        <w:numPr>
          <w:ilvl w:val="0"/>
          <w:numId w:val="7"/>
        </w:numPr>
        <w:adjustRightInd w:val="0"/>
        <w:snapToGrid w:val="0"/>
        <w:spacing w:after="0" w:line="400" w:lineRule="exact"/>
        <w:ind w:left="851" w:firstLineChars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T</w:t>
      </w:r>
      <w:r>
        <w:rPr>
          <w:rFonts w:ascii="Times New Roman" w:hAnsi="Times New Roman"/>
          <w:sz w:val="24"/>
          <w:szCs w:val="24"/>
          <w:lang w:eastAsia="zh-CN"/>
        </w:rPr>
        <w:t>hai EEC / BFTZ (Bangkok Free-Trade Zone), 2019</w:t>
      </w:r>
      <w:r w:rsidR="007452B8">
        <w:rPr>
          <w:rFonts w:ascii="Times New Roman" w:hAnsi="Times New Roman"/>
          <w:sz w:val="24"/>
          <w:szCs w:val="24"/>
          <w:lang w:eastAsia="zh-CN"/>
        </w:rPr>
        <w:t>;</w:t>
      </w:r>
    </w:p>
    <w:p w14:paraId="745DAD87" w14:textId="118F41CE" w:rsidR="00A84A25" w:rsidRDefault="00A84A25" w:rsidP="00A84A25">
      <w:pPr>
        <w:pStyle w:val="a9"/>
        <w:numPr>
          <w:ilvl w:val="0"/>
          <w:numId w:val="7"/>
        </w:numPr>
        <w:adjustRightInd w:val="0"/>
        <w:snapToGrid w:val="0"/>
        <w:spacing w:after="0" w:line="400" w:lineRule="exact"/>
        <w:ind w:left="851" w:firstLineChars="0" w:hanging="284"/>
        <w:jc w:val="both"/>
        <w:rPr>
          <w:rFonts w:ascii="Times New Roman" w:hAnsi="Times New Roman"/>
          <w:sz w:val="24"/>
          <w:szCs w:val="24"/>
        </w:rPr>
      </w:pPr>
      <w:r w:rsidRPr="00A84A25">
        <w:rPr>
          <w:rFonts w:ascii="Times New Roman" w:hAnsi="Times New Roman"/>
          <w:sz w:val="24"/>
          <w:szCs w:val="24"/>
        </w:rPr>
        <w:t>Crestron Home App</w:t>
      </w:r>
      <w:r>
        <w:rPr>
          <w:rFonts w:ascii="Times New Roman" w:hAnsi="Times New Roman"/>
          <w:sz w:val="24"/>
          <w:szCs w:val="24"/>
        </w:rPr>
        <w:t>, 2021</w:t>
      </w:r>
    </w:p>
    <w:p w14:paraId="71B3780A" w14:textId="671353DE" w:rsidR="00A84A25" w:rsidRDefault="00A84A25" w:rsidP="00A84A25">
      <w:pPr>
        <w:pStyle w:val="a9"/>
        <w:numPr>
          <w:ilvl w:val="0"/>
          <w:numId w:val="7"/>
        </w:numPr>
        <w:adjustRightInd w:val="0"/>
        <w:snapToGrid w:val="0"/>
        <w:spacing w:after="0" w:line="400" w:lineRule="exact"/>
        <w:ind w:left="851" w:firstLineChars="0" w:hanging="284"/>
        <w:jc w:val="both"/>
        <w:rPr>
          <w:rFonts w:ascii="Times New Roman" w:hAnsi="Times New Roman"/>
          <w:sz w:val="24"/>
          <w:szCs w:val="24"/>
        </w:rPr>
      </w:pPr>
      <w:r w:rsidRPr="00A84A25">
        <w:rPr>
          <w:rFonts w:ascii="Times New Roman" w:hAnsi="Times New Roman"/>
          <w:sz w:val="24"/>
          <w:szCs w:val="24"/>
        </w:rPr>
        <w:t xml:space="preserve">AIRA RESIDENCE   </w:t>
      </w:r>
      <w:hyperlink r:id="rId10" w:history="1">
        <w:r w:rsidRPr="00D03FF4">
          <w:rPr>
            <w:rStyle w:val="a7"/>
            <w:rFonts w:ascii="Times New Roman" w:hAnsi="Times New Roman"/>
            <w:sz w:val="24"/>
            <w:szCs w:val="24"/>
          </w:rPr>
          <w:t>www.airaresidence.com</w:t>
        </w:r>
      </w:hyperlink>
      <w:r>
        <w:rPr>
          <w:rFonts w:ascii="Times New Roman" w:hAnsi="Times New Roman"/>
          <w:sz w:val="24"/>
          <w:szCs w:val="24"/>
        </w:rPr>
        <w:t>, 2021</w:t>
      </w:r>
    </w:p>
    <w:p w14:paraId="6668C1F5" w14:textId="42B70B8E" w:rsidR="00A84A25" w:rsidRDefault="007452B8" w:rsidP="00A84A25">
      <w:pPr>
        <w:pStyle w:val="a9"/>
        <w:numPr>
          <w:ilvl w:val="0"/>
          <w:numId w:val="7"/>
        </w:numPr>
        <w:adjustRightInd w:val="0"/>
        <w:snapToGrid w:val="0"/>
        <w:spacing w:afterLines="100" w:after="240" w:line="400" w:lineRule="exact"/>
        <w:ind w:left="851" w:firstLineChars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G</w:t>
      </w:r>
      <w:r>
        <w:rPr>
          <w:rFonts w:ascii="Times New Roman" w:hAnsi="Times New Roman"/>
          <w:sz w:val="24"/>
          <w:szCs w:val="24"/>
          <w:lang w:eastAsia="zh-CN"/>
        </w:rPr>
        <w:t>WM (Great Wall Motor) Cooperation Ltd., 2020</w:t>
      </w:r>
      <w:r w:rsidR="00A84A25">
        <w:rPr>
          <w:rFonts w:ascii="Times New Roman" w:hAnsi="Times New Roman"/>
          <w:sz w:val="24"/>
          <w:szCs w:val="24"/>
          <w:lang w:eastAsia="zh-CN"/>
        </w:rPr>
        <w:t>, 2021.</w:t>
      </w:r>
    </w:p>
    <w:p w14:paraId="41CA85F2" w14:textId="118161B8" w:rsidR="00E82839" w:rsidRPr="001A5283" w:rsidRDefault="00E82839" w:rsidP="00CA71BE">
      <w:pPr>
        <w:numPr>
          <w:ilvl w:val="0"/>
          <w:numId w:val="6"/>
        </w:numPr>
        <w:snapToGrid w:val="0"/>
        <w:spacing w:after="0" w:line="400" w:lineRule="exact"/>
        <w:jc w:val="both"/>
      </w:pPr>
      <w:r w:rsidRPr="001A5283">
        <w:rPr>
          <w:rFonts w:ascii="Cambria" w:hAnsi="Cambria"/>
          <w:b/>
          <w:bCs/>
          <w:color w:val="000000"/>
          <w:sz w:val="24"/>
          <w:szCs w:val="24"/>
          <w:u w:val="single"/>
        </w:rPr>
        <w:t>Legal documents, such as agreement, business license, birth certificate, etc., listed mainly as below</w:t>
      </w:r>
      <w:r w:rsidRPr="001A528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3D9043C5" w14:textId="77777777" w:rsidR="00CA71BE" w:rsidRPr="00CA71BE" w:rsidRDefault="00CA71BE" w:rsidP="00306A50">
      <w:pPr>
        <w:pStyle w:val="a9"/>
        <w:numPr>
          <w:ilvl w:val="0"/>
          <w:numId w:val="8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 w:rsidRPr="00CA71BE">
        <w:rPr>
          <w:rFonts w:ascii="Times New Roman" w:hAnsi="Times New Roman"/>
          <w:sz w:val="24"/>
          <w:szCs w:val="24"/>
        </w:rPr>
        <w:t xml:space="preserve">“Legal Due Diligence Report”, </w:t>
      </w:r>
      <w:proofErr w:type="spellStart"/>
      <w:r w:rsidRPr="00CA71BE">
        <w:rPr>
          <w:rFonts w:ascii="Times New Roman" w:hAnsi="Times New Roman"/>
          <w:sz w:val="24"/>
          <w:szCs w:val="24"/>
        </w:rPr>
        <w:t>Nextview</w:t>
      </w:r>
      <w:proofErr w:type="spellEnd"/>
      <w:r w:rsidRPr="00CA71BE">
        <w:rPr>
          <w:rFonts w:ascii="Times New Roman" w:hAnsi="Times New Roman"/>
          <w:sz w:val="24"/>
          <w:szCs w:val="24"/>
        </w:rPr>
        <w:t xml:space="preserve"> (Thailand), 2017;</w:t>
      </w:r>
    </w:p>
    <w:p w14:paraId="069A505D" w14:textId="77777777" w:rsidR="00CA71BE" w:rsidRPr="00CA71BE" w:rsidRDefault="00CA71BE" w:rsidP="00306A50">
      <w:pPr>
        <w:pStyle w:val="a9"/>
        <w:numPr>
          <w:ilvl w:val="0"/>
          <w:numId w:val="8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 w:rsidRPr="00CA71BE">
        <w:rPr>
          <w:rFonts w:ascii="Times New Roman" w:hAnsi="Times New Roman"/>
          <w:sz w:val="24"/>
          <w:szCs w:val="24"/>
        </w:rPr>
        <w:lastRenderedPageBreak/>
        <w:t xml:space="preserve">Cooperation Agreements and contracts of </w:t>
      </w:r>
      <w:proofErr w:type="spellStart"/>
      <w:r w:rsidRPr="00CA71BE">
        <w:rPr>
          <w:rFonts w:ascii="Times New Roman" w:hAnsi="Times New Roman"/>
          <w:sz w:val="24"/>
          <w:szCs w:val="24"/>
        </w:rPr>
        <w:t>Rangsit</w:t>
      </w:r>
      <w:proofErr w:type="spellEnd"/>
      <w:r w:rsidRPr="00CA71BE">
        <w:rPr>
          <w:rFonts w:ascii="Times New Roman" w:hAnsi="Times New Roman"/>
          <w:sz w:val="24"/>
          <w:szCs w:val="24"/>
        </w:rPr>
        <w:t xml:space="preserve"> University with China’s related colleges, from 2014 – 2020, </w:t>
      </w:r>
      <w:r w:rsidRPr="00CA71BE">
        <w:rPr>
          <w:rFonts w:ascii="Times New Roman" w:hAnsi="Times New Roman"/>
          <w:i/>
          <w:iCs/>
          <w:sz w:val="24"/>
          <w:szCs w:val="24"/>
        </w:rPr>
        <w:t>Chinese &gt; English</w:t>
      </w:r>
      <w:r w:rsidRPr="00CA71BE">
        <w:rPr>
          <w:rFonts w:ascii="Times New Roman" w:hAnsi="Times New Roman"/>
          <w:sz w:val="24"/>
          <w:szCs w:val="24"/>
        </w:rPr>
        <w:t>;</w:t>
      </w:r>
    </w:p>
    <w:p w14:paraId="0F02CF03" w14:textId="77777777" w:rsidR="00CA71BE" w:rsidRDefault="00CA71BE" w:rsidP="00306A50">
      <w:pPr>
        <w:pStyle w:val="a9"/>
        <w:numPr>
          <w:ilvl w:val="0"/>
          <w:numId w:val="8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 w:rsidRPr="00CA71BE">
        <w:rPr>
          <w:rFonts w:ascii="Times New Roman" w:hAnsi="Times New Roman"/>
          <w:sz w:val="24"/>
          <w:szCs w:val="24"/>
        </w:rPr>
        <w:t xml:space="preserve">“MOU on Investment between IFC (International Finance Capital Ltd (Hong Kong) </w:t>
      </w:r>
      <w:r w:rsidRPr="00CA71BE">
        <w:rPr>
          <w:rFonts w:ascii="Times New Roman" w:hAnsi="Times New Roman"/>
          <w:sz w:val="24"/>
          <w:szCs w:val="24"/>
        </w:rPr>
        <w:tab/>
        <w:t>and Tantalum Co.</w:t>
      </w:r>
      <w:r>
        <w:rPr>
          <w:rFonts w:ascii="Times New Roman" w:hAnsi="Times New Roman"/>
          <w:sz w:val="24"/>
          <w:szCs w:val="24"/>
        </w:rPr>
        <w:t>, Ltd.</w:t>
      </w:r>
      <w:r w:rsidRPr="00CA71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2015</w:t>
      </w:r>
      <w:r w:rsidRPr="00CA71BE">
        <w:rPr>
          <w:rFonts w:ascii="Times New Roman" w:hAnsi="Times New Roman"/>
          <w:sz w:val="24"/>
          <w:szCs w:val="24"/>
        </w:rPr>
        <w:t>;</w:t>
      </w:r>
    </w:p>
    <w:p w14:paraId="0427413B" w14:textId="79CC4FD2" w:rsidR="00590A30" w:rsidRPr="00CA71BE" w:rsidRDefault="00590A30" w:rsidP="00306A50">
      <w:pPr>
        <w:pStyle w:val="a9"/>
        <w:numPr>
          <w:ilvl w:val="0"/>
          <w:numId w:val="8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 w:rsidRPr="00CA71BE">
        <w:rPr>
          <w:rFonts w:ascii="Times New Roman" w:hAnsi="Times New Roman"/>
          <w:color w:val="000000"/>
          <w:sz w:val="24"/>
          <w:szCs w:val="24"/>
        </w:rPr>
        <w:t xml:space="preserve">“Shareholder Agreement of </w:t>
      </w:r>
      <w:proofErr w:type="spellStart"/>
      <w:r w:rsidRPr="00CA71BE">
        <w:rPr>
          <w:rFonts w:ascii="Times New Roman" w:hAnsi="Times New Roman"/>
          <w:color w:val="000000"/>
          <w:sz w:val="24"/>
          <w:szCs w:val="24"/>
        </w:rPr>
        <w:t>Sentury</w:t>
      </w:r>
      <w:proofErr w:type="spellEnd"/>
      <w:r w:rsidRPr="00CA71BE">
        <w:rPr>
          <w:rFonts w:ascii="Times New Roman" w:hAnsi="Times New Roman"/>
          <w:color w:val="000000"/>
          <w:sz w:val="24"/>
          <w:szCs w:val="24"/>
        </w:rPr>
        <w:t xml:space="preserve"> Co. Ltd.”</w:t>
      </w:r>
      <w:r w:rsidR="005063C9" w:rsidRPr="00CA71BE">
        <w:rPr>
          <w:rFonts w:ascii="Times New Roman" w:hAnsi="Times New Roman"/>
          <w:color w:val="000000"/>
          <w:sz w:val="24"/>
          <w:szCs w:val="24"/>
        </w:rPr>
        <w:t xml:space="preserve"> in 2018</w:t>
      </w:r>
      <w:r w:rsidRPr="00CA71BE">
        <w:rPr>
          <w:rFonts w:ascii="Times New Roman" w:hAnsi="Times New Roman"/>
          <w:color w:val="000000"/>
          <w:sz w:val="24"/>
          <w:szCs w:val="24"/>
        </w:rPr>
        <w:t>;</w:t>
      </w:r>
    </w:p>
    <w:p w14:paraId="2E1F3229" w14:textId="63E3290B" w:rsidR="00CA71BE" w:rsidRDefault="00C26A7F" w:rsidP="00306A50">
      <w:pPr>
        <w:pStyle w:val="a9"/>
        <w:numPr>
          <w:ilvl w:val="0"/>
          <w:numId w:val="8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“Agreement to Sell &amp; Purchase Condominium Unit(s) S61 Sukhumvit by KWG (King Wai Group)”, 2018;</w:t>
      </w:r>
    </w:p>
    <w:p w14:paraId="17D3F1C7" w14:textId="77777777" w:rsidR="00C26A7F" w:rsidRDefault="00C26A7F" w:rsidP="00306A50">
      <w:pPr>
        <w:pStyle w:val="a9"/>
        <w:numPr>
          <w:ilvl w:val="0"/>
          <w:numId w:val="8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 w:rsidRPr="00C26A7F">
        <w:rPr>
          <w:rFonts w:ascii="Times New Roman" w:hAnsi="Times New Roman"/>
          <w:sz w:val="24"/>
          <w:szCs w:val="24"/>
        </w:rPr>
        <w:t>Mandate Letter for Legal Services from KAP</w:t>
      </w:r>
      <w:r>
        <w:rPr>
          <w:rFonts w:ascii="Times New Roman" w:hAnsi="Times New Roman"/>
          <w:sz w:val="24"/>
          <w:szCs w:val="24"/>
        </w:rPr>
        <w:t>, 2019;</w:t>
      </w:r>
    </w:p>
    <w:p w14:paraId="14D81580" w14:textId="77777777" w:rsidR="00C26A7F" w:rsidRPr="00C26A7F" w:rsidRDefault="00C26A7F" w:rsidP="00306A50">
      <w:pPr>
        <w:pStyle w:val="a9"/>
        <w:numPr>
          <w:ilvl w:val="0"/>
          <w:numId w:val="8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 w:rsidRPr="00C26A7F">
        <w:rPr>
          <w:rFonts w:ascii="Times New Roman" w:hAnsi="Times New Roman"/>
          <w:sz w:val="24"/>
          <w:szCs w:val="24"/>
        </w:rPr>
        <w:t>“Strategic Cooperation Agreement between KAP (</w:t>
      </w:r>
      <w:proofErr w:type="spellStart"/>
      <w:r w:rsidRPr="00C26A7F">
        <w:rPr>
          <w:rFonts w:ascii="Times New Roman" w:hAnsi="Times New Roman"/>
          <w:sz w:val="24"/>
          <w:szCs w:val="24"/>
        </w:rPr>
        <w:t>Kudun</w:t>
      </w:r>
      <w:proofErr w:type="spellEnd"/>
      <w:r w:rsidRPr="00C26A7F">
        <w:rPr>
          <w:rFonts w:ascii="Times New Roman" w:hAnsi="Times New Roman"/>
          <w:sz w:val="24"/>
          <w:szCs w:val="24"/>
        </w:rPr>
        <w:t xml:space="preserve"> &amp; Partners) &amp; Guangzhou </w:t>
      </w:r>
      <w:proofErr w:type="spellStart"/>
      <w:r w:rsidRPr="00C26A7F">
        <w:rPr>
          <w:rFonts w:ascii="Times New Roman" w:hAnsi="Times New Roman"/>
          <w:sz w:val="24"/>
          <w:szCs w:val="24"/>
        </w:rPr>
        <w:t>Jinpeng</w:t>
      </w:r>
      <w:proofErr w:type="spellEnd"/>
      <w:r w:rsidRPr="00C26A7F">
        <w:rPr>
          <w:rFonts w:ascii="Times New Roman" w:hAnsi="Times New Roman"/>
          <w:sz w:val="24"/>
          <w:szCs w:val="24"/>
        </w:rPr>
        <w:t xml:space="preserve"> Law Firm”; “Legal Service Contract between KAP &amp; </w:t>
      </w:r>
      <w:proofErr w:type="spellStart"/>
      <w:r w:rsidRPr="00C26A7F">
        <w:rPr>
          <w:rFonts w:ascii="Times New Roman" w:hAnsi="Times New Roman"/>
          <w:sz w:val="24"/>
          <w:szCs w:val="24"/>
        </w:rPr>
        <w:t>Ningo</w:t>
      </w:r>
      <w:proofErr w:type="spellEnd"/>
      <w:r w:rsidRPr="00C26A7F">
        <w:rPr>
          <w:rFonts w:ascii="Times New Roman" w:hAnsi="Times New Roman"/>
          <w:sz w:val="24"/>
          <w:szCs w:val="24"/>
        </w:rPr>
        <w:t xml:space="preserve"> Inception Media Co., Ltd.”. 2019, </w:t>
      </w:r>
      <w:r w:rsidRPr="00C26A7F">
        <w:rPr>
          <w:rFonts w:ascii="Times New Roman" w:hAnsi="Times New Roman"/>
          <w:i/>
          <w:iCs/>
          <w:sz w:val="24"/>
          <w:szCs w:val="24"/>
        </w:rPr>
        <w:t>Chinese &gt; English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14:paraId="3E92D260" w14:textId="36F26EE4" w:rsidR="00306A50" w:rsidRDefault="00306A50" w:rsidP="00306A50">
      <w:pPr>
        <w:pStyle w:val="a9"/>
        <w:numPr>
          <w:ilvl w:val="0"/>
          <w:numId w:val="8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306A50">
        <w:rPr>
          <w:rFonts w:ascii="Times New Roman" w:hAnsi="Times New Roman"/>
          <w:sz w:val="24"/>
          <w:szCs w:val="24"/>
        </w:rPr>
        <w:t>Printpack (Suzhou) Packaging Co., Ltd. Employment Contrac</w:t>
      </w:r>
      <w:r>
        <w:rPr>
          <w:rFonts w:ascii="Times New Roman" w:hAnsi="Times New Roman"/>
          <w:sz w:val="24"/>
          <w:szCs w:val="24"/>
        </w:rPr>
        <w:t>t”, 2019;</w:t>
      </w:r>
    </w:p>
    <w:p w14:paraId="46E20650" w14:textId="41463CAF" w:rsidR="00C26A7F" w:rsidRDefault="00C26A7F" w:rsidP="00306A50">
      <w:pPr>
        <w:pStyle w:val="a9"/>
        <w:numPr>
          <w:ilvl w:val="0"/>
          <w:numId w:val="8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 w:rsidRPr="00C26A7F">
        <w:rPr>
          <w:rFonts w:ascii="Times New Roman" w:hAnsi="Times New Roman"/>
          <w:sz w:val="24"/>
          <w:szCs w:val="24"/>
        </w:rPr>
        <w:t xml:space="preserve">KAP’s Credentials on Mergers &amp; Acquisitions; KAP’s Credentials on Capital Markets, 2019; </w:t>
      </w:r>
    </w:p>
    <w:p w14:paraId="2E959970" w14:textId="18B73694" w:rsidR="00C26A7F" w:rsidRPr="00C26A7F" w:rsidRDefault="00306A50" w:rsidP="00306A50">
      <w:pPr>
        <w:pStyle w:val="a9"/>
        <w:numPr>
          <w:ilvl w:val="0"/>
          <w:numId w:val="8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R</w:t>
      </w:r>
      <w:r>
        <w:rPr>
          <w:rFonts w:ascii="Times New Roman" w:hAnsi="Times New Roman"/>
          <w:sz w:val="24"/>
          <w:szCs w:val="24"/>
          <w:lang w:eastAsia="zh-CN"/>
        </w:rPr>
        <w:t>evision of New Labor Law of Thailand; Thai Legal Challenges, 2019</w:t>
      </w:r>
    </w:p>
    <w:p w14:paraId="56FFF686" w14:textId="4AF55A22" w:rsidR="00306A50" w:rsidRPr="00306A50" w:rsidRDefault="00306A50" w:rsidP="002529D6">
      <w:pPr>
        <w:numPr>
          <w:ilvl w:val="0"/>
          <w:numId w:val="6"/>
        </w:numPr>
        <w:snapToGrid w:val="0"/>
        <w:spacing w:beforeLines="100" w:before="240" w:after="0" w:line="400" w:lineRule="exact"/>
        <w:jc w:val="both"/>
      </w:pPr>
      <w:r w:rsidRPr="00336F31">
        <w:rPr>
          <w:rFonts w:ascii="Cambria" w:hAnsi="Cambria"/>
          <w:b/>
          <w:bCs/>
          <w:color w:val="000000"/>
          <w:sz w:val="24"/>
          <w:szCs w:val="24"/>
          <w:u w:val="single"/>
        </w:rPr>
        <w:t>Analysis &amp; Research Reports, Academic Papers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F867409" w14:textId="6F314966" w:rsidR="00306A50" w:rsidRPr="00306A50" w:rsidRDefault="00306A50" w:rsidP="002529D6">
      <w:pPr>
        <w:pStyle w:val="a9"/>
        <w:numPr>
          <w:ilvl w:val="0"/>
          <w:numId w:val="9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 w:rsidRPr="00306A50">
        <w:rPr>
          <w:rFonts w:ascii="Times New Roman" w:hAnsi="Times New Roman"/>
          <w:sz w:val="24"/>
          <w:szCs w:val="24"/>
        </w:rPr>
        <w:t>“Chinese Legal Environment on Sex Workers”, 2017;</w:t>
      </w:r>
    </w:p>
    <w:p w14:paraId="28F4CAB4" w14:textId="11DBB4A9" w:rsidR="00306A50" w:rsidRPr="00306A50" w:rsidRDefault="00306A50" w:rsidP="002529D6">
      <w:pPr>
        <w:pStyle w:val="a9"/>
        <w:numPr>
          <w:ilvl w:val="0"/>
          <w:numId w:val="9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 w:rsidRPr="00306A50">
        <w:rPr>
          <w:rFonts w:ascii="Times New Roman" w:hAnsi="Times New Roman"/>
          <w:sz w:val="24"/>
          <w:szCs w:val="24"/>
        </w:rPr>
        <w:t>“Thailand &amp; The World”; “Thai Trade &amp; Investment”; “Thai Economy”; “Thai Democracy”, 2016;</w:t>
      </w:r>
    </w:p>
    <w:p w14:paraId="34AE6DDE" w14:textId="005C2679" w:rsidR="00306A50" w:rsidRPr="00306A50" w:rsidRDefault="00306A50" w:rsidP="002529D6">
      <w:pPr>
        <w:pStyle w:val="a9"/>
        <w:numPr>
          <w:ilvl w:val="0"/>
          <w:numId w:val="9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 w:rsidRPr="00306A50">
        <w:rPr>
          <w:rFonts w:ascii="Times New Roman" w:hAnsi="Times New Roman"/>
          <w:sz w:val="24"/>
          <w:szCs w:val="24"/>
        </w:rPr>
        <w:t xml:space="preserve">“Worldwide Overview on Development Application of </w:t>
      </w:r>
      <w:proofErr w:type="spellStart"/>
      <w:r w:rsidRPr="00306A50">
        <w:rPr>
          <w:rFonts w:ascii="Times New Roman" w:hAnsi="Times New Roman"/>
          <w:sz w:val="24"/>
          <w:szCs w:val="24"/>
        </w:rPr>
        <w:t>Decoxidizer</w:t>
      </w:r>
      <w:proofErr w:type="spellEnd"/>
      <w:r w:rsidRPr="00306A50">
        <w:rPr>
          <w:rFonts w:ascii="Times New Roman" w:hAnsi="Times New Roman"/>
          <w:sz w:val="24"/>
          <w:szCs w:val="24"/>
        </w:rPr>
        <w:t>”, 2015;</w:t>
      </w:r>
    </w:p>
    <w:p w14:paraId="3822AC98" w14:textId="77777777" w:rsidR="00306A50" w:rsidRDefault="00306A50" w:rsidP="002529D6">
      <w:pPr>
        <w:pStyle w:val="a9"/>
        <w:numPr>
          <w:ilvl w:val="0"/>
          <w:numId w:val="9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 w:rsidRPr="00306A50">
        <w:rPr>
          <w:rFonts w:ascii="Times New Roman" w:hAnsi="Times New Roman"/>
          <w:sz w:val="24"/>
          <w:szCs w:val="24"/>
        </w:rPr>
        <w:t>“China - ASEAN Bio-energy”, 2017</w:t>
      </w:r>
      <w:r>
        <w:rPr>
          <w:rFonts w:ascii="Times New Roman" w:hAnsi="Times New Roman"/>
          <w:sz w:val="24"/>
          <w:szCs w:val="24"/>
        </w:rPr>
        <w:t>;</w:t>
      </w:r>
    </w:p>
    <w:p w14:paraId="13757C57" w14:textId="77777777" w:rsidR="002529D6" w:rsidRDefault="00306A50" w:rsidP="002529D6">
      <w:pPr>
        <w:pStyle w:val="a9"/>
        <w:numPr>
          <w:ilvl w:val="0"/>
          <w:numId w:val="9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“</w:t>
      </w:r>
      <w:r w:rsidRPr="00306A50">
        <w:rPr>
          <w:rFonts w:ascii="Times New Roman" w:hAnsi="Times New Roman"/>
          <w:sz w:val="24"/>
          <w:szCs w:val="24"/>
        </w:rPr>
        <w:t>Acidity of Starch and Its Derivatives</w:t>
      </w:r>
      <w:r>
        <w:rPr>
          <w:rFonts w:ascii="Times New Roman" w:hAnsi="Times New Roman"/>
          <w:sz w:val="24"/>
          <w:szCs w:val="24"/>
        </w:rPr>
        <w:t xml:space="preserve">”, 2016, </w:t>
      </w:r>
      <w:r w:rsidRPr="00306A50">
        <w:rPr>
          <w:rFonts w:ascii="Times New Roman" w:hAnsi="Times New Roman"/>
          <w:i/>
          <w:iCs/>
          <w:sz w:val="24"/>
          <w:szCs w:val="24"/>
        </w:rPr>
        <w:t>Chinese &gt; English</w:t>
      </w:r>
      <w:r w:rsidRPr="00306A50">
        <w:rPr>
          <w:rFonts w:ascii="Times New Roman" w:hAnsi="Times New Roman"/>
          <w:sz w:val="24"/>
          <w:szCs w:val="24"/>
        </w:rPr>
        <w:t>;</w:t>
      </w:r>
    </w:p>
    <w:p w14:paraId="0C2548A2" w14:textId="77777777" w:rsidR="002529D6" w:rsidRDefault="002529D6" w:rsidP="002529D6">
      <w:pPr>
        <w:pStyle w:val="a9"/>
        <w:numPr>
          <w:ilvl w:val="0"/>
          <w:numId w:val="9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“</w:t>
      </w:r>
      <w:r w:rsidRPr="002529D6">
        <w:rPr>
          <w:rFonts w:ascii="Times New Roman" w:hAnsi="Times New Roman"/>
          <w:sz w:val="24"/>
          <w:szCs w:val="24"/>
        </w:rPr>
        <w:t>Research Report on the Labor Movement in Thailand</w:t>
      </w:r>
      <w:r>
        <w:rPr>
          <w:rFonts w:ascii="Times New Roman" w:hAnsi="Times New Roman"/>
          <w:sz w:val="24"/>
          <w:szCs w:val="24"/>
        </w:rPr>
        <w:t xml:space="preserve">”, 2018; </w:t>
      </w:r>
    </w:p>
    <w:p w14:paraId="3E3D4DEE" w14:textId="77777777" w:rsidR="002529D6" w:rsidRDefault="002529D6" w:rsidP="002529D6">
      <w:pPr>
        <w:pStyle w:val="a9"/>
        <w:numPr>
          <w:ilvl w:val="0"/>
          <w:numId w:val="9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 w:rsidRPr="002529D6">
        <w:rPr>
          <w:rFonts w:ascii="Times New Roman" w:hAnsi="Times New Roman"/>
          <w:sz w:val="24"/>
          <w:szCs w:val="24"/>
          <w:lang w:eastAsia="zh-CN"/>
        </w:rPr>
        <w:t>“</w:t>
      </w:r>
      <w:r w:rsidRPr="002529D6">
        <w:rPr>
          <w:rFonts w:ascii="Times New Roman" w:hAnsi="Times New Roman"/>
          <w:sz w:val="24"/>
          <w:szCs w:val="24"/>
        </w:rPr>
        <w:t xml:space="preserve">Development of the Technique and Equipment for Rapidly Quenched </w:t>
      </w:r>
      <w:proofErr w:type="spellStart"/>
      <w:r w:rsidRPr="002529D6">
        <w:rPr>
          <w:rFonts w:ascii="Times New Roman" w:hAnsi="Times New Roman"/>
          <w:sz w:val="24"/>
          <w:szCs w:val="24"/>
        </w:rPr>
        <w:t>NdFeB</w:t>
      </w:r>
      <w:proofErr w:type="spellEnd"/>
      <w:r w:rsidRPr="002529D6">
        <w:rPr>
          <w:rFonts w:ascii="Times New Roman" w:hAnsi="Times New Roman"/>
          <w:sz w:val="24"/>
          <w:szCs w:val="24"/>
        </w:rPr>
        <w:t xml:space="preserve"> Powder: Ameliorating of Arc-Remelting Overflow and </w:t>
      </w:r>
      <w:proofErr w:type="spellStart"/>
      <w:r w:rsidRPr="002529D6">
        <w:rPr>
          <w:rFonts w:ascii="Times New Roman" w:hAnsi="Times New Roman"/>
          <w:sz w:val="24"/>
          <w:szCs w:val="24"/>
        </w:rPr>
        <w:t>Annealling</w:t>
      </w:r>
      <w:proofErr w:type="spellEnd"/>
      <w:r w:rsidRPr="002529D6">
        <w:rPr>
          <w:rFonts w:ascii="Times New Roman" w:hAnsi="Times New Roman"/>
          <w:sz w:val="24"/>
          <w:szCs w:val="24"/>
        </w:rPr>
        <w:t xml:space="preserve"> Technics</w:t>
      </w:r>
      <w:r>
        <w:rPr>
          <w:rFonts w:ascii="Times New Roman" w:hAnsi="Times New Roman"/>
          <w:sz w:val="24"/>
          <w:szCs w:val="24"/>
        </w:rPr>
        <w:t>”, 2018</w:t>
      </w:r>
      <w:r w:rsidRPr="002529D6">
        <w:rPr>
          <w:rFonts w:ascii="Times New Roman" w:hAnsi="Times New Roman"/>
          <w:sz w:val="24"/>
          <w:szCs w:val="24"/>
        </w:rPr>
        <w:t>;</w:t>
      </w:r>
    </w:p>
    <w:p w14:paraId="4B3C3B53" w14:textId="77777777" w:rsidR="002529D6" w:rsidRDefault="002529D6" w:rsidP="002529D6">
      <w:pPr>
        <w:pStyle w:val="a9"/>
        <w:numPr>
          <w:ilvl w:val="0"/>
          <w:numId w:val="9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 w:rsidRPr="002529D6">
        <w:rPr>
          <w:rFonts w:ascii="Times New Roman" w:hAnsi="Times New Roman"/>
          <w:sz w:val="24"/>
          <w:szCs w:val="24"/>
        </w:rPr>
        <w:t>UNDP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529D6">
        <w:rPr>
          <w:rFonts w:ascii="Times New Roman" w:hAnsi="Times New Roman"/>
          <w:sz w:val="24"/>
          <w:szCs w:val="24"/>
        </w:rPr>
        <w:t>“China</w:t>
      </w:r>
      <w:r>
        <w:rPr>
          <w:rFonts w:ascii="Times New Roman" w:hAnsi="Times New Roman"/>
          <w:sz w:val="24"/>
          <w:szCs w:val="24"/>
        </w:rPr>
        <w:t>’s</w:t>
      </w:r>
      <w:r w:rsidRPr="002529D6">
        <w:rPr>
          <w:rFonts w:ascii="Times New Roman" w:hAnsi="Times New Roman"/>
          <w:sz w:val="24"/>
          <w:szCs w:val="24"/>
        </w:rPr>
        <w:t xml:space="preserve"> Country Chapter of Legal Environments</w:t>
      </w:r>
      <w:r>
        <w:rPr>
          <w:rFonts w:ascii="Times New Roman" w:hAnsi="Times New Roman"/>
          <w:sz w:val="24"/>
          <w:szCs w:val="24"/>
        </w:rPr>
        <w:t xml:space="preserve">”, 2017; </w:t>
      </w:r>
    </w:p>
    <w:p w14:paraId="5341CF68" w14:textId="77777777" w:rsidR="002529D6" w:rsidRDefault="002529D6" w:rsidP="002529D6">
      <w:pPr>
        <w:pStyle w:val="a9"/>
        <w:numPr>
          <w:ilvl w:val="0"/>
          <w:numId w:val="9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 w:rsidRPr="002529D6">
        <w:rPr>
          <w:rFonts w:ascii="Times New Roman" w:hAnsi="Times New Roman"/>
          <w:sz w:val="24"/>
          <w:szCs w:val="24"/>
        </w:rPr>
        <w:t>“</w:t>
      </w:r>
      <w:r w:rsidRPr="002529D6">
        <w:rPr>
          <w:rFonts w:ascii="Times New Roman" w:hAnsi="Times New Roman"/>
          <w:sz w:val="24"/>
          <w:szCs w:val="24"/>
          <w:lang w:eastAsia="zh-CN"/>
        </w:rPr>
        <w:t xml:space="preserve">Key Considerations for Foreign Investment and Projects in Thailand”, 2019; </w:t>
      </w:r>
    </w:p>
    <w:p w14:paraId="1DCA95A5" w14:textId="7045F966" w:rsidR="007452B8" w:rsidRDefault="002529D6" w:rsidP="007452B8">
      <w:pPr>
        <w:pStyle w:val="a9"/>
        <w:numPr>
          <w:ilvl w:val="0"/>
          <w:numId w:val="9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“</w:t>
      </w:r>
      <w:r w:rsidRPr="002529D6">
        <w:rPr>
          <w:rFonts w:ascii="Times New Roman" w:hAnsi="Times New Roman"/>
          <w:sz w:val="24"/>
          <w:szCs w:val="24"/>
        </w:rPr>
        <w:t xml:space="preserve">Bridging Chinese Cultural Divide: Finding Optimal Legal Partner </w:t>
      </w:r>
      <w:r>
        <w:rPr>
          <w:rFonts w:ascii="Times New Roman" w:hAnsi="Times New Roman"/>
          <w:sz w:val="24"/>
          <w:szCs w:val="24"/>
        </w:rPr>
        <w:t>in</w:t>
      </w:r>
      <w:r w:rsidRPr="002529D6">
        <w:rPr>
          <w:rFonts w:ascii="Times New Roman" w:hAnsi="Times New Roman"/>
          <w:sz w:val="24"/>
          <w:szCs w:val="24"/>
        </w:rPr>
        <w:t xml:space="preserve"> Thailand</w:t>
      </w:r>
      <w:r>
        <w:rPr>
          <w:rFonts w:ascii="Times New Roman" w:hAnsi="Times New Roman"/>
          <w:sz w:val="24"/>
          <w:szCs w:val="24"/>
        </w:rPr>
        <w:t>”, 2019;</w:t>
      </w:r>
    </w:p>
    <w:p w14:paraId="477DB929" w14:textId="7C8F9A88" w:rsidR="00336F31" w:rsidRDefault="00336F31" w:rsidP="007452B8">
      <w:pPr>
        <w:pStyle w:val="a9"/>
        <w:numPr>
          <w:ilvl w:val="0"/>
          <w:numId w:val="9"/>
        </w:numPr>
        <w:snapToGrid w:val="0"/>
        <w:spacing w:after="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336F31">
        <w:rPr>
          <w:rFonts w:ascii="Times New Roman" w:hAnsi="Times New Roman"/>
          <w:sz w:val="24"/>
          <w:szCs w:val="24"/>
        </w:rPr>
        <w:t xml:space="preserve">Infographic Campaigns Development on Discover </w:t>
      </w:r>
      <w:proofErr w:type="spellStart"/>
      <w:r w:rsidRPr="00336F31">
        <w:rPr>
          <w:rFonts w:ascii="Times New Roman" w:hAnsi="Times New Roman"/>
          <w:sz w:val="24"/>
          <w:szCs w:val="24"/>
        </w:rPr>
        <w:t>Dysplasias</w:t>
      </w:r>
      <w:proofErr w:type="spellEnd"/>
      <w:r w:rsidRPr="00336F31">
        <w:rPr>
          <w:rFonts w:ascii="Times New Roman" w:hAnsi="Times New Roman"/>
          <w:sz w:val="24"/>
          <w:szCs w:val="24"/>
        </w:rPr>
        <w:t xml:space="preserve"> Genetic Testing</w:t>
      </w:r>
      <w:r>
        <w:rPr>
          <w:rFonts w:ascii="Times New Roman" w:hAnsi="Times New Roman"/>
          <w:sz w:val="24"/>
          <w:szCs w:val="24"/>
        </w:rPr>
        <w:t>”, 2021;</w:t>
      </w:r>
    </w:p>
    <w:p w14:paraId="47EEC88B" w14:textId="36A973C1" w:rsidR="007452B8" w:rsidRPr="007452B8" w:rsidRDefault="007452B8" w:rsidP="007452B8">
      <w:pPr>
        <w:pStyle w:val="a9"/>
        <w:numPr>
          <w:ilvl w:val="0"/>
          <w:numId w:val="9"/>
        </w:numPr>
        <w:snapToGrid w:val="0"/>
        <w:spacing w:afterLines="100" w:after="240" w:line="400" w:lineRule="exact"/>
        <w:ind w:left="907" w:firstLineChars="0" w:hanging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52B8">
        <w:rPr>
          <w:rFonts w:ascii="Times New Roman" w:hAnsi="Times New Roman"/>
          <w:sz w:val="24"/>
          <w:szCs w:val="24"/>
        </w:rPr>
        <w:t>WasteForce</w:t>
      </w:r>
      <w:proofErr w:type="spellEnd"/>
      <w:r w:rsidRPr="007452B8">
        <w:rPr>
          <w:rFonts w:ascii="Times New Roman" w:hAnsi="Times New Roman"/>
          <w:sz w:val="24"/>
          <w:szCs w:val="24"/>
        </w:rPr>
        <w:t>: “Training and Scenarios”; “Guidance for Prosecutors of Waste Crime”; “Best practices of repatriation of illegal waste shipments from Asia to Europe”, 2021</w:t>
      </w:r>
    </w:p>
    <w:p w14:paraId="182AD288" w14:textId="160B79DB" w:rsidR="002529D6" w:rsidRPr="002529D6" w:rsidRDefault="002529D6" w:rsidP="0025258B">
      <w:pPr>
        <w:numPr>
          <w:ilvl w:val="0"/>
          <w:numId w:val="6"/>
        </w:numPr>
        <w:spacing w:after="0" w:line="360" w:lineRule="exact"/>
        <w:jc w:val="both"/>
      </w:pPr>
      <w:r w:rsidRPr="00336F31">
        <w:rPr>
          <w:rFonts w:ascii="Cambria" w:hAnsi="Cambria"/>
          <w:b/>
          <w:bCs/>
          <w:color w:val="000000"/>
          <w:sz w:val="24"/>
          <w:szCs w:val="24"/>
          <w:u w:val="single"/>
        </w:rPr>
        <w:t xml:space="preserve">Code of Conduct, </w:t>
      </w:r>
      <w:r w:rsidR="0025258B" w:rsidRPr="00336F31">
        <w:rPr>
          <w:rFonts w:ascii="Cambria" w:hAnsi="Cambria"/>
          <w:b/>
          <w:bCs/>
          <w:color w:val="000000"/>
          <w:sz w:val="24"/>
          <w:szCs w:val="24"/>
          <w:u w:val="single"/>
        </w:rPr>
        <w:t xml:space="preserve">Standards, </w:t>
      </w:r>
      <w:r w:rsidRPr="00336F31">
        <w:rPr>
          <w:rFonts w:ascii="Cambria" w:hAnsi="Cambria"/>
          <w:b/>
          <w:bCs/>
          <w:color w:val="000000"/>
          <w:sz w:val="24"/>
          <w:szCs w:val="24"/>
          <w:u w:val="single"/>
        </w:rPr>
        <w:t xml:space="preserve">Brochures, </w:t>
      </w:r>
      <w:r w:rsidR="00590A30" w:rsidRPr="00336F31">
        <w:rPr>
          <w:rFonts w:ascii="Cambria" w:hAnsi="Cambria"/>
          <w:b/>
          <w:bCs/>
          <w:color w:val="000000"/>
          <w:sz w:val="24"/>
          <w:szCs w:val="24"/>
          <w:u w:val="single"/>
        </w:rPr>
        <w:t xml:space="preserve">Conference </w:t>
      </w:r>
      <w:r w:rsidRPr="00336F31">
        <w:rPr>
          <w:rFonts w:ascii="Cambria" w:hAnsi="Cambria"/>
          <w:b/>
          <w:bCs/>
          <w:color w:val="000000"/>
          <w:sz w:val="24"/>
          <w:szCs w:val="24"/>
          <w:u w:val="single"/>
        </w:rPr>
        <w:t>M</w:t>
      </w:r>
      <w:r w:rsidR="00590A30" w:rsidRPr="00336F31">
        <w:rPr>
          <w:rFonts w:ascii="Cambria" w:hAnsi="Cambria"/>
          <w:b/>
          <w:bCs/>
          <w:color w:val="000000"/>
          <w:sz w:val="24"/>
          <w:szCs w:val="24"/>
          <w:u w:val="single"/>
        </w:rPr>
        <w:t>aterials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590A30" w:rsidRPr="003C09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BF52B19" w14:textId="35BBF7F8" w:rsidR="002529D6" w:rsidRDefault="002529D6" w:rsidP="0025258B">
      <w:pPr>
        <w:pStyle w:val="a9"/>
        <w:numPr>
          <w:ilvl w:val="0"/>
          <w:numId w:val="10"/>
        </w:numPr>
        <w:spacing w:after="0" w:line="400" w:lineRule="exact"/>
        <w:ind w:left="907" w:firstLineChars="0" w:hanging="340"/>
        <w:rPr>
          <w:rFonts w:ascii="Times New Roman" w:hAnsi="Times New Roman"/>
          <w:color w:val="000000"/>
          <w:sz w:val="24"/>
          <w:szCs w:val="24"/>
        </w:rPr>
      </w:pPr>
      <w:r w:rsidRPr="002529D6">
        <w:rPr>
          <w:rFonts w:ascii="Times New Roman" w:hAnsi="Times New Roman"/>
          <w:color w:val="000000"/>
          <w:sz w:val="24"/>
          <w:szCs w:val="24"/>
        </w:rPr>
        <w:t>Thai Union’s “Code of Conduct”</w:t>
      </w:r>
      <w:r>
        <w:rPr>
          <w:rFonts w:ascii="Times New Roman" w:hAnsi="Times New Roman"/>
          <w:color w:val="000000"/>
          <w:sz w:val="24"/>
          <w:szCs w:val="24"/>
        </w:rPr>
        <w:t>, 2017</w:t>
      </w:r>
      <w:r w:rsidRPr="002529D6">
        <w:rPr>
          <w:rFonts w:ascii="Times New Roman" w:hAnsi="Times New Roman"/>
          <w:color w:val="000000"/>
          <w:sz w:val="24"/>
          <w:szCs w:val="24"/>
        </w:rPr>
        <w:t>;</w:t>
      </w:r>
    </w:p>
    <w:p w14:paraId="6C10D057" w14:textId="2EFCF058" w:rsidR="0025258B" w:rsidRDefault="0025258B" w:rsidP="0025258B">
      <w:pPr>
        <w:pStyle w:val="a9"/>
        <w:numPr>
          <w:ilvl w:val="0"/>
          <w:numId w:val="10"/>
        </w:numPr>
        <w:spacing w:after="0" w:line="400" w:lineRule="exact"/>
        <w:ind w:left="907" w:firstLineChars="0" w:hanging="340"/>
        <w:rPr>
          <w:rFonts w:ascii="Times New Roman" w:hAnsi="Times New Roman"/>
          <w:color w:val="000000"/>
          <w:sz w:val="24"/>
          <w:szCs w:val="24"/>
        </w:rPr>
      </w:pPr>
      <w:r w:rsidRPr="0025258B">
        <w:rPr>
          <w:rFonts w:ascii="Times New Roman" w:hAnsi="Times New Roman"/>
          <w:color w:val="000000"/>
          <w:sz w:val="24"/>
          <w:szCs w:val="24"/>
        </w:rPr>
        <w:t>World Bank &amp; LSDR’s “Guidance Notes on Safer School Construction”</w:t>
      </w:r>
      <w:r>
        <w:rPr>
          <w:rFonts w:ascii="Times New Roman" w:hAnsi="Times New Roman"/>
          <w:color w:val="000000"/>
          <w:sz w:val="24"/>
          <w:szCs w:val="24"/>
        </w:rPr>
        <w:t>, 2018</w:t>
      </w:r>
      <w:r w:rsidRPr="0025258B">
        <w:rPr>
          <w:rFonts w:ascii="Times New Roman" w:hAnsi="Times New Roman"/>
          <w:color w:val="000000"/>
          <w:sz w:val="24"/>
          <w:szCs w:val="24"/>
        </w:rPr>
        <w:t>;</w:t>
      </w:r>
    </w:p>
    <w:p w14:paraId="3D005B7B" w14:textId="30053797" w:rsidR="0025258B" w:rsidRPr="0025258B" w:rsidRDefault="0025258B" w:rsidP="0025258B">
      <w:pPr>
        <w:pStyle w:val="a9"/>
        <w:numPr>
          <w:ilvl w:val="0"/>
          <w:numId w:val="10"/>
        </w:numPr>
        <w:spacing w:after="0" w:line="400" w:lineRule="exact"/>
        <w:ind w:left="907" w:firstLineChars="0" w:hanging="340"/>
        <w:rPr>
          <w:rFonts w:ascii="Times New Roman" w:hAnsi="Times New Roman"/>
          <w:color w:val="000000"/>
          <w:sz w:val="24"/>
          <w:szCs w:val="24"/>
        </w:rPr>
      </w:pPr>
      <w:r w:rsidRPr="0025258B">
        <w:rPr>
          <w:rFonts w:ascii="Times New Roman" w:hAnsi="Times New Roman"/>
          <w:color w:val="000000"/>
          <w:sz w:val="24"/>
          <w:szCs w:val="24"/>
        </w:rPr>
        <w:lastRenderedPageBreak/>
        <w:t xml:space="preserve">“AAAA Criteria T-mall Global Flagship Store”, 2019, </w:t>
      </w:r>
      <w:r w:rsidRPr="0025258B">
        <w:rPr>
          <w:rFonts w:ascii="Times New Roman" w:hAnsi="Times New Roman"/>
          <w:i/>
          <w:iCs/>
          <w:color w:val="000000"/>
          <w:sz w:val="24"/>
          <w:szCs w:val="24"/>
        </w:rPr>
        <w:t>Chinese &gt; English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75691DC" w14:textId="77777777" w:rsidR="0025258B" w:rsidRPr="0025258B" w:rsidRDefault="0025258B" w:rsidP="0025258B">
      <w:pPr>
        <w:pStyle w:val="a9"/>
        <w:numPr>
          <w:ilvl w:val="0"/>
          <w:numId w:val="10"/>
        </w:numPr>
        <w:spacing w:after="0" w:line="400" w:lineRule="exact"/>
        <w:ind w:left="907" w:firstLineChars="0" w:hanging="340"/>
        <w:rPr>
          <w:rFonts w:ascii="Times New Roman" w:hAnsi="Times New Roman"/>
          <w:color w:val="000000"/>
          <w:sz w:val="24"/>
          <w:szCs w:val="24"/>
        </w:rPr>
      </w:pPr>
      <w:r w:rsidRPr="0025258B">
        <w:rPr>
          <w:rFonts w:ascii="Times New Roman" w:hAnsi="Times New Roman"/>
          <w:color w:val="000000"/>
          <w:sz w:val="24"/>
          <w:szCs w:val="24"/>
        </w:rPr>
        <w:t xml:space="preserve">Brochure for the KAP law firm, 2019; </w:t>
      </w:r>
    </w:p>
    <w:p w14:paraId="0724B02D" w14:textId="382DA9E8" w:rsidR="002529D6" w:rsidRDefault="0025258B" w:rsidP="0025258B">
      <w:pPr>
        <w:pStyle w:val="a9"/>
        <w:numPr>
          <w:ilvl w:val="0"/>
          <w:numId w:val="10"/>
        </w:numPr>
        <w:spacing w:after="0" w:line="400" w:lineRule="exact"/>
        <w:ind w:left="907" w:firstLineChars="0" w:hanging="3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rochure for Frasers Property (Thailand) Public Co., Ltd., 2019;</w:t>
      </w:r>
    </w:p>
    <w:p w14:paraId="4ADC08BD" w14:textId="2D8BBC2A" w:rsidR="0025258B" w:rsidRDefault="0025258B" w:rsidP="0025258B">
      <w:pPr>
        <w:pStyle w:val="a9"/>
        <w:numPr>
          <w:ilvl w:val="0"/>
          <w:numId w:val="10"/>
        </w:numPr>
        <w:spacing w:after="0" w:line="400" w:lineRule="exact"/>
        <w:ind w:left="907" w:firstLineChars="0" w:hanging="3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rochure for BFTZ (</w:t>
      </w:r>
      <w:r w:rsidRPr="0025258B">
        <w:rPr>
          <w:rFonts w:ascii="Times New Roman" w:hAnsi="Times New Roman"/>
          <w:color w:val="000000"/>
          <w:sz w:val="24"/>
          <w:szCs w:val="24"/>
          <w:lang w:eastAsia="zh-CN"/>
        </w:rPr>
        <w:t>Bangkok Free Trade Zone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  <w:r w:rsidRPr="0025258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; Warehouse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&amp;</w:t>
      </w:r>
      <w:r w:rsidRPr="0025258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Factory for Rent; General Zone &amp; Free Zone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, 2018;</w:t>
      </w:r>
    </w:p>
    <w:p w14:paraId="64BE74D7" w14:textId="69E89FBC" w:rsidR="0025258B" w:rsidRDefault="0025258B" w:rsidP="0025258B">
      <w:pPr>
        <w:pStyle w:val="a9"/>
        <w:numPr>
          <w:ilvl w:val="0"/>
          <w:numId w:val="10"/>
        </w:numPr>
        <w:spacing w:after="0" w:line="400" w:lineRule="exact"/>
        <w:ind w:left="907" w:firstLineChars="0" w:hanging="3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ook: “Asia Natural Tours”, 2019;</w:t>
      </w:r>
    </w:p>
    <w:p w14:paraId="63B3D1DB" w14:textId="77777777" w:rsidR="0025258B" w:rsidRDefault="0025258B" w:rsidP="0025258B">
      <w:pPr>
        <w:pStyle w:val="a9"/>
        <w:numPr>
          <w:ilvl w:val="0"/>
          <w:numId w:val="10"/>
        </w:numPr>
        <w:spacing w:after="0" w:line="400" w:lineRule="exact"/>
        <w:ind w:left="907" w:firstLineChars="0" w:hanging="3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“Questionnaires of Incorporation Registration”, 2019;</w:t>
      </w:r>
    </w:p>
    <w:p w14:paraId="4208F031" w14:textId="6BF36A41" w:rsidR="0025258B" w:rsidRDefault="0025258B" w:rsidP="0025258B">
      <w:pPr>
        <w:pStyle w:val="a9"/>
        <w:numPr>
          <w:ilvl w:val="0"/>
          <w:numId w:val="10"/>
        </w:numPr>
        <w:spacing w:after="0" w:line="400" w:lineRule="exact"/>
        <w:ind w:left="907" w:firstLineChars="0" w:hanging="3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Conference materials </w:t>
      </w:r>
      <w:r w:rsidR="00590A30" w:rsidRPr="0025258B">
        <w:rPr>
          <w:rFonts w:ascii="Times New Roman" w:hAnsi="Times New Roman"/>
          <w:color w:val="000000"/>
          <w:sz w:val="24"/>
          <w:szCs w:val="24"/>
        </w:rPr>
        <w:t>OSEAL Forum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90A30" w:rsidRPr="0025258B">
        <w:rPr>
          <w:rFonts w:ascii="Times New Roman" w:hAnsi="Times New Roman"/>
          <w:color w:val="000000"/>
          <w:sz w:val="24"/>
          <w:szCs w:val="24"/>
        </w:rPr>
        <w:t>2015;</w:t>
      </w:r>
    </w:p>
    <w:p w14:paraId="2047232B" w14:textId="77777777" w:rsidR="0025258B" w:rsidRDefault="00590A30" w:rsidP="0025258B">
      <w:pPr>
        <w:pStyle w:val="a9"/>
        <w:numPr>
          <w:ilvl w:val="0"/>
          <w:numId w:val="10"/>
        </w:numPr>
        <w:spacing w:after="0" w:line="400" w:lineRule="exact"/>
        <w:ind w:left="907" w:firstLineChars="0" w:hanging="340"/>
        <w:rPr>
          <w:rFonts w:ascii="Times New Roman" w:hAnsi="Times New Roman"/>
          <w:color w:val="000000"/>
          <w:sz w:val="24"/>
          <w:szCs w:val="24"/>
        </w:rPr>
      </w:pPr>
      <w:r w:rsidRPr="0025258B">
        <w:rPr>
          <w:rFonts w:ascii="Times New Roman" w:hAnsi="Times New Roman"/>
          <w:color w:val="000000"/>
          <w:sz w:val="24"/>
          <w:szCs w:val="24"/>
        </w:rPr>
        <w:t xml:space="preserve">TCEB’s </w:t>
      </w:r>
      <w:r w:rsidR="0025258B">
        <w:rPr>
          <w:rFonts w:ascii="Times New Roman" w:hAnsi="Times New Roman"/>
          <w:color w:val="000000"/>
          <w:sz w:val="24"/>
          <w:szCs w:val="24"/>
        </w:rPr>
        <w:t>c</w:t>
      </w:r>
      <w:r w:rsidRPr="0025258B">
        <w:rPr>
          <w:rFonts w:ascii="Times New Roman" w:hAnsi="Times New Roman"/>
          <w:color w:val="000000"/>
          <w:sz w:val="24"/>
          <w:szCs w:val="24"/>
        </w:rPr>
        <w:t>onference materials and press release</w:t>
      </w:r>
      <w:r w:rsidR="0025258B">
        <w:rPr>
          <w:rFonts w:ascii="Times New Roman" w:hAnsi="Times New Roman"/>
          <w:color w:val="000000"/>
          <w:sz w:val="24"/>
          <w:szCs w:val="24"/>
        </w:rPr>
        <w:t>, 2014 - 2018</w:t>
      </w:r>
      <w:r w:rsidRPr="0025258B">
        <w:rPr>
          <w:rFonts w:ascii="Times New Roman" w:hAnsi="Times New Roman"/>
          <w:color w:val="000000"/>
          <w:sz w:val="24"/>
          <w:szCs w:val="24"/>
        </w:rPr>
        <w:t>;</w:t>
      </w:r>
    </w:p>
    <w:p w14:paraId="39715B35" w14:textId="77777777" w:rsidR="0025258B" w:rsidRDefault="00590A30" w:rsidP="0025258B">
      <w:pPr>
        <w:pStyle w:val="a9"/>
        <w:numPr>
          <w:ilvl w:val="0"/>
          <w:numId w:val="10"/>
        </w:numPr>
        <w:spacing w:after="0" w:line="400" w:lineRule="exact"/>
        <w:ind w:left="907" w:firstLineChars="0" w:hanging="340"/>
        <w:rPr>
          <w:rFonts w:ascii="Times New Roman" w:hAnsi="Times New Roman"/>
          <w:color w:val="000000"/>
          <w:sz w:val="24"/>
          <w:szCs w:val="24"/>
        </w:rPr>
      </w:pPr>
      <w:r w:rsidRPr="0025258B">
        <w:rPr>
          <w:rFonts w:ascii="Times New Roman" w:hAnsi="Times New Roman"/>
          <w:color w:val="000000"/>
          <w:sz w:val="24"/>
          <w:szCs w:val="24"/>
        </w:rPr>
        <w:t xml:space="preserve">CP Group’s </w:t>
      </w:r>
      <w:r w:rsidR="0025258B">
        <w:rPr>
          <w:rFonts w:ascii="Times New Roman" w:hAnsi="Times New Roman"/>
          <w:color w:val="000000"/>
          <w:sz w:val="24"/>
          <w:szCs w:val="24"/>
        </w:rPr>
        <w:t xml:space="preserve">ALP, BLP, FFP </w:t>
      </w:r>
      <w:r w:rsidRPr="0025258B">
        <w:rPr>
          <w:rFonts w:ascii="Times New Roman" w:hAnsi="Times New Roman"/>
          <w:color w:val="000000"/>
          <w:sz w:val="24"/>
          <w:szCs w:val="24"/>
        </w:rPr>
        <w:t>workshops’ materials</w:t>
      </w:r>
      <w:r w:rsidR="0025258B">
        <w:rPr>
          <w:rFonts w:ascii="Times New Roman" w:hAnsi="Times New Roman"/>
          <w:color w:val="000000"/>
          <w:sz w:val="24"/>
          <w:szCs w:val="24"/>
        </w:rPr>
        <w:t>, 2015 – 2018;</w:t>
      </w:r>
    </w:p>
    <w:p w14:paraId="6284B8DF" w14:textId="1813DFEC" w:rsidR="00590A30" w:rsidRDefault="00590A30" w:rsidP="0025258B">
      <w:pPr>
        <w:pStyle w:val="a9"/>
        <w:numPr>
          <w:ilvl w:val="0"/>
          <w:numId w:val="10"/>
        </w:numPr>
        <w:spacing w:after="0" w:line="400" w:lineRule="exact"/>
        <w:ind w:left="907" w:firstLineChars="0" w:hanging="340"/>
        <w:rPr>
          <w:rFonts w:ascii="Times New Roman" w:hAnsi="Times New Roman"/>
          <w:color w:val="000000"/>
          <w:sz w:val="24"/>
          <w:szCs w:val="24"/>
        </w:rPr>
      </w:pPr>
      <w:r w:rsidRPr="0025258B">
        <w:rPr>
          <w:rFonts w:ascii="Times New Roman" w:hAnsi="Times New Roman"/>
          <w:color w:val="000000"/>
          <w:sz w:val="24"/>
          <w:szCs w:val="24"/>
        </w:rPr>
        <w:t>ILO’s training manual on the informal economy</w:t>
      </w:r>
      <w:r w:rsidR="0025258B">
        <w:rPr>
          <w:rFonts w:ascii="Times New Roman" w:hAnsi="Times New Roman"/>
          <w:color w:val="000000"/>
          <w:sz w:val="24"/>
          <w:szCs w:val="24"/>
        </w:rPr>
        <w:t>, 2017</w:t>
      </w:r>
      <w:r w:rsidRPr="0025258B">
        <w:rPr>
          <w:rFonts w:ascii="Times New Roman" w:hAnsi="Times New Roman"/>
          <w:color w:val="000000"/>
          <w:sz w:val="24"/>
          <w:szCs w:val="24"/>
        </w:rPr>
        <w:t>;</w:t>
      </w:r>
    </w:p>
    <w:p w14:paraId="49FD9FF8" w14:textId="77777777" w:rsidR="0025258B" w:rsidRDefault="00590A30" w:rsidP="0025258B">
      <w:pPr>
        <w:pStyle w:val="a9"/>
        <w:numPr>
          <w:ilvl w:val="0"/>
          <w:numId w:val="10"/>
        </w:numPr>
        <w:spacing w:after="0" w:line="400" w:lineRule="exact"/>
        <w:ind w:left="907" w:firstLineChars="0" w:hanging="340"/>
        <w:rPr>
          <w:rFonts w:ascii="Times New Roman" w:hAnsi="Times New Roman"/>
          <w:color w:val="000000"/>
          <w:sz w:val="24"/>
          <w:szCs w:val="24"/>
        </w:rPr>
      </w:pPr>
      <w:r w:rsidRPr="0025258B">
        <w:rPr>
          <w:rFonts w:ascii="Times New Roman" w:hAnsi="Times New Roman"/>
          <w:color w:val="000000"/>
          <w:sz w:val="24"/>
          <w:szCs w:val="24"/>
        </w:rPr>
        <w:t>Materials for workshop of “Training on UNODC Technical Guide on Prevention of Mother-to-Child Transmission in Prisons” organized by the UNODC on Nov. 23-24, 2020</w:t>
      </w:r>
      <w:r w:rsidR="00286C62" w:rsidRPr="0025258B">
        <w:rPr>
          <w:rFonts w:ascii="Times New Roman" w:hAnsi="Times New Roman"/>
          <w:color w:val="000000"/>
          <w:sz w:val="24"/>
          <w:szCs w:val="24"/>
        </w:rPr>
        <w:t>;</w:t>
      </w:r>
      <w:r w:rsidRPr="002525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03E4F04" w14:textId="6FC75481" w:rsidR="00590A30" w:rsidRDefault="00590A30" w:rsidP="0025258B">
      <w:pPr>
        <w:pStyle w:val="a9"/>
        <w:numPr>
          <w:ilvl w:val="0"/>
          <w:numId w:val="10"/>
        </w:numPr>
        <w:spacing w:after="0" w:line="400" w:lineRule="exact"/>
        <w:ind w:left="907" w:firstLineChars="0" w:hanging="340"/>
        <w:rPr>
          <w:rFonts w:ascii="Times New Roman" w:hAnsi="Times New Roman"/>
          <w:color w:val="000000"/>
          <w:sz w:val="24"/>
          <w:szCs w:val="24"/>
        </w:rPr>
      </w:pPr>
      <w:r w:rsidRPr="0025258B">
        <w:rPr>
          <w:rFonts w:ascii="Times New Roman" w:hAnsi="Times New Roman" w:hint="eastAsia"/>
          <w:color w:val="000000"/>
          <w:sz w:val="24"/>
          <w:szCs w:val="24"/>
          <w:lang w:eastAsia="zh-CN"/>
        </w:rPr>
        <w:t>P</w:t>
      </w:r>
      <w:r w:rsidRPr="0025258B">
        <w:rPr>
          <w:rFonts w:ascii="Times New Roman" w:hAnsi="Times New Roman"/>
          <w:color w:val="000000"/>
          <w:sz w:val="24"/>
          <w:szCs w:val="24"/>
          <w:lang w:eastAsia="zh-CN"/>
        </w:rPr>
        <w:t>olicies</w:t>
      </w:r>
      <w:r w:rsidR="00286C62" w:rsidRPr="0025258B">
        <w:rPr>
          <w:rFonts w:ascii="Times New Roman" w:hAnsi="Times New Roman"/>
          <w:color w:val="000000"/>
          <w:sz w:val="24"/>
          <w:szCs w:val="24"/>
          <w:lang w:eastAsia="zh-CN"/>
        </w:rPr>
        <w:t>, p</w:t>
      </w:r>
      <w:r w:rsidRPr="0025258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romotion </w:t>
      </w:r>
      <w:r w:rsidR="00286C62" w:rsidRPr="0025258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&amp; meeting </w:t>
      </w:r>
      <w:r w:rsidRPr="0025258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materials </w:t>
      </w:r>
      <w:r w:rsidR="00286C62" w:rsidRPr="0025258B">
        <w:rPr>
          <w:rFonts w:ascii="Times New Roman" w:hAnsi="Times New Roman"/>
          <w:color w:val="000000"/>
          <w:sz w:val="24"/>
          <w:szCs w:val="24"/>
          <w:lang w:eastAsia="zh-CN"/>
        </w:rPr>
        <w:t>from Board of Investment Bureau of Thailand</w:t>
      </w:r>
      <w:r w:rsidR="0025258B">
        <w:rPr>
          <w:rFonts w:ascii="Times New Roman" w:hAnsi="Times New Roman"/>
          <w:color w:val="000000"/>
          <w:sz w:val="24"/>
          <w:szCs w:val="24"/>
          <w:lang w:eastAsia="zh-CN"/>
        </w:rPr>
        <w:t>, 2017 - 2020</w:t>
      </w:r>
      <w:r w:rsidR="00286C62" w:rsidRPr="0025258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. </w:t>
      </w:r>
    </w:p>
    <w:p w14:paraId="4D01C788" w14:textId="5D56CAD1" w:rsidR="00227CE0" w:rsidRDefault="00227CE0" w:rsidP="00227CE0">
      <w:pPr>
        <w:spacing w:after="0" w:line="400" w:lineRule="exact"/>
        <w:rPr>
          <w:rFonts w:ascii="Times New Roman" w:hAnsi="Times New Roman"/>
          <w:color w:val="000000"/>
          <w:sz w:val="24"/>
          <w:szCs w:val="24"/>
        </w:rPr>
      </w:pPr>
    </w:p>
    <w:p w14:paraId="65AFAA3C" w14:textId="6B463781" w:rsidR="00227CE0" w:rsidRPr="00227CE0" w:rsidRDefault="00227CE0" w:rsidP="00227CE0">
      <w:pPr>
        <w:spacing w:after="0" w:line="400" w:lineRule="exac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B5DFA">
        <w:rPr>
          <w:rFonts w:ascii="Times New Roman" w:hAnsi="Times New Roman" w:hint="eastAsia"/>
          <w:i/>
          <w:iCs/>
          <w:color w:val="000000"/>
          <w:sz w:val="24"/>
          <w:szCs w:val="24"/>
          <w:u w:val="single"/>
          <w:lang w:eastAsia="zh-CN"/>
        </w:rPr>
        <w:t>D</w:t>
      </w:r>
      <w:r w:rsidRPr="009B5DFA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zh-CN"/>
        </w:rPr>
        <w:t xml:space="preserve">ate of Update: </w:t>
      </w:r>
      <w:r w:rsidR="005F228F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zh-CN"/>
        </w:rPr>
        <w:t>Dec.</w:t>
      </w:r>
      <w:r w:rsidRPr="009B5DFA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zh-CN"/>
        </w:rPr>
        <w:t>, 2021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sectPr w:rsidR="00227CE0" w:rsidRPr="00227CE0" w:rsidSect="00590A30">
      <w:type w:val="continuous"/>
      <w:pgSz w:w="11900" w:h="16820"/>
      <w:pgMar w:top="1474" w:right="1247" w:bottom="1134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17D7" w14:textId="77777777" w:rsidR="00F62F40" w:rsidRDefault="00F62F40" w:rsidP="00A24211">
      <w:pPr>
        <w:spacing w:after="0" w:line="240" w:lineRule="auto"/>
      </w:pPr>
      <w:r>
        <w:separator/>
      </w:r>
    </w:p>
  </w:endnote>
  <w:endnote w:type="continuationSeparator" w:id="0">
    <w:p w14:paraId="2758D2F9" w14:textId="77777777" w:rsidR="00F62F40" w:rsidRDefault="00F62F40" w:rsidP="00A2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1E64" w14:textId="77777777" w:rsidR="00A24211" w:rsidRDefault="00A242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3107A2A4" w14:textId="77777777" w:rsidR="00A24211" w:rsidRDefault="00A242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35D1" w14:textId="77777777" w:rsidR="00F62F40" w:rsidRDefault="00F62F40" w:rsidP="00A24211">
      <w:pPr>
        <w:spacing w:after="0" w:line="240" w:lineRule="auto"/>
      </w:pPr>
      <w:r>
        <w:separator/>
      </w:r>
    </w:p>
  </w:footnote>
  <w:footnote w:type="continuationSeparator" w:id="0">
    <w:p w14:paraId="4CC3F08D" w14:textId="77777777" w:rsidR="00F62F40" w:rsidRDefault="00F62F40" w:rsidP="00A24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02BB"/>
    <w:multiLevelType w:val="hybridMultilevel"/>
    <w:tmpl w:val="C68ED07E"/>
    <w:lvl w:ilvl="0" w:tplc="934896D6">
      <w:start w:val="1"/>
      <w:numFmt w:val="bullet"/>
      <w:lvlText w:val=""/>
      <w:lvlJc w:val="left"/>
      <w:pPr>
        <w:ind w:left="62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F25EC"/>
    <w:multiLevelType w:val="hybridMultilevel"/>
    <w:tmpl w:val="2812C58A"/>
    <w:lvl w:ilvl="0" w:tplc="81FC32CE">
      <w:start w:val="1"/>
      <w:numFmt w:val="bullet"/>
      <w:lvlText w:val="·"/>
      <w:lvlJc w:val="left"/>
      <w:pPr>
        <w:ind w:left="104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" w15:restartNumberingAfterBreak="0">
    <w:nsid w:val="175A0356"/>
    <w:multiLevelType w:val="hybridMultilevel"/>
    <w:tmpl w:val="35D48D44"/>
    <w:lvl w:ilvl="0" w:tplc="81FC32CE">
      <w:start w:val="1"/>
      <w:numFmt w:val="bullet"/>
      <w:lvlText w:val="·"/>
      <w:lvlJc w:val="left"/>
      <w:pPr>
        <w:ind w:left="104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3" w15:restartNumberingAfterBreak="0">
    <w:nsid w:val="231D365B"/>
    <w:multiLevelType w:val="hybridMultilevel"/>
    <w:tmpl w:val="DB48FA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D5C85"/>
    <w:multiLevelType w:val="hybridMultilevel"/>
    <w:tmpl w:val="4A948A70"/>
    <w:lvl w:ilvl="0" w:tplc="01E4C9BA">
      <w:start w:val="1"/>
      <w:numFmt w:val="bullet"/>
      <w:lvlText w:val=""/>
      <w:lvlJc w:val="left"/>
      <w:pPr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AD198F"/>
    <w:multiLevelType w:val="hybridMultilevel"/>
    <w:tmpl w:val="8626D5DA"/>
    <w:lvl w:ilvl="0" w:tplc="81FC32CE">
      <w:start w:val="1"/>
      <w:numFmt w:val="bullet"/>
      <w:lvlText w:val="·"/>
      <w:lvlJc w:val="left"/>
      <w:pPr>
        <w:ind w:left="104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6" w15:restartNumberingAfterBreak="0">
    <w:nsid w:val="60347035"/>
    <w:multiLevelType w:val="hybridMultilevel"/>
    <w:tmpl w:val="D52A4CB8"/>
    <w:lvl w:ilvl="0" w:tplc="4BBAB192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F0267A"/>
    <w:multiLevelType w:val="hybridMultilevel"/>
    <w:tmpl w:val="C12EAD3E"/>
    <w:lvl w:ilvl="0" w:tplc="81FC32CE">
      <w:start w:val="1"/>
      <w:numFmt w:val="bullet"/>
      <w:lvlText w:val="·"/>
      <w:lvlJc w:val="left"/>
      <w:pPr>
        <w:ind w:left="104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8" w15:restartNumberingAfterBreak="0">
    <w:nsid w:val="7A392573"/>
    <w:multiLevelType w:val="hybridMultilevel"/>
    <w:tmpl w:val="E38E553C"/>
    <w:lvl w:ilvl="0" w:tplc="EF60E4EC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E346C2"/>
    <w:multiLevelType w:val="hybridMultilevel"/>
    <w:tmpl w:val="6B74DAF2"/>
    <w:lvl w:ilvl="0" w:tplc="EE52530A">
      <w:start w:val="1"/>
      <w:numFmt w:val="bullet"/>
      <w:lvlText w:val="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3951624">
    <w:abstractNumId w:val="3"/>
  </w:num>
  <w:num w:numId="2" w16cid:durableId="690882499">
    <w:abstractNumId w:val="9"/>
  </w:num>
  <w:num w:numId="3" w16cid:durableId="383021354">
    <w:abstractNumId w:val="4"/>
  </w:num>
  <w:num w:numId="4" w16cid:durableId="517084531">
    <w:abstractNumId w:val="6"/>
  </w:num>
  <w:num w:numId="5" w16cid:durableId="2059936074">
    <w:abstractNumId w:val="0"/>
  </w:num>
  <w:num w:numId="6" w16cid:durableId="2078504659">
    <w:abstractNumId w:val="8"/>
  </w:num>
  <w:num w:numId="7" w16cid:durableId="895360039">
    <w:abstractNumId w:val="5"/>
  </w:num>
  <w:num w:numId="8" w16cid:durableId="1443455124">
    <w:abstractNumId w:val="2"/>
  </w:num>
  <w:num w:numId="9" w16cid:durableId="512492859">
    <w:abstractNumId w:val="1"/>
  </w:num>
  <w:num w:numId="10" w16cid:durableId="1290359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0NTI2NDc0MzQ2MDFX0lEKTi0uzszPAykwrAUAQjnm8iwAAAA="/>
  </w:docVars>
  <w:rsids>
    <w:rsidRoot w:val="008202E3"/>
    <w:rsid w:val="001502AE"/>
    <w:rsid w:val="00165221"/>
    <w:rsid w:val="001A5283"/>
    <w:rsid w:val="00227CE0"/>
    <w:rsid w:val="0025258B"/>
    <w:rsid w:val="002529D6"/>
    <w:rsid w:val="00286C62"/>
    <w:rsid w:val="00306A50"/>
    <w:rsid w:val="00336F31"/>
    <w:rsid w:val="00372290"/>
    <w:rsid w:val="003C09C1"/>
    <w:rsid w:val="00497926"/>
    <w:rsid w:val="005063C9"/>
    <w:rsid w:val="005833A0"/>
    <w:rsid w:val="00590A30"/>
    <w:rsid w:val="005D1AC6"/>
    <w:rsid w:val="005F228F"/>
    <w:rsid w:val="0063001A"/>
    <w:rsid w:val="00683843"/>
    <w:rsid w:val="006E4A17"/>
    <w:rsid w:val="00700674"/>
    <w:rsid w:val="00700C4F"/>
    <w:rsid w:val="00710506"/>
    <w:rsid w:val="007449A9"/>
    <w:rsid w:val="007452B8"/>
    <w:rsid w:val="007A26A6"/>
    <w:rsid w:val="008202E3"/>
    <w:rsid w:val="00884109"/>
    <w:rsid w:val="009B5DFA"/>
    <w:rsid w:val="009C3C9C"/>
    <w:rsid w:val="00A24211"/>
    <w:rsid w:val="00A84A25"/>
    <w:rsid w:val="00AF6D09"/>
    <w:rsid w:val="00B7127A"/>
    <w:rsid w:val="00C26A7F"/>
    <w:rsid w:val="00C57C0F"/>
    <w:rsid w:val="00CA71BE"/>
    <w:rsid w:val="00D23C74"/>
    <w:rsid w:val="00D247F1"/>
    <w:rsid w:val="00D42AA7"/>
    <w:rsid w:val="00D617FA"/>
    <w:rsid w:val="00D80F4F"/>
    <w:rsid w:val="00E73EC6"/>
    <w:rsid w:val="00E82839"/>
    <w:rsid w:val="00EE5AE2"/>
    <w:rsid w:val="00F61104"/>
    <w:rsid w:val="00F62F40"/>
    <w:rsid w:val="00F953B9"/>
    <w:rsid w:val="00F97406"/>
    <w:rsid w:val="00F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E89AA"/>
  <w15:docId w15:val="{728A25B7-18D9-47B6-8E9D-3EDE5B01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7FA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242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21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24211"/>
    <w:rPr>
      <w:sz w:val="18"/>
      <w:szCs w:val="18"/>
    </w:rPr>
  </w:style>
  <w:style w:type="character" w:styleId="a7">
    <w:name w:val="Hyperlink"/>
    <w:basedOn w:val="a0"/>
    <w:uiPriority w:val="99"/>
    <w:unhideWhenUsed/>
    <w:rsid w:val="003C09C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C09C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063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iraresid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lley97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I</dc:creator>
  <cp:keywords/>
  <dc:description/>
  <cp:lastModifiedBy>L I</cp:lastModifiedBy>
  <cp:revision>6</cp:revision>
  <dcterms:created xsi:type="dcterms:W3CDTF">2022-03-24T12:07:00Z</dcterms:created>
  <dcterms:modified xsi:type="dcterms:W3CDTF">2022-04-27T15:15:00Z</dcterms:modified>
</cp:coreProperties>
</file>