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0B85" w14:textId="4C189235" w:rsidR="001D0389" w:rsidRDefault="00000000" w:rsidP="001D0389">
      <w:pPr>
        <w:pStyle w:val="Ttulo1"/>
        <w:ind w:left="182"/>
        <w:rPr>
          <w:color w:val="0D111A"/>
          <w:w w:val="105"/>
        </w:rPr>
      </w:pPr>
      <w:r w:rsidRPr="00B0376B">
        <w:rPr>
          <w:rFonts w:ascii="Lato"/>
          <w:b w:val="0"/>
          <w:bCs w:val="0"/>
        </w:rPr>
        <w:pict w14:anchorId="46AB7E5B">
          <v:rect id="_x0000_s1090" style="position:absolute;left:0;text-align:left;margin-left:0;margin-top:0;width:192pt;height:841.9pt;z-index:-251919360;mso-position-horizontal-relative:page;mso-position-vertical-relative:page" fillcolor="#064a41" stroked="f">
            <w10:wrap anchorx="page" anchory="page"/>
          </v:rect>
        </w:pict>
      </w:r>
      <w:r w:rsidRPr="00B0376B">
        <w:rPr>
          <w:rFonts w:ascii="Lato"/>
          <w:b w:val="0"/>
          <w:bCs w:val="0"/>
          <w:sz w:val="16"/>
        </w:rPr>
        <w:pict w14:anchorId="3C1B3796">
          <v:shape id="_x0000_s1089" style="position:absolute;left:0;text-align:left;margin-left:90pt;margin-top:9.35pt;width:12pt;height:.1pt;z-index:-251658240;mso-wrap-distance-left:0;mso-wrap-distance-right:0;mso-position-horizontal-relative:page" coordorigin="1800,187" coordsize="240,0" path="m1800,187r240,e" filled="f" strokecolor="white" strokeweight="1pt">
            <v:path arrowok="t"/>
            <w10:wrap type="topAndBottom" anchorx="page"/>
          </v:shape>
        </w:pict>
      </w:r>
      <w:bookmarkStart w:id="0" w:name="Details"/>
      <w:bookmarkStart w:id="1" w:name="Links"/>
      <w:bookmarkStart w:id="2" w:name="Skills"/>
      <w:bookmarkEnd w:id="0"/>
      <w:bookmarkEnd w:id="1"/>
      <w:bookmarkEnd w:id="2"/>
      <w:r w:rsidR="001D0389">
        <w:rPr>
          <w:sz w:val="25"/>
        </w:rPr>
        <w:tab/>
      </w:r>
      <w:r w:rsidR="001D0389">
        <w:rPr>
          <w:sz w:val="25"/>
        </w:rPr>
        <w:tab/>
      </w:r>
      <w:r w:rsidR="001D0389">
        <w:rPr>
          <w:sz w:val="25"/>
        </w:rPr>
        <w:tab/>
      </w:r>
      <w:r w:rsidR="001D0389">
        <w:rPr>
          <w:sz w:val="25"/>
        </w:rPr>
        <w:tab/>
      </w:r>
      <w:r w:rsidR="001D0389">
        <w:rPr>
          <w:sz w:val="25"/>
        </w:rPr>
        <w:tab/>
      </w:r>
      <w:r w:rsidR="001D0389">
        <w:rPr>
          <w:sz w:val="25"/>
        </w:rPr>
        <w:tab/>
      </w:r>
      <w:r w:rsidR="001D0389">
        <w:rPr>
          <w:color w:val="0D111A"/>
          <w:w w:val="105"/>
        </w:rPr>
        <w:t>Profile</w:t>
      </w:r>
    </w:p>
    <w:p w14:paraId="2521AAAF" w14:textId="77777777" w:rsidR="001D0389" w:rsidRDefault="001D0389" w:rsidP="001D0389">
      <w:pPr>
        <w:ind w:left="182" w:right="113"/>
        <w:jc w:val="both"/>
        <w:rPr>
          <w:rFonts w:cs="Segoe UI"/>
          <w:sz w:val="16"/>
          <w:szCs w:val="16"/>
          <w:shd w:val="clear" w:color="auto" w:fill="FFFFFF"/>
        </w:rPr>
      </w:pPr>
      <w:r w:rsidRPr="004A6CEB">
        <w:rPr>
          <w:rFonts w:cs="Segoe UI"/>
          <w:sz w:val="16"/>
          <w:szCs w:val="16"/>
          <w:shd w:val="clear" w:color="auto" w:fill="FFFFFF"/>
        </w:rPr>
        <w:t>Professional Translation / Localization Services for the Life Science-, Pharmaceutical-, Commercial-, Marketing-, Mechanical-, and Gaming -</w:t>
      </w:r>
      <w:r>
        <w:rPr>
          <w:rFonts w:cs="Segoe UI"/>
          <w:sz w:val="16"/>
          <w:szCs w:val="16"/>
          <w:shd w:val="clear" w:color="auto" w:fill="FFFFFF"/>
        </w:rPr>
        <w:t xml:space="preserve"> </w:t>
      </w:r>
      <w:r w:rsidRPr="004A6CEB">
        <w:rPr>
          <w:rFonts w:cs="Segoe UI"/>
          <w:sz w:val="16"/>
          <w:szCs w:val="16"/>
          <w:shd w:val="clear" w:color="auto" w:fill="FFFFFF"/>
        </w:rPr>
        <w:t>sector texts, such as: Clinical Trials, Heavy Machinery, Electrical Engineering, Spinning Machinery documents, Macro</w:t>
      </w:r>
      <w:r>
        <w:rPr>
          <w:rFonts w:cs="Segoe UI"/>
          <w:sz w:val="16"/>
          <w:szCs w:val="16"/>
          <w:shd w:val="clear" w:color="auto" w:fill="FFFFFF"/>
        </w:rPr>
        <w:t> </w:t>
      </w:r>
      <w:r w:rsidRPr="004A6CEB">
        <w:rPr>
          <w:rFonts w:cs="Segoe UI"/>
          <w:sz w:val="16"/>
          <w:szCs w:val="16"/>
          <w:shd w:val="clear" w:color="auto" w:fill="FFFFFF"/>
        </w:rPr>
        <w:t>creation,</w:t>
      </w:r>
      <w:r>
        <w:rPr>
          <w:rFonts w:cs="Segoe UI"/>
          <w:sz w:val="16"/>
          <w:szCs w:val="16"/>
          <w:shd w:val="clear" w:color="auto" w:fill="FFFFFF"/>
        </w:rPr>
        <w:t xml:space="preserve"> </w:t>
      </w:r>
      <w:r w:rsidRPr="004A6CEB">
        <w:rPr>
          <w:rFonts w:cs="Segoe UI"/>
          <w:sz w:val="16"/>
          <w:szCs w:val="16"/>
          <w:shd w:val="clear" w:color="auto" w:fill="FFFFFF"/>
        </w:rPr>
        <w:t>RPG</w:t>
      </w:r>
      <w:r>
        <w:rPr>
          <w:rFonts w:cs="Segoe UI"/>
          <w:sz w:val="16"/>
          <w:szCs w:val="16"/>
          <w:shd w:val="clear" w:color="auto" w:fill="FFFFFF"/>
        </w:rPr>
        <w:t> / </w:t>
      </w:r>
      <w:r w:rsidRPr="004A6CEB">
        <w:rPr>
          <w:rFonts w:cs="Segoe UI"/>
          <w:sz w:val="16"/>
          <w:szCs w:val="16"/>
          <w:shd w:val="clear" w:color="auto" w:fill="FFFFFF"/>
        </w:rPr>
        <w:t>Free-to-play first-person tactical hero shooter / Free, single-player, casual mobile games dialogs / UIs / Content, etc., by using Trados Studio 2021, Xbench, Passolo, ATMS, XTM, TWS, LTB, and Transistor.</w:t>
      </w:r>
    </w:p>
    <w:p w14:paraId="179DCC5A" w14:textId="77777777" w:rsidR="001D0389" w:rsidRPr="009144D3" w:rsidRDefault="001D0389" w:rsidP="001D0389">
      <w:pPr>
        <w:ind w:left="182" w:right="113"/>
        <w:jc w:val="both"/>
        <w:rPr>
          <w:rFonts w:cs="Segoe UI"/>
          <w:sz w:val="16"/>
          <w:szCs w:val="16"/>
          <w:shd w:val="clear" w:color="auto" w:fill="FFFFFF"/>
        </w:rPr>
      </w:pPr>
      <w:r w:rsidRPr="009144D3">
        <w:rPr>
          <w:rFonts w:cs="Segoe UI"/>
          <w:sz w:val="16"/>
          <w:szCs w:val="16"/>
          <w:shd w:val="clear" w:color="auto" w:fill="FFFFFF"/>
        </w:rPr>
        <w:t>I am fully supported by my five years of experience in reviewing, translating, and post-editing texts, documents, and content from English/German into Spanish and vice versa.</w:t>
      </w:r>
    </w:p>
    <w:p w14:paraId="1BB544D5" w14:textId="77777777" w:rsidR="001D0389" w:rsidRPr="009144D3" w:rsidRDefault="001D0389" w:rsidP="001D0389">
      <w:pPr>
        <w:ind w:left="182" w:right="113"/>
        <w:jc w:val="both"/>
        <w:rPr>
          <w:rFonts w:cs="Segoe UI"/>
          <w:sz w:val="16"/>
          <w:szCs w:val="16"/>
          <w:shd w:val="clear" w:color="auto" w:fill="FFFFFF"/>
        </w:rPr>
      </w:pPr>
      <w:r w:rsidRPr="009144D3">
        <w:rPr>
          <w:rFonts w:cs="Segoe UI"/>
          <w:sz w:val="16"/>
          <w:szCs w:val="16"/>
          <w:shd w:val="clear" w:color="auto" w:fill="FFFFFF"/>
        </w:rPr>
        <w:t>Therefore, I am highly qualified to translate / Review from / into several variants of the Spanish language, either European, Mexican, Latin-American, or Chilean dialects, depending on the client's requirements (German and English are also included.)</w:t>
      </w:r>
    </w:p>
    <w:p w14:paraId="141E5255" w14:textId="77777777" w:rsidR="001D0389" w:rsidRPr="009144D3" w:rsidRDefault="001D0389" w:rsidP="001D0389">
      <w:pPr>
        <w:ind w:left="182" w:right="113"/>
        <w:jc w:val="both"/>
        <w:rPr>
          <w:rFonts w:cs="Segoe UI"/>
          <w:sz w:val="16"/>
          <w:szCs w:val="16"/>
          <w:shd w:val="clear" w:color="auto" w:fill="FFFFFF"/>
        </w:rPr>
      </w:pPr>
      <w:r w:rsidRPr="009144D3">
        <w:rPr>
          <w:rFonts w:cs="Segoe UI"/>
          <w:sz w:val="16"/>
          <w:szCs w:val="16"/>
          <w:shd w:val="clear" w:color="auto" w:fill="FFFFFF"/>
        </w:rPr>
        <w:t>Moreover, I provided the abovementioned Player Support Agent services (Remotely) at a multinational company, based in several European countries (Ireland, Greece, Germany, among others), for two years and a half for Content-localizing, Macros creation/translation, Troubleshooting-performing, Ticket-answering, Product-credits selling / billing to customers through Google Play Store, Apple Store, and Amazon, from/into Spanish, German, and English.</w:t>
      </w:r>
    </w:p>
    <w:p w14:paraId="6A494E22" w14:textId="77777777" w:rsidR="001D0389" w:rsidRPr="00866857" w:rsidRDefault="001D0389" w:rsidP="001D0389">
      <w:pPr>
        <w:pStyle w:val="Ttulo1"/>
        <w:ind w:left="182"/>
        <w:rPr>
          <w:color w:val="0D111A"/>
          <w:sz w:val="16"/>
          <w:szCs w:val="16"/>
        </w:rPr>
      </w:pPr>
    </w:p>
    <w:p w14:paraId="19476497" w14:textId="77777777" w:rsidR="001D0389" w:rsidRDefault="001D0389" w:rsidP="001D0389">
      <w:pPr>
        <w:pStyle w:val="Ttulo1"/>
        <w:ind w:left="3101" w:firstLine="499"/>
      </w:pPr>
      <w:r>
        <w:rPr>
          <w:color w:val="0D111A"/>
        </w:rPr>
        <w:t>Employment History</w:t>
      </w:r>
    </w:p>
    <w:p w14:paraId="62EAC075" w14:textId="77777777" w:rsidR="001D0389" w:rsidRDefault="001D0389" w:rsidP="001D0389">
      <w:pPr>
        <w:pStyle w:val="Ttulo2"/>
        <w:spacing w:before="208"/>
        <w:ind w:left="3101" w:firstLine="499"/>
        <w:jc w:val="both"/>
      </w:pPr>
      <w:r>
        <w:rPr>
          <w:color w:val="0D111A"/>
        </w:rPr>
        <w:t>Translator (EN&lt;&gt;DE&lt;&gt;ES), at a Local Translation Company</w:t>
      </w:r>
    </w:p>
    <w:p w14:paraId="62E62CE8" w14:textId="77777777" w:rsidR="001D0389" w:rsidRDefault="001D0389" w:rsidP="001D0389">
      <w:pPr>
        <w:spacing w:before="80"/>
        <w:ind w:left="3062" w:firstLine="538"/>
        <w:rPr>
          <w:sz w:val="12"/>
        </w:rPr>
      </w:pPr>
      <w:r>
        <w:rPr>
          <w:color w:val="939BA6"/>
          <w:sz w:val="12"/>
        </w:rPr>
        <w:t>J U LY 2 0 1 7 — J U LY 2 0 1 8</w:t>
      </w:r>
    </w:p>
    <w:p w14:paraId="3355A968" w14:textId="57481D3D" w:rsidR="001D0389" w:rsidRDefault="001D0389" w:rsidP="001D0389">
      <w:pPr>
        <w:pStyle w:val="Textoindependiente"/>
        <w:ind w:left="3600" w:right="101"/>
        <w:jc w:val="both"/>
      </w:pPr>
      <w:r>
        <w:rPr>
          <w:color w:val="0D111A"/>
          <w:u w:val="single" w:color="0D111A"/>
        </w:rPr>
        <w:t>One</w:t>
      </w:r>
      <w:r>
        <w:rPr>
          <w:color w:val="0D111A"/>
          <w:spacing w:val="30"/>
          <w:u w:val="single" w:color="0D111A"/>
        </w:rPr>
        <w:t xml:space="preserve"> </w:t>
      </w:r>
      <w:r>
        <w:rPr>
          <w:color w:val="0D111A"/>
          <w:u w:val="single" w:color="0D111A"/>
        </w:rPr>
        <w:t>year of experience in translations related to</w:t>
      </w:r>
      <w:r>
        <w:rPr>
          <w:color w:val="0D111A"/>
        </w:rPr>
        <w:t xml:space="preserve">: USP in-vivo / in-vitro medical assays, Farm. Eur. Monographs, as well as, study medication related Adverse Events (AE), </w:t>
      </w:r>
      <w:proofErr w:type="spellStart"/>
      <w:r>
        <w:rPr>
          <w:color w:val="0D111A"/>
        </w:rPr>
        <w:t>PILs</w:t>
      </w:r>
      <w:proofErr w:type="spellEnd"/>
      <w:r>
        <w:rPr>
          <w:color w:val="0D111A"/>
        </w:rPr>
        <w:t xml:space="preserve"> (Patient</w:t>
      </w:r>
      <w:r>
        <w:rPr>
          <w:color w:val="0D111A"/>
          <w:spacing w:val="30"/>
        </w:rPr>
        <w:t xml:space="preserve"> </w:t>
      </w:r>
      <w:r>
        <w:rPr>
          <w:color w:val="0D111A"/>
        </w:rPr>
        <w:t>Informative Leaflets), filling and packaging processes, Tableting, articles on the patient's medical</w:t>
      </w:r>
      <w:r>
        <w:rPr>
          <w:color w:val="0D111A"/>
          <w:spacing w:val="30"/>
        </w:rPr>
        <w:t xml:space="preserve"> </w:t>
      </w:r>
      <w:r>
        <w:rPr>
          <w:color w:val="0D111A"/>
        </w:rPr>
        <w:t xml:space="preserve">following-up. In addition, I'm able to review very complex texts about some Laboratory- techniques, such as: Chromatography, ELISA Assay-methods, Reversed Phase-, Multi / </w:t>
      </w:r>
      <w:r>
        <w:rPr>
          <w:color w:val="0D111A"/>
          <w:spacing w:val="-3"/>
        </w:rPr>
        <w:t xml:space="preserve">Back- </w:t>
      </w:r>
      <w:r>
        <w:rPr>
          <w:color w:val="0D111A"/>
        </w:rPr>
        <w:t>Column-chromatography, Solvent Gradient-purification, among others.</w:t>
      </w:r>
    </w:p>
    <w:p w14:paraId="7850CE8C" w14:textId="15444940" w:rsidR="001D0389" w:rsidRDefault="001D0389" w:rsidP="001D0389">
      <w:pPr>
        <w:pStyle w:val="Textoindependiente"/>
        <w:ind w:left="18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4F10D3E9" w14:textId="77777777" w:rsidR="001D0389" w:rsidRDefault="001D0389" w:rsidP="001D0389">
      <w:pPr>
        <w:pStyle w:val="Ttulo2"/>
        <w:ind w:left="3244" w:firstLine="356"/>
        <w:jc w:val="both"/>
      </w:pPr>
      <w:r>
        <w:rPr>
          <w:color w:val="0D111A"/>
        </w:rPr>
        <w:t>In-House Translator (EN&lt;&gt;DE&lt;&gt;ES), at a UK-based Translation Company</w:t>
      </w:r>
    </w:p>
    <w:p w14:paraId="539E5FA5" w14:textId="77777777" w:rsidR="001D0389" w:rsidRDefault="001D0389" w:rsidP="001D0389">
      <w:pPr>
        <w:spacing w:before="81"/>
        <w:ind w:left="2888" w:firstLine="712"/>
        <w:rPr>
          <w:sz w:val="12"/>
        </w:rPr>
      </w:pPr>
      <w:r>
        <w:rPr>
          <w:color w:val="939BA6"/>
          <w:sz w:val="12"/>
        </w:rPr>
        <w:t>N O V E M B E R 2 0 1 8 — N O V E M B E R 2 0 1 9</w:t>
      </w:r>
    </w:p>
    <w:p w14:paraId="7DC81A26" w14:textId="77777777" w:rsidR="001D0389" w:rsidRDefault="001D0389" w:rsidP="001D0389">
      <w:pPr>
        <w:pStyle w:val="Textoindependiente"/>
        <w:spacing w:before="116" w:line="295" w:lineRule="auto"/>
        <w:ind w:left="3600" w:right="820"/>
        <w:jc w:val="both"/>
      </w:pPr>
      <w:r>
        <w:rPr>
          <w:color w:val="0D111A"/>
          <w:u w:val="single" w:color="0D111A"/>
        </w:rPr>
        <w:t>Regulated Industries - Automotive and Industrial Machinery</w:t>
      </w:r>
      <w:r>
        <w:rPr>
          <w:color w:val="0D111A"/>
        </w:rPr>
        <w:t>: Extensive experience in translations related to the Automotive Marketing field, such as BMW, Audi, and Volkswagen (especially from German &lt;&gt; Spanish). Experience in Spinning Machinery translations (without AI tools). Fluency and correct use of client-specified terminology in translated texts covering this field.</w:t>
      </w:r>
    </w:p>
    <w:p w14:paraId="00A02283" w14:textId="77777777" w:rsidR="001D0389" w:rsidRDefault="001D0389" w:rsidP="001D0389">
      <w:pPr>
        <w:pStyle w:val="Textoindependiente"/>
        <w:spacing w:before="115" w:line="300" w:lineRule="auto"/>
        <w:ind w:left="3600" w:right="832"/>
        <w:jc w:val="both"/>
      </w:pPr>
      <w:r>
        <w:rPr>
          <w:color w:val="0D111A"/>
          <w:u w:val="single" w:color="0D111A"/>
        </w:rPr>
        <w:t>Regulated Industries - Financial Translations</w:t>
      </w:r>
      <w:r>
        <w:rPr>
          <w:color w:val="0D111A"/>
        </w:rPr>
        <w:t>: I have experience in translations related to economic indexes (Dow Jones Sustainability Indexes, DAX 30, IPSA and IBEX 35), stock exchange and stock market trading documents. In addition, I have performed translations related to Currency Exchange, Stock Market, Quarterly-, Annual-, and Biannual Financial Forecasts.</w:t>
      </w:r>
    </w:p>
    <w:p w14:paraId="1A58B510" w14:textId="77777777" w:rsidR="001D0389" w:rsidRDefault="001D0389" w:rsidP="001D0389">
      <w:pPr>
        <w:pStyle w:val="Ttulo3"/>
        <w:spacing w:before="149"/>
        <w:ind w:left="3244" w:firstLine="356"/>
        <w:jc w:val="both"/>
      </w:pPr>
      <w:r>
        <w:rPr>
          <w:color w:val="0D111A"/>
        </w:rPr>
        <w:t>Vendor Translator  (EN&lt;&gt;DE&lt;&gt;ES), at a UK-based Translation Company</w:t>
      </w:r>
    </w:p>
    <w:p w14:paraId="5826E680" w14:textId="77777777" w:rsidR="001D0389" w:rsidRDefault="001D0389" w:rsidP="001D0389">
      <w:pPr>
        <w:spacing w:before="78"/>
        <w:ind w:left="2888" w:firstLine="712"/>
        <w:rPr>
          <w:sz w:val="12"/>
        </w:rPr>
      </w:pPr>
      <w:r>
        <w:rPr>
          <w:color w:val="939BA6"/>
          <w:sz w:val="12"/>
        </w:rPr>
        <w:t>M A R C H 2 0 2 0 – P R E S E N T</w:t>
      </w:r>
    </w:p>
    <w:p w14:paraId="6765B0F9" w14:textId="77777777" w:rsidR="001D0389" w:rsidRDefault="001D0389" w:rsidP="001D0389">
      <w:pPr>
        <w:pStyle w:val="Textoindependiente"/>
        <w:spacing w:before="9"/>
        <w:ind w:left="182"/>
        <w:rPr>
          <w:sz w:val="11"/>
        </w:rPr>
      </w:pPr>
    </w:p>
    <w:p w14:paraId="43433B57" w14:textId="77777777" w:rsidR="001D0389" w:rsidRDefault="001D0389" w:rsidP="001D0389">
      <w:pPr>
        <w:pStyle w:val="Textoindependiente"/>
        <w:spacing w:before="9"/>
        <w:ind w:left="3600" w:firstLine="8"/>
        <w:jc w:val="both"/>
        <w:rPr>
          <w:sz w:val="11"/>
        </w:rPr>
      </w:pPr>
      <w:r>
        <w:rPr>
          <w:color w:val="0D111A"/>
          <w:u w:val="single" w:color="0D111A"/>
        </w:rPr>
        <w:t>Experience in Life Sciences translations</w:t>
      </w:r>
      <w:r>
        <w:rPr>
          <w:color w:val="0D111A"/>
        </w:rPr>
        <w:t>: Four years of experience in specialized translations within the Clinical-Pharmaceutical field (Regulatory&gt;</w:t>
      </w:r>
      <w:proofErr w:type="spellStart"/>
      <w:r>
        <w:rPr>
          <w:color w:val="0D111A"/>
        </w:rPr>
        <w:t>ICF</w:t>
      </w:r>
      <w:proofErr w:type="spellEnd"/>
      <w:r>
        <w:rPr>
          <w:color w:val="0D111A"/>
        </w:rPr>
        <w:t>), Clinical Trials with Study Drugs, Language Sign-Off (LSO) projects, including extensive revisions of previously translated documents. Implementation of queries, and specialized terminology at the client's request. Moreover, I have extensive experience performing Translations/Back translations/Content Review, and QA/QC Testing, involving Life-threatening Adverse Events for Patients/Test Subjects; Informed Consent Forms, Clinical Monographs, training materials for Medical/Clinical Staff, Drug Risk-Benefit Assessment Studies, e</w:t>
      </w:r>
      <w:r>
        <w:t>tc.</w:t>
      </w:r>
    </w:p>
    <w:p w14:paraId="05484E41" w14:textId="77777777" w:rsidR="001D0389" w:rsidRDefault="001D0389" w:rsidP="001D0389">
      <w:pPr>
        <w:pStyle w:val="Textoindependiente"/>
        <w:spacing w:before="9"/>
        <w:ind w:left="182"/>
        <w:rPr>
          <w:sz w:val="11"/>
        </w:rPr>
      </w:pPr>
    </w:p>
    <w:p w14:paraId="41EEB854" w14:textId="77777777" w:rsidR="001D0389" w:rsidRDefault="001D0389" w:rsidP="001D0389">
      <w:pPr>
        <w:pStyle w:val="Textoindependiente"/>
        <w:spacing w:before="9"/>
        <w:ind w:left="182"/>
        <w:rPr>
          <w:sz w:val="11"/>
        </w:rPr>
      </w:pPr>
      <w:r>
        <w:rPr>
          <w:u w:val="single"/>
        </w:rPr>
        <w:t>Life Sciences areas of expertise</w:t>
      </w:r>
      <w:r>
        <w:rPr>
          <w:spacing w:val="1"/>
          <w:u w:val="single"/>
        </w:rPr>
        <w:t xml:space="preserve"> </w:t>
      </w:r>
      <w:r>
        <w:rPr>
          <w:u w:val="single"/>
        </w:rPr>
        <w:t>(EN/DE&lt;&gt;ES)</w:t>
      </w:r>
    </w:p>
    <w:p w14:paraId="1DA4560B" w14:textId="7E224880" w:rsidR="007A635A" w:rsidRDefault="007A635A" w:rsidP="00866857">
      <w:pPr>
        <w:spacing w:before="224"/>
        <w:ind w:right="635"/>
        <w:rPr>
          <w:sz w:val="25"/>
        </w:rPr>
      </w:pPr>
    </w:p>
    <w:p w14:paraId="4485A782" w14:textId="76252225" w:rsidR="007A635A" w:rsidRDefault="00000000">
      <w:pPr>
        <w:pStyle w:val="Textoindependiente"/>
        <w:ind w:left="340"/>
      </w:pPr>
      <w:r>
        <w:rPr>
          <w:color w:val="FFFFFF"/>
        </w:rPr>
        <w:t>Multitask</w:t>
      </w:r>
      <w:r w:rsidR="00D125B6">
        <w:rPr>
          <w:color w:val="FFFFFF"/>
        </w:rPr>
        <w:t>ing</w:t>
      </w:r>
    </w:p>
    <w:p w14:paraId="5677F2F4" w14:textId="77777777" w:rsidR="007A635A" w:rsidRDefault="007A635A">
      <w:pPr>
        <w:pStyle w:val="Textoindependiente"/>
        <w:spacing w:before="7"/>
        <w:rPr>
          <w:sz w:val="7"/>
        </w:rPr>
      </w:pPr>
    </w:p>
    <w:p w14:paraId="52B0547B" w14:textId="77777777" w:rsidR="007A635A" w:rsidRDefault="00000000">
      <w:pPr>
        <w:pStyle w:val="Textoindependiente"/>
        <w:spacing w:line="60" w:lineRule="exact"/>
        <w:ind w:left="220" w:right="-58"/>
        <w:rPr>
          <w:sz w:val="6"/>
        </w:rPr>
      </w:pPr>
      <w:r>
        <w:rPr>
          <w:sz w:val="6"/>
        </w:rPr>
      </w:r>
      <w:r>
        <w:rPr>
          <w:sz w:val="6"/>
        </w:rPr>
        <w:pict w14:anchorId="03B16BF9">
          <v:group id="_x0000_s1086" style="width:118pt;height:3pt;mso-position-horizontal-relative:char;mso-position-vertical-relative:line" coordsize="2360,60">
            <v:rect id="_x0000_s1088" style="position:absolute;width:2360;height:60" stroked="f">
              <v:fill opacity="19532f"/>
            </v:rect>
            <v:rect id="_x0000_s1087" style="position:absolute;width:2360;height:60" stroked="f"/>
            <w10:anchorlock/>
          </v:group>
        </w:pict>
      </w:r>
    </w:p>
    <w:p w14:paraId="7BB7EA29" w14:textId="77777777" w:rsidR="00877AFC" w:rsidRDefault="00877AFC" w:rsidP="00877AFC">
      <w:pPr>
        <w:pStyle w:val="Textoindependiente"/>
        <w:spacing w:before="1"/>
      </w:pPr>
    </w:p>
    <w:p w14:paraId="5F6AB072" w14:textId="27F45E9C" w:rsidR="007A635A" w:rsidRDefault="00000000">
      <w:pPr>
        <w:pStyle w:val="Textoindependiente"/>
        <w:ind w:left="340"/>
      </w:pPr>
      <w:r>
        <w:rPr>
          <w:color w:val="FFFFFF"/>
        </w:rPr>
        <w:t>Fast Learner</w:t>
      </w:r>
    </w:p>
    <w:p w14:paraId="1AFFFA01" w14:textId="77777777" w:rsidR="007A635A" w:rsidRDefault="007A635A">
      <w:pPr>
        <w:pStyle w:val="Textoindependiente"/>
        <w:spacing w:before="8"/>
        <w:rPr>
          <w:sz w:val="4"/>
        </w:rPr>
      </w:pPr>
    </w:p>
    <w:p w14:paraId="6926C41D" w14:textId="77777777" w:rsidR="007A635A" w:rsidRDefault="00000000">
      <w:pPr>
        <w:pStyle w:val="Textoindependiente"/>
        <w:spacing w:line="60" w:lineRule="exact"/>
        <w:ind w:left="175" w:right="-15"/>
        <w:rPr>
          <w:sz w:val="6"/>
        </w:rPr>
      </w:pPr>
      <w:r>
        <w:rPr>
          <w:sz w:val="6"/>
        </w:rPr>
      </w:r>
      <w:r>
        <w:rPr>
          <w:sz w:val="6"/>
        </w:rPr>
        <w:pict w14:anchorId="21672D7F">
          <v:group id="_x0000_s1083" style="width:118pt;height:3pt;mso-position-horizontal-relative:char;mso-position-vertical-relative:line" coordsize="2360,60">
            <v:rect id="_x0000_s1085" style="position:absolute;width:2360;height:60" stroked="f">
              <v:fill opacity="19532f"/>
            </v:rect>
            <v:rect id="_x0000_s1084" style="position:absolute;width:2360;height:60" stroked="f"/>
            <w10:anchorlock/>
          </v:group>
        </w:pict>
      </w:r>
    </w:p>
    <w:p w14:paraId="0F3E7EE1" w14:textId="77777777" w:rsidR="007A635A" w:rsidRDefault="007A635A">
      <w:pPr>
        <w:pStyle w:val="Textoindependiente"/>
        <w:spacing w:before="1"/>
      </w:pPr>
    </w:p>
    <w:p w14:paraId="6B963841" w14:textId="77777777" w:rsidR="007A635A" w:rsidRDefault="00000000">
      <w:pPr>
        <w:pStyle w:val="Textoindependiente"/>
        <w:ind w:left="340"/>
      </w:pPr>
      <w:r>
        <w:rPr>
          <w:color w:val="FFFFFF"/>
        </w:rPr>
        <w:t>Ability to Work Under Pressure</w:t>
      </w:r>
    </w:p>
    <w:p w14:paraId="7CF9107E" w14:textId="77777777" w:rsidR="007A635A" w:rsidRDefault="007A635A">
      <w:pPr>
        <w:pStyle w:val="Textoindependiente"/>
        <w:spacing w:before="7"/>
        <w:rPr>
          <w:sz w:val="7"/>
        </w:rPr>
      </w:pPr>
    </w:p>
    <w:p w14:paraId="79FAADC7" w14:textId="77777777" w:rsidR="007A635A" w:rsidRDefault="00000000">
      <w:pPr>
        <w:pStyle w:val="Textoindependiente"/>
        <w:spacing w:line="60" w:lineRule="exact"/>
        <w:ind w:left="220" w:right="-58"/>
        <w:rPr>
          <w:sz w:val="6"/>
        </w:rPr>
      </w:pPr>
      <w:r>
        <w:rPr>
          <w:sz w:val="6"/>
        </w:rPr>
      </w:r>
      <w:r>
        <w:rPr>
          <w:sz w:val="6"/>
        </w:rPr>
        <w:pict w14:anchorId="27B0B9CA">
          <v:group id="_x0000_s1080" style="width:118pt;height:3pt;mso-position-horizontal-relative:char;mso-position-vertical-relative:line" coordsize="2360,60">
            <v:rect id="_x0000_s1082" style="position:absolute;width:2360;height:60" stroked="f">
              <v:fill opacity="19532f"/>
            </v:rect>
            <v:rect id="_x0000_s1081" style="position:absolute;width:2360;height:60" stroked="f"/>
            <w10:anchorlock/>
          </v:group>
        </w:pict>
      </w:r>
    </w:p>
    <w:p w14:paraId="365F9529" w14:textId="3CA47FE0" w:rsidR="00D125B6" w:rsidRDefault="00000000" w:rsidP="00D125B6">
      <w:pPr>
        <w:pStyle w:val="Textoindependiente"/>
        <w:spacing w:before="157" w:line="626" w:lineRule="auto"/>
        <w:ind w:left="340" w:right="992"/>
      </w:pPr>
      <w:r>
        <w:pict w14:anchorId="41D4539F">
          <v:group id="_x0000_s1077" style="position:absolute;left:0;text-align:left;margin-left:42pt;margin-top:22pt;width:118pt;height:3pt;z-index:-251918336;mso-position-horizontal-relative:page" coordorigin="840,440" coordsize="2360,60">
            <v:rect id="_x0000_s1079" style="position:absolute;left:840;top:440;width:2360;height:60" stroked="f">
              <v:fill opacity="19532f"/>
            </v:rect>
            <v:rect id="_x0000_s1078" style="position:absolute;left:840;top:440;width:2360;height:60" stroked="f"/>
            <w10:wrap anchorx="page"/>
          </v:group>
        </w:pict>
      </w:r>
      <w:r>
        <w:rPr>
          <w:color w:val="FFFFFF"/>
        </w:rPr>
        <w:t>Team Player</w:t>
      </w:r>
    </w:p>
    <w:p w14:paraId="3318EF81" w14:textId="697A6AF5" w:rsidR="00D125B6" w:rsidRPr="00D125B6" w:rsidRDefault="00D125B6" w:rsidP="00D125B6">
      <w:pPr>
        <w:pStyle w:val="Textoindependiente"/>
        <w:spacing w:before="157" w:line="626" w:lineRule="auto"/>
        <w:ind w:left="340" w:right="992"/>
      </w:pPr>
      <w:r>
        <w:pict w14:anchorId="0998E16B">
          <v:group id="_x0000_s1074" style="position:absolute;left:0;text-align:left;margin-left:42.3pt;margin-top:25.3pt;width:118pt;height:3pt;z-index:-251917312;mso-position-horizontal-relative:page" coordorigin="840,940" coordsize="2360,60">
            <v:rect id="_x0000_s1076" style="position:absolute;left:840;top:940;width:2360;height:60" stroked="f">
              <v:fill opacity="19532f"/>
            </v:rect>
            <v:rect id="_x0000_s1075" style="position:absolute;left:840;top:940;width:2360;height:60" stroked="f"/>
            <w10:wrap anchorx="page"/>
          </v:group>
        </w:pict>
      </w:r>
      <w:r>
        <w:rPr>
          <w:color w:val="FFFFFF"/>
        </w:rPr>
        <w:t>Game  </w:t>
      </w:r>
      <w:r w:rsidR="00000000">
        <w:rPr>
          <w:color w:val="FFFFFF"/>
        </w:rPr>
        <w:t>Custom</w:t>
      </w:r>
      <w:r>
        <w:rPr>
          <w:color w:val="FFFFFF"/>
        </w:rPr>
        <w:t>e</w:t>
      </w:r>
      <w:r w:rsidR="003F4682">
        <w:rPr>
          <w:color w:val="FFFFFF"/>
        </w:rPr>
        <w:t>r</w:t>
      </w:r>
    </w:p>
    <w:p w14:paraId="20E99CD0" w14:textId="50E48FFA" w:rsidR="007A635A" w:rsidRDefault="00D125B6">
      <w:pPr>
        <w:pStyle w:val="Textoindependiente"/>
        <w:spacing w:before="157" w:line="626" w:lineRule="auto"/>
        <w:ind w:left="340" w:right="992"/>
      </w:pPr>
      <w:r>
        <w:pict w14:anchorId="490C7381">
          <v:group id="_x0000_s1071" style="position:absolute;left:0;text-align:left;margin-left:41.25pt;margin-top:23.3pt;width:117.45pt;height:3pt;z-index:-251911168;mso-position-horizontal-relative:page" coordorigin="856,1421" coordsize="2349,60">
            <v:line id="_x0000_s1073" style="position:absolute" from="960,1451" to="3205,1451" strokecolor="white" strokeweight="3pt"/>
            <v:line id="_x0000_s1072" style="position:absolute" from="856,1451" to="3183,1451" strokecolor="white" strokeweight="3pt"/>
            <w10:wrap anchorx="page"/>
          </v:group>
        </w:pict>
      </w:r>
      <w:r w:rsidR="00000000">
        <w:rPr>
          <w:color w:val="FFFFFF"/>
        </w:rPr>
        <w:t>Microsoft Excel</w:t>
      </w:r>
    </w:p>
    <w:p w14:paraId="3D31923B" w14:textId="35145C35" w:rsidR="007A635A" w:rsidRDefault="00000000">
      <w:pPr>
        <w:pStyle w:val="Textoindependiente"/>
        <w:spacing w:line="167" w:lineRule="exact"/>
        <w:ind w:left="340"/>
      </w:pPr>
      <w:r>
        <w:rPr>
          <w:color w:val="FFFFFF"/>
        </w:rPr>
        <w:t>Editing</w:t>
      </w:r>
      <w:r w:rsidR="00325E28">
        <w:rPr>
          <w:color w:val="FFFFFF"/>
        </w:rPr>
        <w:t>,</w:t>
      </w:r>
      <w:r>
        <w:rPr>
          <w:color w:val="FFFFFF"/>
        </w:rPr>
        <w:t xml:space="preserve"> and QA/QC</w:t>
      </w:r>
    </w:p>
    <w:p w14:paraId="31C3C3E4" w14:textId="77777777" w:rsidR="007A635A" w:rsidRDefault="007A635A">
      <w:pPr>
        <w:pStyle w:val="Textoindependiente"/>
        <w:spacing w:before="4"/>
        <w:rPr>
          <w:sz w:val="9"/>
        </w:rPr>
      </w:pPr>
    </w:p>
    <w:p w14:paraId="3E3ECF3B" w14:textId="77777777" w:rsidR="007A635A" w:rsidRDefault="00000000">
      <w:pPr>
        <w:pStyle w:val="Textoindependiente"/>
        <w:spacing w:line="60" w:lineRule="exact"/>
        <w:ind w:left="220" w:right="-58"/>
        <w:rPr>
          <w:sz w:val="6"/>
        </w:rPr>
      </w:pPr>
      <w:r>
        <w:rPr>
          <w:sz w:val="6"/>
        </w:rPr>
      </w:r>
      <w:r>
        <w:rPr>
          <w:sz w:val="6"/>
        </w:rPr>
        <w:pict w14:anchorId="13294549">
          <v:group id="_x0000_s1068" style="width:118pt;height:3pt;mso-position-horizontal-relative:char;mso-position-vertical-relative:line" coordsize="2360,60">
            <v:rect id="_x0000_s1070" style="position:absolute;width:2360;height:60" stroked="f">
              <v:fill opacity="19532f"/>
            </v:rect>
            <v:rect id="_x0000_s1069" style="position:absolute;width:2360;height:60" stroked="f"/>
            <w10:anchorlock/>
          </v:group>
        </w:pict>
      </w:r>
    </w:p>
    <w:p w14:paraId="0AA0D644" w14:textId="77777777" w:rsidR="007A635A" w:rsidRDefault="00000000">
      <w:pPr>
        <w:pStyle w:val="Textoindependiente"/>
        <w:spacing w:before="156"/>
        <w:ind w:left="340"/>
      </w:pPr>
      <w:proofErr w:type="spellStart"/>
      <w:r>
        <w:rPr>
          <w:color w:val="FFFFFF"/>
        </w:rPr>
        <w:t>TradoStudio</w:t>
      </w:r>
      <w:proofErr w:type="spellEnd"/>
      <w:r>
        <w:rPr>
          <w:color w:val="FFFFFF"/>
        </w:rPr>
        <w:t xml:space="preserve"> 2021</w:t>
      </w:r>
    </w:p>
    <w:p w14:paraId="57489B49" w14:textId="77777777" w:rsidR="007A635A" w:rsidRDefault="007A635A">
      <w:pPr>
        <w:pStyle w:val="Textoindependiente"/>
        <w:spacing w:before="8"/>
        <w:rPr>
          <w:sz w:val="7"/>
        </w:rPr>
      </w:pPr>
    </w:p>
    <w:p w14:paraId="177A1C49" w14:textId="77777777" w:rsidR="007A635A" w:rsidRDefault="00000000">
      <w:pPr>
        <w:pStyle w:val="Textoindependiente"/>
        <w:spacing w:line="60" w:lineRule="exact"/>
        <w:ind w:left="220" w:right="-58"/>
        <w:rPr>
          <w:sz w:val="6"/>
        </w:rPr>
      </w:pPr>
      <w:r>
        <w:rPr>
          <w:sz w:val="6"/>
        </w:rPr>
      </w:r>
      <w:r>
        <w:rPr>
          <w:sz w:val="6"/>
        </w:rPr>
        <w:pict w14:anchorId="72F77072">
          <v:group id="_x0000_s1065" style="width:118pt;height:3pt;mso-position-horizontal-relative:char;mso-position-vertical-relative:line" coordsize="2360,60">
            <v:rect id="_x0000_s1067" style="position:absolute;width:2360;height:60" stroked="f">
              <v:fill opacity="19532f"/>
            </v:rect>
            <v:rect id="_x0000_s1066" style="position:absolute;width:2360;height:60" stroked="f"/>
            <w10:anchorlock/>
          </v:group>
        </w:pict>
      </w:r>
    </w:p>
    <w:p w14:paraId="429BCB0D" w14:textId="3D10ACD7" w:rsidR="007A635A" w:rsidRDefault="00000000">
      <w:pPr>
        <w:pStyle w:val="Textoindependiente"/>
        <w:spacing w:before="155"/>
        <w:ind w:left="340"/>
      </w:pPr>
      <w:r>
        <w:rPr>
          <w:color w:val="FFFFFF"/>
        </w:rPr>
        <w:t>Xbench</w:t>
      </w:r>
    </w:p>
    <w:p w14:paraId="6DC983D7" w14:textId="77777777" w:rsidR="007A635A" w:rsidRDefault="007A635A">
      <w:pPr>
        <w:pStyle w:val="Textoindependiente"/>
        <w:spacing w:before="9"/>
        <w:rPr>
          <w:sz w:val="7"/>
        </w:rPr>
      </w:pPr>
    </w:p>
    <w:p w14:paraId="66D3D24E" w14:textId="77777777" w:rsidR="007A635A" w:rsidRDefault="00000000">
      <w:pPr>
        <w:pStyle w:val="Textoindependiente"/>
        <w:spacing w:line="60" w:lineRule="exact"/>
        <w:ind w:left="220" w:right="-58"/>
        <w:rPr>
          <w:sz w:val="6"/>
        </w:rPr>
      </w:pPr>
      <w:r>
        <w:rPr>
          <w:sz w:val="6"/>
        </w:rPr>
      </w:r>
      <w:r>
        <w:rPr>
          <w:sz w:val="6"/>
        </w:rPr>
        <w:pict w14:anchorId="6AD9F62A">
          <v:group id="_x0000_s1062" style="width:118pt;height:3pt;mso-position-horizontal-relative:char;mso-position-vertical-relative:line" coordsize="2360,60">
            <v:rect id="_x0000_s1064" style="position:absolute;width:2360;height:60" stroked="f">
              <v:fill opacity="19532f"/>
            </v:rect>
            <v:rect id="_x0000_s1063" style="position:absolute;width:2360;height:60" stroked="f"/>
            <w10:anchorlock/>
          </v:group>
        </w:pict>
      </w:r>
    </w:p>
    <w:p w14:paraId="6737D645" w14:textId="7287FEEF" w:rsidR="007A635A" w:rsidRDefault="00000000">
      <w:pPr>
        <w:pStyle w:val="Textoindependiente"/>
        <w:spacing w:before="157" w:line="624" w:lineRule="auto"/>
        <w:ind w:left="340" w:right="1327"/>
      </w:pPr>
      <w:r>
        <w:pict w14:anchorId="46C59FF2">
          <v:group id="_x0000_s1059" style="position:absolute;left:0;text-align:left;margin-left:42pt;margin-top:22pt;width:118pt;height:3pt;z-index:-251916288;mso-position-horizontal-relative:page" coordorigin="840,440" coordsize="2360,60">
            <v:rect id="_x0000_s1061" style="position:absolute;left:840;top:439;width:2360;height:60" stroked="f">
              <v:fill opacity="19532f"/>
            </v:rect>
            <v:rect id="_x0000_s1060" style="position:absolute;left:840;top:439;width:2360;height:60" stroked="f"/>
            <w10:wrap anchorx="page"/>
          </v:group>
        </w:pict>
      </w:r>
      <w:r>
        <w:pict w14:anchorId="2695D5F7">
          <v:group id="_x0000_s1056" style="position:absolute;left:0;text-align:left;margin-left:42pt;margin-top:47pt;width:118pt;height:3pt;z-index:-251915264;mso-position-horizontal-relative:page" coordorigin="840,940" coordsize="2360,60">
            <v:rect id="_x0000_s1058" style="position:absolute;left:840;top:939;width:2360;height:60" stroked="f">
              <v:fill opacity="19532f"/>
            </v:rect>
            <v:rect id="_x0000_s1057" style="position:absolute;left:840;top:939;width:2360;height:60" stroked="f"/>
            <w10:wrap anchorx="page"/>
          </v:group>
        </w:pict>
      </w:r>
      <w:r>
        <w:rPr>
          <w:color w:val="FFFFFF"/>
        </w:rPr>
        <w:t xml:space="preserve">Passolo </w:t>
      </w:r>
      <w:r>
        <w:rPr>
          <w:color w:val="FFFFFF"/>
          <w:spacing w:val="-8"/>
        </w:rPr>
        <w:t xml:space="preserve">2018 </w:t>
      </w:r>
      <w:r w:rsidR="00F54C7D">
        <w:rPr>
          <w:color w:val="FFFFFF"/>
        </w:rPr>
        <w:t>XTM</w:t>
      </w:r>
    </w:p>
    <w:p w14:paraId="074725CA" w14:textId="77777777" w:rsidR="00F54C7D" w:rsidRDefault="00000000">
      <w:pPr>
        <w:pStyle w:val="Textoindependiente"/>
        <w:spacing w:before="2" w:line="624" w:lineRule="auto"/>
        <w:ind w:left="340" w:right="790"/>
        <w:rPr>
          <w:color w:val="FFFFFF"/>
        </w:rPr>
      </w:pPr>
      <w:r>
        <w:pict w14:anchorId="5D3E3068">
          <v:group id="_x0000_s1053" style="position:absolute;left:0;text-align:left;margin-left:42pt;margin-top:14.2pt;width:118pt;height:3pt;z-index:-251914240;mso-position-horizontal-relative:page" coordorigin="840,284" coordsize="2360,60">
            <v:rect id="_x0000_s1055" style="position:absolute;left:840;top:284;width:2360;height:60" stroked="f">
              <v:fill opacity="19532f"/>
            </v:rect>
            <v:rect id="_x0000_s1054" style="position:absolute;left:840;top:284;width:2360;height:60" stroked="f"/>
            <w10:wrap anchorx="page"/>
          </v:group>
        </w:pict>
      </w:r>
      <w:r>
        <w:pict w14:anchorId="35D3F128">
          <v:group id="_x0000_s1050" style="position:absolute;left:0;text-align:left;margin-left:42pt;margin-top:39.2pt;width:118pt;height:3pt;z-index:-251913216;mso-position-horizontal-relative:page" coordorigin="840,784" coordsize="2360,60">
            <v:rect id="_x0000_s1052" style="position:absolute;left:840;top:784;width:2360;height:60" stroked="f">
              <v:fill opacity="19532f"/>
            </v:rect>
            <v:rect id="_x0000_s1051" style="position:absolute;left:840;top:784;width:2360;height:60" stroked="f"/>
            <w10:wrap anchorx="page"/>
          </v:group>
        </w:pict>
      </w:r>
      <w:r>
        <w:pict w14:anchorId="1ED74A2C">
          <v:group id="_x0000_s1047" style="position:absolute;left:0;text-align:left;margin-left:42pt;margin-top:64.2pt;width:118pt;height:3pt;z-index:-251912192;mso-position-horizontal-relative:page" coordorigin="840,1284" coordsize="2360,60">
            <v:rect id="_x0000_s1049" style="position:absolute;left:840;top:1284;width:2360;height:60" stroked="f">
              <v:fill opacity="19532f"/>
            </v:rect>
            <v:rect id="_x0000_s1048" style="position:absolute;left:840;top:1284;width:2360;height:60" stroked="f"/>
            <w10:wrap anchorx="page"/>
          </v:group>
        </w:pict>
      </w:r>
      <w:r w:rsidR="00F54C7D">
        <w:rPr>
          <w:color w:val="FFFFFF"/>
        </w:rPr>
        <w:t>TWS</w:t>
      </w:r>
    </w:p>
    <w:p w14:paraId="42720492" w14:textId="381FDA1F" w:rsidR="00F54C7D" w:rsidRDefault="00F54C7D">
      <w:pPr>
        <w:pStyle w:val="Textoindependiente"/>
        <w:spacing w:before="2" w:line="624" w:lineRule="auto"/>
        <w:ind w:left="340" w:right="790"/>
        <w:rPr>
          <w:color w:val="FFFFFF"/>
        </w:rPr>
      </w:pPr>
      <w:r>
        <w:rPr>
          <w:color w:val="FFFFFF"/>
        </w:rPr>
        <w:t>LT</w:t>
      </w:r>
      <w:r w:rsidR="000070DB">
        <w:rPr>
          <w:color w:val="FFFFFF"/>
        </w:rPr>
        <w:t>B</w:t>
      </w:r>
    </w:p>
    <w:p w14:paraId="64241066" w14:textId="73349BA8" w:rsidR="007A635A" w:rsidRDefault="00000000">
      <w:pPr>
        <w:pStyle w:val="Textoindependiente"/>
        <w:spacing w:before="2" w:line="624" w:lineRule="auto"/>
        <w:ind w:left="340" w:right="790"/>
      </w:pPr>
      <w:proofErr w:type="spellStart"/>
      <w:r>
        <w:rPr>
          <w:color w:val="FFFFFF"/>
        </w:rPr>
        <w:t>MemoQ</w:t>
      </w:r>
      <w:proofErr w:type="spellEnd"/>
    </w:p>
    <w:p w14:paraId="5695F225" w14:textId="77777777" w:rsidR="007A635A" w:rsidRDefault="00000000">
      <w:pPr>
        <w:pStyle w:val="Textoindependiente"/>
        <w:spacing w:before="2"/>
        <w:ind w:left="340"/>
      </w:pPr>
      <w:r>
        <w:rPr>
          <w:color w:val="FFFFFF"/>
        </w:rPr>
        <w:t>Transistor</w:t>
      </w:r>
    </w:p>
    <w:p w14:paraId="51774E28" w14:textId="77777777" w:rsidR="007A635A" w:rsidRDefault="007A635A">
      <w:pPr>
        <w:pStyle w:val="Textoindependiente"/>
        <w:spacing w:before="9"/>
        <w:rPr>
          <w:sz w:val="2"/>
        </w:rPr>
      </w:pPr>
    </w:p>
    <w:p w14:paraId="68FE30C4" w14:textId="77777777" w:rsidR="007A635A" w:rsidRDefault="00000000">
      <w:pPr>
        <w:pStyle w:val="Textoindependiente"/>
        <w:spacing w:line="63" w:lineRule="exact"/>
        <w:ind w:left="213" w:right="-44"/>
        <w:rPr>
          <w:sz w:val="6"/>
        </w:rPr>
      </w:pPr>
      <w:r>
        <w:rPr>
          <w:sz w:val="6"/>
        </w:rPr>
      </w:r>
      <w:r>
        <w:rPr>
          <w:sz w:val="6"/>
        </w:rPr>
        <w:pict w14:anchorId="31D32127">
          <v:group id="_x0000_s1044" style="width:118pt;height:3.2pt;mso-position-horizontal-relative:char;mso-position-vertical-relative:line" coordsize="2360,64">
            <v:rect id="_x0000_s1046" style="position:absolute;width:2360;height:60" stroked="f">
              <v:fill opacity="19532f"/>
            </v:rect>
            <v:rect id="_x0000_s1045" style="position:absolute;left:12;top:3;width:2341;height:60" stroked="f"/>
            <w10:anchorlock/>
          </v:group>
        </w:pict>
      </w:r>
    </w:p>
    <w:p w14:paraId="0A1580A5" w14:textId="6F5DF1DB" w:rsidR="00C51300" w:rsidRDefault="003F4682" w:rsidP="00C51300">
      <w:pPr>
        <w:pStyle w:val="Textoindependiente"/>
        <w:spacing w:before="155"/>
        <w:ind w:left="340"/>
      </w:pPr>
      <w:r>
        <w:rPr>
          <w:color w:val="FFFFFF"/>
        </w:rPr>
        <w:t>Zendesk</w:t>
      </w:r>
    </w:p>
    <w:p w14:paraId="75F4E71F" w14:textId="77777777" w:rsidR="00C51300" w:rsidRDefault="00C51300" w:rsidP="00C51300">
      <w:pPr>
        <w:pStyle w:val="Textoindependiente"/>
        <w:spacing w:before="9"/>
        <w:rPr>
          <w:sz w:val="7"/>
        </w:rPr>
      </w:pPr>
    </w:p>
    <w:p w14:paraId="4F537E68" w14:textId="77777777" w:rsidR="00C51300" w:rsidRDefault="00C51300" w:rsidP="00C51300">
      <w:pPr>
        <w:pStyle w:val="Textoindependiente"/>
        <w:spacing w:line="60" w:lineRule="exact"/>
        <w:ind w:left="220" w:right="-58"/>
        <w:rPr>
          <w:sz w:val="6"/>
        </w:rPr>
      </w:pPr>
      <w:r>
        <w:rPr>
          <w:sz w:val="6"/>
        </w:rPr>
      </w:r>
      <w:r>
        <w:rPr>
          <w:sz w:val="6"/>
        </w:rPr>
        <w:pict w14:anchorId="753840A9">
          <v:group id="_x0000_s1094" style="width:118pt;height:3pt;mso-position-horizontal-relative:char;mso-position-vertical-relative:line" coordsize="2360,60">
            <v:rect id="_x0000_s1095" style="position:absolute;width:2360;height:60" stroked="f">
              <v:fill opacity="19532f"/>
            </v:rect>
            <v:rect id="_x0000_s1096" style="position:absolute;width:2360;height:60" stroked="f"/>
            <w10:anchorlock/>
          </v:group>
        </w:pict>
      </w:r>
    </w:p>
    <w:p w14:paraId="137658D8" w14:textId="33C72BAC" w:rsidR="00C51300" w:rsidRDefault="00325E28" w:rsidP="00C51300">
      <w:pPr>
        <w:pStyle w:val="Textoindependiente"/>
        <w:spacing w:before="155"/>
        <w:ind w:left="340"/>
      </w:pPr>
      <w:r>
        <w:rPr>
          <w:color w:val="FFFFFF"/>
        </w:rPr>
        <w:lastRenderedPageBreak/>
        <w:t>Dialog / UIs Localization</w:t>
      </w:r>
    </w:p>
    <w:p w14:paraId="3E3B0154" w14:textId="77777777" w:rsidR="00C51300" w:rsidRDefault="00C51300" w:rsidP="00C51300">
      <w:pPr>
        <w:pStyle w:val="Textoindependiente"/>
        <w:spacing w:before="9"/>
        <w:rPr>
          <w:sz w:val="7"/>
        </w:rPr>
      </w:pPr>
    </w:p>
    <w:p w14:paraId="78AEC975" w14:textId="77777777" w:rsidR="00C51300" w:rsidRDefault="00C51300" w:rsidP="00C51300">
      <w:pPr>
        <w:pStyle w:val="Textoindependiente"/>
        <w:spacing w:line="60" w:lineRule="exact"/>
        <w:ind w:left="220" w:right="-58"/>
        <w:rPr>
          <w:sz w:val="6"/>
        </w:rPr>
      </w:pPr>
      <w:r>
        <w:rPr>
          <w:sz w:val="6"/>
        </w:rPr>
      </w:r>
      <w:r>
        <w:rPr>
          <w:sz w:val="6"/>
        </w:rPr>
        <w:pict w14:anchorId="1B9DE567">
          <v:group id="_x0000_s1097" style="width:118pt;height:3pt;mso-position-horizontal-relative:char;mso-position-vertical-relative:line" coordsize="2360,60">
            <v:rect id="_x0000_s1098" style="position:absolute;width:2360;height:60" stroked="f">
              <v:fill opacity="19532f"/>
            </v:rect>
            <v:rect id="_x0000_s1099" style="position:absolute;width:2360;height:60" stroked="f"/>
            <w10:anchorlock/>
          </v:group>
        </w:pict>
      </w:r>
    </w:p>
    <w:p w14:paraId="1C8CCB94" w14:textId="78E17BF3" w:rsidR="00C51300" w:rsidRDefault="00510D8E" w:rsidP="00C51300">
      <w:pPr>
        <w:pStyle w:val="Textoindependiente"/>
        <w:spacing w:before="155"/>
        <w:ind w:left="340"/>
      </w:pPr>
      <w:r>
        <w:rPr>
          <w:color w:val="FFFFFF"/>
        </w:rPr>
        <w:t>Gamer experience</w:t>
      </w:r>
    </w:p>
    <w:p w14:paraId="606AA795" w14:textId="77777777" w:rsidR="00C51300" w:rsidRDefault="00C51300" w:rsidP="00C51300">
      <w:pPr>
        <w:pStyle w:val="Textoindependiente"/>
        <w:spacing w:before="9"/>
        <w:rPr>
          <w:sz w:val="7"/>
        </w:rPr>
      </w:pPr>
    </w:p>
    <w:p w14:paraId="76ABEF85" w14:textId="57AA2C64" w:rsidR="00C51300" w:rsidRDefault="00C51300" w:rsidP="00C51300">
      <w:pPr>
        <w:pStyle w:val="Textoindependiente"/>
        <w:spacing w:line="60" w:lineRule="exact"/>
        <w:ind w:left="220" w:right="-58"/>
        <w:rPr>
          <w:sz w:val="6"/>
        </w:rPr>
      </w:pPr>
      <w:r>
        <w:rPr>
          <w:sz w:val="6"/>
        </w:rPr>
      </w:r>
      <w:r>
        <w:rPr>
          <w:sz w:val="6"/>
        </w:rPr>
        <w:pict w14:anchorId="3C477629">
          <v:group id="_x0000_s1100" style="width:118pt;height:3pt;mso-position-horizontal-relative:char;mso-position-vertical-relative:line" coordsize="2360,60">
            <v:rect id="_x0000_s1101" style="position:absolute;width:2360;height:60" stroked="f">
              <v:fill opacity="19532f"/>
            </v:rect>
            <v:rect id="_x0000_s1102" style="position:absolute;width:2360;height:60" stroked="f"/>
            <w10:anchorlock/>
          </v:group>
        </w:pict>
      </w:r>
    </w:p>
    <w:p w14:paraId="3675E31A" w14:textId="63963010" w:rsidR="007B3411" w:rsidRDefault="007B3411" w:rsidP="00C51300">
      <w:pPr>
        <w:pStyle w:val="Textoindependiente"/>
        <w:spacing w:line="60" w:lineRule="exact"/>
        <w:ind w:left="220" w:right="-58"/>
        <w:rPr>
          <w:sz w:val="6"/>
        </w:rPr>
      </w:pPr>
    </w:p>
    <w:p w14:paraId="7945F4CA" w14:textId="77777777" w:rsidR="007B3411" w:rsidRDefault="007B3411" w:rsidP="007B3411">
      <w:pPr>
        <w:pStyle w:val="Textoindependiente"/>
        <w:spacing w:before="9"/>
        <w:rPr>
          <w:sz w:val="7"/>
        </w:rPr>
      </w:pPr>
    </w:p>
    <w:p w14:paraId="7854EFD5" w14:textId="4F7815E0" w:rsidR="007B3411" w:rsidRDefault="007B3411" w:rsidP="00877AFC">
      <w:pPr>
        <w:pStyle w:val="Textoindependiente"/>
        <w:ind w:firstLine="220"/>
        <w:rPr>
          <w:sz w:val="18"/>
        </w:rPr>
      </w:pPr>
      <w:r>
        <w:rPr>
          <w:color w:val="FFFFFF"/>
        </w:rPr>
        <w:t xml:space="preserve">Data </w:t>
      </w:r>
      <w:r>
        <w:rPr>
          <w:color w:val="FFFFFF"/>
          <w:spacing w:val="-6"/>
        </w:rPr>
        <w:t>Analysis</w:t>
      </w:r>
    </w:p>
    <w:p w14:paraId="506FBFE0" w14:textId="77777777" w:rsidR="00A810E7" w:rsidRDefault="00A810E7" w:rsidP="00A810E7">
      <w:pPr>
        <w:pStyle w:val="Textoindependiente"/>
        <w:spacing w:before="9"/>
        <w:rPr>
          <w:sz w:val="7"/>
        </w:rPr>
      </w:pPr>
    </w:p>
    <w:p w14:paraId="6CC734D7" w14:textId="77777777" w:rsidR="007B3411" w:rsidRDefault="007B3411" w:rsidP="00A810E7">
      <w:pPr>
        <w:pStyle w:val="Textoindependiente"/>
        <w:spacing w:before="9"/>
        <w:ind w:firstLine="220"/>
        <w:rPr>
          <w:sz w:val="7"/>
        </w:rPr>
      </w:pPr>
      <w:r>
        <w:rPr>
          <w:sz w:val="6"/>
        </w:rPr>
      </w:r>
      <w:r>
        <w:rPr>
          <w:sz w:val="6"/>
        </w:rPr>
        <w:pict w14:anchorId="328F1228">
          <v:group id="_x0000_s1116" style="width:118pt;height:3pt;mso-position-horizontal-relative:char;mso-position-vertical-relative:line" coordsize="2360,60">
            <v:rect id="_x0000_s1117" style="position:absolute;width:2360;height:60" stroked="f">
              <v:fill opacity="19532f"/>
            </v:rect>
            <v:rect id="_x0000_s1118" style="position:absolute;width:2360;height:60" stroked="f"/>
            <w10:anchorlock/>
          </v:group>
        </w:pict>
      </w:r>
    </w:p>
    <w:p w14:paraId="6A20D0D6" w14:textId="77777777" w:rsidR="00A810E7" w:rsidRDefault="00A810E7" w:rsidP="00A810E7">
      <w:pPr>
        <w:pStyle w:val="Textoindependiente"/>
        <w:spacing w:before="9"/>
        <w:rPr>
          <w:sz w:val="7"/>
        </w:rPr>
      </w:pPr>
    </w:p>
    <w:p w14:paraId="26B83D99" w14:textId="33E45813" w:rsidR="007B3411" w:rsidRDefault="007B3411" w:rsidP="00877AFC">
      <w:pPr>
        <w:pStyle w:val="Textoindependiente"/>
        <w:spacing w:before="3"/>
        <w:ind w:firstLine="220"/>
      </w:pPr>
      <w:r w:rsidRPr="007E01FA">
        <w:rPr>
          <w:b/>
          <w:bCs/>
          <w:color w:val="FFFFFF"/>
          <w:w w:val="105"/>
          <w:u w:val="single"/>
        </w:rPr>
        <w:t>Languages</w:t>
      </w:r>
      <w:r w:rsidR="00877AFC">
        <w:rPr>
          <w:color w:val="FFFFFF"/>
          <w:w w:val="105"/>
        </w:rPr>
        <w:t>:</w:t>
      </w:r>
    </w:p>
    <w:p w14:paraId="7AD962D9" w14:textId="77777777" w:rsidR="00877AFC" w:rsidRDefault="00877AFC" w:rsidP="00877AFC">
      <w:pPr>
        <w:pStyle w:val="Textoindependiente"/>
        <w:spacing w:before="3"/>
        <w:ind w:firstLine="220"/>
      </w:pPr>
    </w:p>
    <w:p w14:paraId="5A139084" w14:textId="52D3F90D" w:rsidR="00877AFC" w:rsidRDefault="007B3411" w:rsidP="00877AFC">
      <w:pPr>
        <w:pStyle w:val="Textoindependiente"/>
        <w:spacing w:line="60" w:lineRule="exact"/>
        <w:ind w:left="220" w:right="-332"/>
        <w:rPr>
          <w:sz w:val="6"/>
        </w:rPr>
      </w:pPr>
      <w:r>
        <w:pict w14:anchorId="69CC58A1">
          <v:shape id="_x0000_s1112" style="position:absolute;left:0;text-align:left;margin-left:0;margin-top:677.95pt;width:118pt;height:.1pt;z-index:251685888;mso-position-horizontal-relative:page" coordorigin=",13559" coordsize="2360,0" o:spt="100" adj="0,,0" path="m840,950r2360,m840,950r1888,e" filled="f" strokecolor="white" strokeweight="3pt">
            <v:stroke joinstyle="round"/>
            <v:formulas/>
            <v:path arrowok="t" o:connecttype="segments"/>
            <w10:wrap anchorx="page"/>
          </v:shape>
        </w:pict>
      </w:r>
    </w:p>
    <w:p w14:paraId="178ED580" w14:textId="77777777" w:rsidR="00877AFC" w:rsidRDefault="007B3411" w:rsidP="00877AFC">
      <w:pPr>
        <w:pStyle w:val="Textoindependiente"/>
        <w:spacing w:before="3"/>
        <w:ind w:firstLine="220"/>
      </w:pPr>
      <w:r>
        <w:rPr>
          <w:color w:val="FFFFFF"/>
        </w:rPr>
        <w:t>English</w:t>
      </w:r>
    </w:p>
    <w:p w14:paraId="10E37A22" w14:textId="702CB4AF" w:rsidR="00877AFC" w:rsidRDefault="00877AFC" w:rsidP="00877AFC">
      <w:pPr>
        <w:pStyle w:val="Textoindependiente"/>
        <w:spacing w:before="3"/>
        <w:ind w:firstLine="220"/>
        <w:rPr>
          <w:sz w:val="7"/>
        </w:rPr>
      </w:pPr>
      <w:r>
        <w:pict w14:anchorId="54C0215A">
          <v:group id="_x0000_s1109" style="position:absolute;left:0;text-align:left;margin-left:42.2pt;margin-top:4.45pt;width:118pt;height:3pt;z-index:-251631616;mso-position-horizontal-relative:page" coordorigin="840,419" coordsize="2360,60">
            <v:rect id="_x0000_s1110" style="position:absolute;left:840;top:418;width:2360;height:60" stroked="f">
              <v:fill opacity="19532f"/>
            </v:rect>
            <v:rect id="_x0000_s1111" style="position:absolute;left:840;top:418;width:2360;height:60" stroked="f"/>
            <w10:wrap anchorx="page"/>
          </v:group>
        </w:pict>
      </w:r>
    </w:p>
    <w:p w14:paraId="384CAF4F" w14:textId="77777777" w:rsidR="00877AFC" w:rsidRDefault="00877AFC" w:rsidP="00877AFC">
      <w:pPr>
        <w:pStyle w:val="Textoindependiente"/>
        <w:spacing w:before="3"/>
        <w:ind w:firstLine="220"/>
        <w:rPr>
          <w:sz w:val="7"/>
        </w:rPr>
      </w:pPr>
    </w:p>
    <w:p w14:paraId="4A2206A6" w14:textId="77777777" w:rsidR="00877AFC" w:rsidRDefault="00877AFC" w:rsidP="00877AFC">
      <w:pPr>
        <w:pStyle w:val="Textoindependiente"/>
        <w:spacing w:before="3"/>
        <w:ind w:firstLine="220"/>
        <w:rPr>
          <w:color w:val="FFFFFF"/>
        </w:rPr>
      </w:pPr>
    </w:p>
    <w:p w14:paraId="7508DDEA" w14:textId="5F5E925E" w:rsidR="00877AFC" w:rsidRDefault="007B3411" w:rsidP="00877AFC">
      <w:pPr>
        <w:pStyle w:val="Textoindependiente"/>
        <w:spacing w:before="3"/>
        <w:ind w:firstLine="220"/>
      </w:pPr>
      <w:r>
        <w:rPr>
          <w:color w:val="FFFFFF"/>
        </w:rPr>
        <w:t>German</w:t>
      </w:r>
    </w:p>
    <w:p w14:paraId="3344AB75" w14:textId="6150850A" w:rsidR="00877AFC" w:rsidRDefault="00877AFC" w:rsidP="00877AFC">
      <w:pPr>
        <w:pStyle w:val="Textoindependiente"/>
        <w:spacing w:before="3"/>
        <w:ind w:firstLine="220"/>
        <w:rPr>
          <w:sz w:val="7"/>
        </w:rPr>
      </w:pPr>
      <w:r>
        <w:pict w14:anchorId="5B3EC5D0">
          <v:group id="_x0000_s1122" style="position:absolute;left:0;text-align:left;margin-left:42.2pt;margin-top:.5pt;width:118pt;height:3pt;z-index:-251628544;mso-position-horizontal-relative:page" coordorigin="840,419" coordsize="2360,60">
            <v:rect id="_x0000_s1123" style="position:absolute;left:840;top:418;width:2360;height:60" stroked="f">
              <v:fill opacity="19532f"/>
            </v:rect>
            <v:rect id="_x0000_s1124" style="position:absolute;left:840;top:418;width:2360;height:60" stroked="f"/>
            <w10:wrap anchorx="page"/>
          </v:group>
        </w:pict>
      </w:r>
    </w:p>
    <w:p w14:paraId="320FD6AC" w14:textId="70364E38" w:rsidR="007B3411" w:rsidRDefault="007B3411" w:rsidP="00877AFC">
      <w:pPr>
        <w:pStyle w:val="Textoindependiente"/>
        <w:spacing w:before="155"/>
        <w:ind w:firstLine="220"/>
      </w:pPr>
      <w:r>
        <w:rPr>
          <w:color w:val="FFFFFF"/>
        </w:rPr>
        <w:t>Spanish;</w:t>
      </w:r>
      <w:r w:rsidR="00877AFC">
        <w:rPr>
          <w:color w:val="FFFFFF"/>
        </w:rPr>
        <w:t xml:space="preserve"> </w:t>
      </w:r>
      <w:r>
        <w:rPr>
          <w:color w:val="FFFFFF"/>
        </w:rPr>
        <w:t>Castilian</w:t>
      </w:r>
    </w:p>
    <w:p w14:paraId="24AB4599" w14:textId="77777777" w:rsidR="007B3411" w:rsidRDefault="007B3411" w:rsidP="007B3411">
      <w:pPr>
        <w:pStyle w:val="Textoindependiente"/>
        <w:spacing w:before="4"/>
        <w:rPr>
          <w:sz w:val="6"/>
        </w:rPr>
      </w:pPr>
    </w:p>
    <w:p w14:paraId="7AA1C00B" w14:textId="0CAEAE3C" w:rsidR="007A635A" w:rsidRPr="00866857" w:rsidRDefault="007B3411" w:rsidP="00866857">
      <w:pPr>
        <w:pStyle w:val="Textoindependiente"/>
        <w:spacing w:line="60" w:lineRule="exact"/>
        <w:ind w:left="220" w:right="-332"/>
        <w:rPr>
          <w:sz w:val="6"/>
        </w:rPr>
      </w:pPr>
      <w:r>
        <w:rPr>
          <w:sz w:val="6"/>
        </w:rPr>
      </w:r>
      <w:r>
        <w:rPr>
          <w:sz w:val="6"/>
        </w:rPr>
        <w:pict w14:anchorId="2E9E3311">
          <v:group id="_x0000_s1103" style="width:118pt;height:3pt;mso-position-horizontal-relative:char;mso-position-vertical-relative:line" coordsize="2360,60">
            <v:rect id="_x0000_s1104" style="position:absolute;width:2360;height:60" stroked="f">
              <v:fill opacity="19532f"/>
            </v:rect>
            <v:rect id="_x0000_s1105" style="position:absolute;width:2360;height:60" stroked="f"/>
            <w10:anchorlock/>
          </v:group>
        </w:pict>
      </w:r>
    </w:p>
    <w:p w14:paraId="0C4384F1" w14:textId="77777777" w:rsidR="00866857" w:rsidRDefault="00866857">
      <w:pPr>
        <w:rPr>
          <w:rFonts w:ascii="Book Antiqua" w:eastAsia="Book Antiqua" w:hAnsi="Book Antiqua" w:cs="Book Antiqua"/>
          <w:b/>
          <w:bCs/>
          <w:color w:val="0D111A"/>
          <w:w w:val="105"/>
        </w:rPr>
      </w:pPr>
      <w:bookmarkStart w:id="3" w:name="Profile"/>
      <w:bookmarkEnd w:id="3"/>
      <w:r>
        <w:rPr>
          <w:color w:val="0D111A"/>
          <w:w w:val="105"/>
        </w:rPr>
        <w:br w:type="page"/>
      </w:r>
    </w:p>
    <w:p w14:paraId="2A5154F7" w14:textId="2B9B9F85" w:rsidR="007A635A" w:rsidRDefault="00000000">
      <w:pPr>
        <w:pStyle w:val="Ttulo1"/>
        <w:ind w:left="182"/>
        <w:rPr>
          <w:color w:val="0D111A"/>
          <w:w w:val="105"/>
        </w:rPr>
      </w:pPr>
      <w:r>
        <w:rPr>
          <w:color w:val="0D111A"/>
          <w:w w:val="105"/>
        </w:rPr>
        <w:lastRenderedPageBreak/>
        <w:t>Profile</w:t>
      </w:r>
    </w:p>
    <w:p w14:paraId="53FE2EEF" w14:textId="3515BB01" w:rsidR="007A635A" w:rsidRDefault="004A6CEB">
      <w:pPr>
        <w:ind w:left="182" w:right="113"/>
        <w:jc w:val="both"/>
        <w:rPr>
          <w:rFonts w:cs="Segoe UI"/>
          <w:sz w:val="16"/>
          <w:szCs w:val="16"/>
          <w:shd w:val="clear" w:color="auto" w:fill="FFFFFF"/>
        </w:rPr>
      </w:pPr>
      <w:r w:rsidRPr="004A6CEB">
        <w:rPr>
          <w:rFonts w:cs="Segoe UI"/>
          <w:sz w:val="16"/>
          <w:szCs w:val="16"/>
          <w:shd w:val="clear" w:color="auto" w:fill="FFFFFF"/>
        </w:rPr>
        <w:t>Professional Translation / Localization Services for the Life Science-, Pharmaceutical-, Commercial-, Marketing-, Mechanical-, and Gaming -</w:t>
      </w:r>
      <w:r w:rsidR="004F5BCF">
        <w:rPr>
          <w:rFonts w:cs="Segoe UI"/>
          <w:sz w:val="16"/>
          <w:szCs w:val="16"/>
          <w:shd w:val="clear" w:color="auto" w:fill="FFFFFF"/>
        </w:rPr>
        <w:t xml:space="preserve"> </w:t>
      </w:r>
      <w:r w:rsidRPr="004A6CEB">
        <w:rPr>
          <w:rFonts w:cs="Segoe UI"/>
          <w:sz w:val="16"/>
          <w:szCs w:val="16"/>
          <w:shd w:val="clear" w:color="auto" w:fill="FFFFFF"/>
        </w:rPr>
        <w:t>sector texts, such as: Clinical Trials, Heavy Machinery, Electrical Engineering, Spinning Machinery documents, Macro</w:t>
      </w:r>
      <w:r w:rsidR="004F5BCF">
        <w:rPr>
          <w:rFonts w:cs="Segoe UI"/>
          <w:sz w:val="16"/>
          <w:szCs w:val="16"/>
          <w:shd w:val="clear" w:color="auto" w:fill="FFFFFF"/>
        </w:rPr>
        <w:t> </w:t>
      </w:r>
      <w:r w:rsidRPr="004A6CEB">
        <w:rPr>
          <w:rFonts w:cs="Segoe UI"/>
          <w:sz w:val="16"/>
          <w:szCs w:val="16"/>
          <w:shd w:val="clear" w:color="auto" w:fill="FFFFFF"/>
        </w:rPr>
        <w:t>creation,</w:t>
      </w:r>
      <w:r w:rsidR="004F5BCF">
        <w:rPr>
          <w:rFonts w:cs="Segoe UI"/>
          <w:sz w:val="16"/>
          <w:szCs w:val="16"/>
          <w:shd w:val="clear" w:color="auto" w:fill="FFFFFF"/>
        </w:rPr>
        <w:t xml:space="preserve"> </w:t>
      </w:r>
      <w:r w:rsidRPr="004A6CEB">
        <w:rPr>
          <w:rFonts w:cs="Segoe UI"/>
          <w:sz w:val="16"/>
          <w:szCs w:val="16"/>
          <w:shd w:val="clear" w:color="auto" w:fill="FFFFFF"/>
        </w:rPr>
        <w:t>RPG</w:t>
      </w:r>
      <w:r w:rsidR="004F5BCF">
        <w:rPr>
          <w:rFonts w:cs="Segoe UI"/>
          <w:sz w:val="16"/>
          <w:szCs w:val="16"/>
          <w:shd w:val="clear" w:color="auto" w:fill="FFFFFF"/>
        </w:rPr>
        <w:t> / </w:t>
      </w:r>
      <w:r w:rsidRPr="004A6CEB">
        <w:rPr>
          <w:rFonts w:cs="Segoe UI"/>
          <w:sz w:val="16"/>
          <w:szCs w:val="16"/>
          <w:shd w:val="clear" w:color="auto" w:fill="FFFFFF"/>
        </w:rPr>
        <w:t>Free-to-play first-person tactical hero shooter / Free, single-player, casual mobile games dialogs / UIs / Content, etc., by using Trados Studio 2021, Xbench, Passolo, ATMS, XTM, TWS, LTB, and Transistor.</w:t>
      </w:r>
    </w:p>
    <w:p w14:paraId="048E021E" w14:textId="77777777" w:rsidR="009144D3" w:rsidRPr="009144D3" w:rsidRDefault="009144D3" w:rsidP="009144D3">
      <w:pPr>
        <w:ind w:left="182" w:right="113"/>
        <w:jc w:val="both"/>
        <w:rPr>
          <w:rFonts w:cs="Segoe UI"/>
          <w:sz w:val="16"/>
          <w:szCs w:val="16"/>
          <w:shd w:val="clear" w:color="auto" w:fill="FFFFFF"/>
        </w:rPr>
      </w:pPr>
      <w:r w:rsidRPr="009144D3">
        <w:rPr>
          <w:rFonts w:cs="Segoe UI"/>
          <w:sz w:val="16"/>
          <w:szCs w:val="16"/>
          <w:shd w:val="clear" w:color="auto" w:fill="FFFFFF"/>
        </w:rPr>
        <w:t>I am fully supported by my five years of experience in reviewing, translating, and post-editing texts, documents, and content from English/German into Spanish and vice versa.</w:t>
      </w:r>
    </w:p>
    <w:p w14:paraId="56F3E2A2" w14:textId="77777777" w:rsidR="009144D3" w:rsidRPr="009144D3" w:rsidRDefault="009144D3" w:rsidP="009144D3">
      <w:pPr>
        <w:ind w:left="182" w:right="113"/>
        <w:jc w:val="both"/>
        <w:rPr>
          <w:rFonts w:cs="Segoe UI"/>
          <w:sz w:val="16"/>
          <w:szCs w:val="16"/>
          <w:shd w:val="clear" w:color="auto" w:fill="FFFFFF"/>
        </w:rPr>
      </w:pPr>
      <w:r w:rsidRPr="009144D3">
        <w:rPr>
          <w:rFonts w:cs="Segoe UI"/>
          <w:sz w:val="16"/>
          <w:szCs w:val="16"/>
          <w:shd w:val="clear" w:color="auto" w:fill="FFFFFF"/>
        </w:rPr>
        <w:t>Therefore, I am highly qualified to translate / Review from / into several variants of the Spanish language, either European, Mexican, Latin-American, or Chilean dialects, depending on the client's requirements (German and English are also included.)</w:t>
      </w:r>
    </w:p>
    <w:p w14:paraId="595B6DD9" w14:textId="6CBA3E76" w:rsidR="007A635A" w:rsidRPr="009144D3" w:rsidRDefault="009144D3" w:rsidP="009144D3">
      <w:pPr>
        <w:ind w:left="182" w:right="113"/>
        <w:jc w:val="both"/>
        <w:rPr>
          <w:rFonts w:cs="Segoe UI"/>
          <w:sz w:val="16"/>
          <w:szCs w:val="16"/>
          <w:shd w:val="clear" w:color="auto" w:fill="FFFFFF"/>
        </w:rPr>
      </w:pPr>
      <w:r w:rsidRPr="009144D3">
        <w:rPr>
          <w:rFonts w:cs="Segoe UI"/>
          <w:sz w:val="16"/>
          <w:szCs w:val="16"/>
          <w:shd w:val="clear" w:color="auto" w:fill="FFFFFF"/>
        </w:rPr>
        <w:t>Moreover, I provided the abovementioned Player Support Agent services (Remotely) at a multinational company, based in several European countries (Ireland, Greece, Germany, among others), for two years and a half for Content-localizing, Macros creation/translation, Troubleshooting-performing, Ticket-answering, Product-credits selling / billing to customers through Google Play Store, Apple Store, and Amazon, from/into Spanish, German, and English.</w:t>
      </w:r>
    </w:p>
    <w:p w14:paraId="6F4DAEAD" w14:textId="77777777" w:rsidR="00866857" w:rsidRPr="00866857" w:rsidRDefault="00866857">
      <w:pPr>
        <w:pStyle w:val="Ttulo1"/>
        <w:ind w:left="182"/>
        <w:rPr>
          <w:color w:val="0D111A"/>
          <w:sz w:val="16"/>
          <w:szCs w:val="16"/>
        </w:rPr>
      </w:pPr>
    </w:p>
    <w:p w14:paraId="239214AC" w14:textId="152CB5F8" w:rsidR="007A635A" w:rsidRDefault="00000000">
      <w:pPr>
        <w:pStyle w:val="Ttulo1"/>
        <w:ind w:left="182"/>
      </w:pPr>
      <w:r>
        <w:rPr>
          <w:color w:val="0D111A"/>
        </w:rPr>
        <w:t>Employment History</w:t>
      </w:r>
    </w:p>
    <w:p w14:paraId="362FC11C" w14:textId="0B04890D" w:rsidR="007A635A" w:rsidRDefault="00000000">
      <w:pPr>
        <w:pStyle w:val="Ttulo2"/>
        <w:spacing w:before="208"/>
        <w:ind w:left="182"/>
        <w:jc w:val="both"/>
      </w:pPr>
      <w:bookmarkStart w:id="4" w:name="Employment_History"/>
      <w:bookmarkEnd w:id="4"/>
      <w:r>
        <w:rPr>
          <w:color w:val="0D111A"/>
        </w:rPr>
        <w:t>Translator (EN</w:t>
      </w:r>
      <w:r w:rsidR="00A059AE">
        <w:rPr>
          <w:color w:val="0D111A"/>
        </w:rPr>
        <w:t>&lt;&gt;</w:t>
      </w:r>
      <w:r>
        <w:rPr>
          <w:color w:val="0D111A"/>
        </w:rPr>
        <w:t>DE</w:t>
      </w:r>
      <w:r w:rsidR="00A059AE">
        <w:rPr>
          <w:color w:val="0D111A"/>
        </w:rPr>
        <w:t>&lt;&gt;</w:t>
      </w:r>
      <w:r>
        <w:rPr>
          <w:color w:val="0D111A"/>
        </w:rPr>
        <w:t>ES)</w:t>
      </w:r>
      <w:r w:rsidR="00A059AE">
        <w:rPr>
          <w:color w:val="0D111A"/>
        </w:rPr>
        <w:t>, at a Local Translation Company</w:t>
      </w:r>
    </w:p>
    <w:p w14:paraId="6110129B" w14:textId="77777777" w:rsidR="007A635A" w:rsidRDefault="00000000">
      <w:pPr>
        <w:spacing w:before="80"/>
        <w:ind w:left="182"/>
        <w:rPr>
          <w:sz w:val="12"/>
        </w:rPr>
      </w:pPr>
      <w:r>
        <w:rPr>
          <w:color w:val="939BA6"/>
          <w:sz w:val="12"/>
        </w:rPr>
        <w:t>J U LY 2 0 1 7 — J U LY 2 0 1 8</w:t>
      </w:r>
    </w:p>
    <w:p w14:paraId="40A6B06E" w14:textId="687FB65B" w:rsidR="007A635A" w:rsidRDefault="00000000">
      <w:pPr>
        <w:pStyle w:val="Textoindependiente"/>
        <w:ind w:left="182" w:right="101"/>
        <w:jc w:val="both"/>
      </w:pPr>
      <w:bookmarkStart w:id="5" w:name="Translator_(EN/DE/ES),_ANGLOC_LTDA.,_San"/>
      <w:bookmarkEnd w:id="5"/>
      <w:r>
        <w:rPr>
          <w:color w:val="0D111A"/>
          <w:u w:val="single" w:color="0D111A"/>
        </w:rPr>
        <w:t>One</w:t>
      </w:r>
      <w:r>
        <w:rPr>
          <w:color w:val="0D111A"/>
          <w:spacing w:val="30"/>
          <w:u w:val="single" w:color="0D111A"/>
        </w:rPr>
        <w:t xml:space="preserve"> </w:t>
      </w:r>
      <w:r>
        <w:rPr>
          <w:color w:val="0D111A"/>
          <w:u w:val="single" w:color="0D111A"/>
        </w:rPr>
        <w:t>year of experience in translations related to</w:t>
      </w:r>
      <w:r>
        <w:rPr>
          <w:color w:val="0D111A"/>
        </w:rPr>
        <w:t>: USP in-vivo / in-vitro medical assays,</w:t>
      </w:r>
      <w:r w:rsidR="009003E2">
        <w:rPr>
          <w:color w:val="0D111A"/>
        </w:rPr>
        <w:t xml:space="preserve"> </w:t>
      </w:r>
      <w:r>
        <w:rPr>
          <w:color w:val="0D111A"/>
        </w:rPr>
        <w:t xml:space="preserve">Farm. Eur. Monographs, as well as, study medication related Adverse Events (AE), </w:t>
      </w:r>
      <w:proofErr w:type="spellStart"/>
      <w:r>
        <w:rPr>
          <w:color w:val="0D111A"/>
        </w:rPr>
        <w:t>PILs</w:t>
      </w:r>
      <w:proofErr w:type="spellEnd"/>
      <w:r>
        <w:rPr>
          <w:color w:val="0D111A"/>
        </w:rPr>
        <w:t xml:space="preserve"> (Patient</w:t>
      </w:r>
      <w:r>
        <w:rPr>
          <w:color w:val="0D111A"/>
          <w:spacing w:val="30"/>
        </w:rPr>
        <w:t xml:space="preserve"> </w:t>
      </w:r>
      <w:r>
        <w:rPr>
          <w:color w:val="0D111A"/>
        </w:rPr>
        <w:t>Informative Leaflets), filling and packaging processes, Tableting, articles on the patient's medical</w:t>
      </w:r>
      <w:r>
        <w:rPr>
          <w:color w:val="0D111A"/>
          <w:spacing w:val="30"/>
        </w:rPr>
        <w:t xml:space="preserve"> </w:t>
      </w:r>
      <w:r>
        <w:rPr>
          <w:color w:val="0D111A"/>
        </w:rPr>
        <w:t xml:space="preserve">following-up. In addition, I'm able to review very complex texts about some Laboratory- techniques, such as: Chromatography, ELISA Assay-methods, Reversed Phase-, Multi / </w:t>
      </w:r>
      <w:r>
        <w:rPr>
          <w:color w:val="0D111A"/>
          <w:spacing w:val="-3"/>
        </w:rPr>
        <w:t xml:space="preserve">Back- </w:t>
      </w:r>
      <w:r>
        <w:rPr>
          <w:color w:val="0D111A"/>
        </w:rPr>
        <w:t>Column-chromatography, Solvent Gradient-purification, among others.</w:t>
      </w:r>
    </w:p>
    <w:p w14:paraId="55CB49EC" w14:textId="77777777" w:rsidR="007A635A" w:rsidRDefault="007A635A">
      <w:pPr>
        <w:pStyle w:val="Textoindependiente"/>
        <w:rPr>
          <w:sz w:val="18"/>
        </w:rPr>
      </w:pPr>
    </w:p>
    <w:p w14:paraId="72DFB407" w14:textId="656AF3CD" w:rsidR="007A635A" w:rsidRDefault="00000000">
      <w:pPr>
        <w:pStyle w:val="Ttulo2"/>
        <w:ind w:left="182"/>
        <w:jc w:val="both"/>
      </w:pPr>
      <w:r>
        <w:rPr>
          <w:color w:val="0D111A"/>
        </w:rPr>
        <w:t>In-House Translator</w:t>
      </w:r>
      <w:r w:rsidR="00A059AE">
        <w:rPr>
          <w:color w:val="0D111A"/>
        </w:rPr>
        <w:t xml:space="preserve"> </w:t>
      </w:r>
      <w:r w:rsidR="00A059AE">
        <w:rPr>
          <w:color w:val="0D111A"/>
        </w:rPr>
        <w:t>(EN&lt;&gt;DE&lt;&gt;ES)</w:t>
      </w:r>
      <w:r>
        <w:rPr>
          <w:color w:val="0D111A"/>
        </w:rPr>
        <w:t xml:space="preserve">, </w:t>
      </w:r>
      <w:r w:rsidR="00A059AE">
        <w:rPr>
          <w:color w:val="0D111A"/>
        </w:rPr>
        <w:t>at a UK-based Translation Company</w:t>
      </w:r>
    </w:p>
    <w:p w14:paraId="0B0A73D2" w14:textId="77777777" w:rsidR="007A635A" w:rsidRDefault="00000000">
      <w:pPr>
        <w:spacing w:before="81"/>
        <w:ind w:left="182"/>
        <w:rPr>
          <w:sz w:val="12"/>
        </w:rPr>
      </w:pPr>
      <w:r>
        <w:rPr>
          <w:color w:val="939BA6"/>
          <w:sz w:val="12"/>
        </w:rPr>
        <w:t>N O V E M B E R 2 0 1 8 — N O V E M B E R 2 0 1 9</w:t>
      </w:r>
    </w:p>
    <w:p w14:paraId="2B09FBC2" w14:textId="77777777" w:rsidR="007A635A" w:rsidRDefault="00000000">
      <w:pPr>
        <w:pStyle w:val="Textoindependiente"/>
        <w:spacing w:before="116" w:line="295" w:lineRule="auto"/>
        <w:ind w:left="182" w:right="820"/>
        <w:jc w:val="both"/>
      </w:pPr>
      <w:bookmarkStart w:id="6" w:name="In-House_Translator,_SDL.plc,_Santiago"/>
      <w:bookmarkEnd w:id="6"/>
      <w:r>
        <w:rPr>
          <w:color w:val="0D111A"/>
          <w:u w:val="single" w:color="0D111A"/>
        </w:rPr>
        <w:t>Regulated Industries - Automotive and Industrial Machinery</w:t>
      </w:r>
      <w:r>
        <w:rPr>
          <w:color w:val="0D111A"/>
        </w:rPr>
        <w:t>: Extensive experience in translations related to the Automotive Marketing field, such as BMW, Audi, and Volkswagen (especially from German &lt;&gt; Spanish). Experience in Spinning Machinery translations (without AI tools). Fluency and correct use of client-specified terminology in translated texts covering this field.</w:t>
      </w:r>
    </w:p>
    <w:p w14:paraId="390C0B5B" w14:textId="77777777" w:rsidR="007A635A" w:rsidRDefault="00000000">
      <w:pPr>
        <w:pStyle w:val="Textoindependiente"/>
        <w:spacing w:before="115" w:line="300" w:lineRule="auto"/>
        <w:ind w:left="182" w:right="832"/>
        <w:jc w:val="both"/>
      </w:pPr>
      <w:r>
        <w:rPr>
          <w:color w:val="0D111A"/>
          <w:u w:val="single" w:color="0D111A"/>
        </w:rPr>
        <w:t>Regulated Industries - Financial Translations</w:t>
      </w:r>
      <w:r>
        <w:rPr>
          <w:color w:val="0D111A"/>
        </w:rPr>
        <w:t>: I have experience in translations related to economic indexes (Dow Jones Sustainability Indexes, DAX 30, IPSA and IBEX 35), stock exchange and stock market trading documents. In addition, I have performed translations related to Currency Exchange, Stock Market, Quarterly-, Annual-, and Biannual Financial Forecasts.</w:t>
      </w:r>
    </w:p>
    <w:p w14:paraId="1E1C7FA5" w14:textId="5F8F514D" w:rsidR="007A635A" w:rsidRDefault="00000000">
      <w:pPr>
        <w:pStyle w:val="Ttulo3"/>
        <w:spacing w:before="149"/>
        <w:jc w:val="both"/>
      </w:pPr>
      <w:r>
        <w:rPr>
          <w:color w:val="0D111A"/>
        </w:rPr>
        <w:t>Vendor Translator</w:t>
      </w:r>
      <w:r w:rsidR="00E06F23">
        <w:rPr>
          <w:color w:val="0D111A"/>
        </w:rPr>
        <w:t xml:space="preserve"> </w:t>
      </w:r>
      <w:r w:rsidR="00E06F23">
        <w:rPr>
          <w:color w:val="0D111A"/>
        </w:rPr>
        <w:t xml:space="preserve"> (EN&lt;&gt;DE&lt;&gt;ES), at a UK-based Translation Company</w:t>
      </w:r>
    </w:p>
    <w:p w14:paraId="4659B1C3" w14:textId="33870843" w:rsidR="007A635A" w:rsidRDefault="00000000">
      <w:pPr>
        <w:spacing w:before="78"/>
        <w:ind w:left="182"/>
        <w:rPr>
          <w:sz w:val="12"/>
        </w:rPr>
      </w:pPr>
      <w:r>
        <w:rPr>
          <w:color w:val="939BA6"/>
          <w:sz w:val="12"/>
        </w:rPr>
        <w:t xml:space="preserve">M A R C H 2 0 2 0 – </w:t>
      </w:r>
      <w:r w:rsidR="000F2C4A">
        <w:rPr>
          <w:color w:val="939BA6"/>
          <w:sz w:val="12"/>
        </w:rPr>
        <w:t>P R E S E N T</w:t>
      </w:r>
    </w:p>
    <w:p w14:paraId="7A0550FD" w14:textId="77777777" w:rsidR="007A635A" w:rsidRDefault="007A635A">
      <w:pPr>
        <w:pStyle w:val="Textoindependiente"/>
        <w:spacing w:before="9"/>
        <w:rPr>
          <w:sz w:val="11"/>
        </w:rPr>
      </w:pPr>
    </w:p>
    <w:p w14:paraId="3A102C91" w14:textId="77777777" w:rsidR="00866857" w:rsidRDefault="00000000" w:rsidP="00866857">
      <w:pPr>
        <w:pStyle w:val="Textoindependiente"/>
        <w:spacing w:before="9"/>
        <w:rPr>
          <w:sz w:val="11"/>
        </w:rPr>
      </w:pPr>
      <w:r>
        <w:rPr>
          <w:color w:val="0D111A"/>
          <w:u w:val="single" w:color="0D111A"/>
        </w:rPr>
        <w:t>Experience in Life Sciences translations</w:t>
      </w:r>
      <w:r>
        <w:rPr>
          <w:color w:val="0D111A"/>
        </w:rPr>
        <w:t>: Four years of experience in specialized translations within the Clinical-Pharmaceutical field (Regulatory&gt;</w:t>
      </w:r>
      <w:proofErr w:type="spellStart"/>
      <w:r>
        <w:rPr>
          <w:color w:val="0D111A"/>
        </w:rPr>
        <w:t>ICF</w:t>
      </w:r>
      <w:proofErr w:type="spellEnd"/>
      <w:r>
        <w:rPr>
          <w:color w:val="0D111A"/>
        </w:rPr>
        <w:t>), Clinical Trials with Study Drugs,</w:t>
      </w:r>
      <w:bookmarkStart w:id="7" w:name="Vendor_Translator,_RWS_Group,_Santiago"/>
      <w:bookmarkEnd w:id="7"/>
      <w:r>
        <w:rPr>
          <w:color w:val="0D111A"/>
        </w:rPr>
        <w:t xml:space="preserve"> Language Sign-Off (LSO) projects, including extensive revisions of previously translated documents. Implementation of queries, and specialized terminology at the client's request. Moreover, I have extensive experience performing Translations/Back translations/Content</w:t>
      </w:r>
      <w:bookmarkStart w:id="8" w:name="Experience_in_Life_Sciences_translations"/>
      <w:bookmarkEnd w:id="8"/>
      <w:r>
        <w:rPr>
          <w:color w:val="0D111A"/>
        </w:rPr>
        <w:t xml:space="preserve"> Review, and QA/QC Testing, involving Life-threatening Adverse Events for</w:t>
      </w:r>
      <w:r w:rsidR="001413D7">
        <w:rPr>
          <w:color w:val="0D111A"/>
        </w:rPr>
        <w:t xml:space="preserve"> </w:t>
      </w:r>
      <w:r>
        <w:rPr>
          <w:color w:val="0D111A"/>
        </w:rPr>
        <w:t>Patients/Test Subjects; Informed Consent Forms, Clinical Monographs, training materials for Medical/Clinical Staff, Drug Risk-Benefit Assessment Studies, e</w:t>
      </w:r>
      <w:r>
        <w:t>tc.</w:t>
      </w:r>
    </w:p>
    <w:p w14:paraId="3E76475D" w14:textId="77777777" w:rsidR="00866857" w:rsidRDefault="00866857" w:rsidP="00866857">
      <w:pPr>
        <w:pStyle w:val="Textoindependiente"/>
        <w:spacing w:before="9"/>
        <w:rPr>
          <w:sz w:val="11"/>
        </w:rPr>
      </w:pPr>
    </w:p>
    <w:p w14:paraId="23B69F80" w14:textId="77777777" w:rsidR="00866857" w:rsidRDefault="00000000" w:rsidP="00866857">
      <w:pPr>
        <w:pStyle w:val="Textoindependiente"/>
        <w:spacing w:before="9"/>
        <w:rPr>
          <w:sz w:val="11"/>
        </w:rPr>
      </w:pPr>
      <w:r>
        <w:rPr>
          <w:u w:val="single"/>
        </w:rPr>
        <w:t>Life Sciences areas of expertise</w:t>
      </w:r>
      <w:r>
        <w:rPr>
          <w:spacing w:val="1"/>
          <w:u w:val="single"/>
        </w:rPr>
        <w:t xml:space="preserve"> </w:t>
      </w:r>
      <w:r>
        <w:rPr>
          <w:u w:val="single"/>
        </w:rPr>
        <w:t>(EN/DE&lt;&gt;ES)</w:t>
      </w:r>
    </w:p>
    <w:p w14:paraId="4E5E5D5C" w14:textId="3011C6D8" w:rsidR="007A635A" w:rsidRPr="00866857" w:rsidRDefault="007A635A" w:rsidP="00866857">
      <w:pPr>
        <w:pStyle w:val="Prrafodelista"/>
        <w:numPr>
          <w:ilvl w:val="0"/>
          <w:numId w:val="1"/>
        </w:numPr>
        <w:tabs>
          <w:tab w:val="left" w:pos="362"/>
        </w:tabs>
        <w:ind w:left="361"/>
        <w:rPr>
          <w:sz w:val="16"/>
        </w:rPr>
      </w:pPr>
    </w:p>
    <w:p w14:paraId="15307794" w14:textId="77777777" w:rsidR="007A635A" w:rsidRDefault="00000000">
      <w:pPr>
        <w:pStyle w:val="Textoindependiente"/>
        <w:spacing w:before="1" w:line="271" w:lineRule="auto"/>
        <w:ind w:left="361"/>
      </w:pPr>
      <w:r>
        <w:rPr>
          <w:b/>
        </w:rPr>
        <w:t xml:space="preserve">Adverse Events </w:t>
      </w:r>
      <w:r>
        <w:t xml:space="preserve">&gt; non-serious adverse events, serious adverse events </w:t>
      </w:r>
      <w:r>
        <w:rPr>
          <w:b/>
        </w:rPr>
        <w:t xml:space="preserve">Clinical </w:t>
      </w:r>
      <w:r>
        <w:t>&gt; Anatomy, Biotechnology, Cosmetics, Dermatology, Endocrinology, Epidemiology, Gastroenterology, Gynecology, Hematology, Genetics, Immunology, Molecular Biology, Nutritional Science &amp; Dietetics, Pharmacology, and Toxicology.</w:t>
      </w:r>
    </w:p>
    <w:p w14:paraId="7F68247B" w14:textId="77777777" w:rsidR="007A635A" w:rsidRDefault="00000000">
      <w:pPr>
        <w:spacing w:line="189" w:lineRule="exact"/>
        <w:ind w:left="361"/>
        <w:rPr>
          <w:sz w:val="16"/>
        </w:rPr>
      </w:pPr>
      <w:r>
        <w:rPr>
          <w:b/>
          <w:sz w:val="16"/>
        </w:rPr>
        <w:t xml:space="preserve">Life Science Marketing </w:t>
      </w:r>
      <w:r>
        <w:rPr>
          <w:sz w:val="16"/>
        </w:rPr>
        <w:t>&gt; Advertising &amp; Websites.</w:t>
      </w:r>
    </w:p>
    <w:p w14:paraId="594C79F8" w14:textId="77777777" w:rsidR="007A635A" w:rsidRDefault="00000000">
      <w:pPr>
        <w:spacing w:before="24"/>
        <w:ind w:left="361"/>
        <w:rPr>
          <w:sz w:val="16"/>
        </w:rPr>
      </w:pPr>
      <w:r>
        <w:rPr>
          <w:b/>
          <w:sz w:val="16"/>
        </w:rPr>
        <w:t xml:space="preserve">Medical Devices </w:t>
      </w:r>
      <w:r>
        <w:rPr>
          <w:sz w:val="16"/>
        </w:rPr>
        <w:t>&gt; Manuals, Software, Cardiovascular, Contraception,</w:t>
      </w:r>
    </w:p>
    <w:p w14:paraId="65EFFF86" w14:textId="41C16C5C" w:rsidR="007A635A" w:rsidRDefault="00000000">
      <w:pPr>
        <w:pStyle w:val="Textoindependiente"/>
        <w:spacing w:before="24"/>
        <w:ind w:left="361"/>
      </w:pPr>
      <w:r>
        <w:rPr>
          <w:b/>
        </w:rPr>
        <w:t xml:space="preserve">Other </w:t>
      </w:r>
      <w:r>
        <w:t>&gt; Legal, Medical writing.</w:t>
      </w:r>
    </w:p>
    <w:p w14:paraId="3466EE79" w14:textId="77777777" w:rsidR="00E06F23" w:rsidRDefault="00E06F23">
      <w:pPr>
        <w:pStyle w:val="Textoindependiente"/>
        <w:spacing w:before="24"/>
        <w:ind w:left="361"/>
      </w:pPr>
    </w:p>
    <w:p w14:paraId="432AAF1E" w14:textId="77777777" w:rsidR="007A635A" w:rsidRDefault="00000000">
      <w:pPr>
        <w:pStyle w:val="Prrafodelista"/>
        <w:numPr>
          <w:ilvl w:val="0"/>
          <w:numId w:val="1"/>
        </w:numPr>
        <w:tabs>
          <w:tab w:val="left" w:pos="362"/>
        </w:tabs>
        <w:spacing w:before="51"/>
        <w:ind w:left="361"/>
        <w:rPr>
          <w:sz w:val="16"/>
        </w:rPr>
      </w:pPr>
      <w:r>
        <w:rPr>
          <w:sz w:val="16"/>
          <w:u w:val="single"/>
        </w:rPr>
        <w:t>Life Sciences areas of expertise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(DE/ES&lt;&gt;EN)</w:t>
      </w:r>
    </w:p>
    <w:p w14:paraId="578CD9E7" w14:textId="77777777" w:rsidR="007A635A" w:rsidRDefault="007A635A">
      <w:pPr>
        <w:pStyle w:val="Textoindependiente"/>
        <w:spacing w:before="9"/>
        <w:rPr>
          <w:sz w:val="21"/>
        </w:rPr>
      </w:pPr>
    </w:p>
    <w:p w14:paraId="5190621C" w14:textId="77777777" w:rsidR="007A635A" w:rsidRDefault="00000000">
      <w:pPr>
        <w:ind w:left="358"/>
        <w:rPr>
          <w:sz w:val="16"/>
        </w:rPr>
      </w:pPr>
      <w:r>
        <w:rPr>
          <w:b/>
          <w:sz w:val="16"/>
        </w:rPr>
        <w:t xml:space="preserve">Adverse Events </w:t>
      </w:r>
      <w:r>
        <w:rPr>
          <w:sz w:val="16"/>
        </w:rPr>
        <w:t>&gt; Non-Serious Adverse Events, Serious Adverse Events</w:t>
      </w:r>
    </w:p>
    <w:p w14:paraId="2B10BB4B" w14:textId="77777777" w:rsidR="007A635A" w:rsidRDefault="00000000">
      <w:pPr>
        <w:pStyle w:val="Textoindependiente"/>
        <w:spacing w:before="32" w:line="280" w:lineRule="auto"/>
        <w:ind w:left="358" w:right="416"/>
      </w:pPr>
      <w:r>
        <w:rPr>
          <w:b/>
        </w:rPr>
        <w:t xml:space="preserve">Clinical </w:t>
      </w:r>
      <w:r>
        <w:t>&gt; Anatomy, Biotechnology, Cosmetics, Endocrinology, Epidemiology, Gynecology, Hematology, Genetics, Immunology, Molecular Biology, Nutritional Science &amp; Dietetics, Pharmacology, Radiology, and Virology.</w:t>
      </w:r>
    </w:p>
    <w:p w14:paraId="3BEDEE09" w14:textId="77777777" w:rsidR="007A635A" w:rsidRDefault="00000000">
      <w:pPr>
        <w:spacing w:line="190" w:lineRule="exact"/>
        <w:ind w:left="358"/>
        <w:rPr>
          <w:sz w:val="16"/>
        </w:rPr>
      </w:pPr>
      <w:r>
        <w:rPr>
          <w:b/>
          <w:sz w:val="16"/>
        </w:rPr>
        <w:t xml:space="preserve">Patents </w:t>
      </w:r>
      <w:r>
        <w:rPr>
          <w:sz w:val="16"/>
        </w:rPr>
        <w:t>&gt; Patent Documentation.</w:t>
      </w:r>
    </w:p>
    <w:p w14:paraId="31D1952E" w14:textId="77777777" w:rsidR="007A635A" w:rsidRDefault="00000000">
      <w:pPr>
        <w:spacing w:before="32" w:line="192" w:lineRule="exact"/>
        <w:ind w:left="358"/>
        <w:rPr>
          <w:sz w:val="16"/>
        </w:rPr>
      </w:pPr>
      <w:r>
        <w:rPr>
          <w:b/>
          <w:sz w:val="16"/>
        </w:rPr>
        <w:t xml:space="preserve">Pharma/Biotech &gt; </w:t>
      </w:r>
      <w:r>
        <w:rPr>
          <w:sz w:val="16"/>
        </w:rPr>
        <w:t>Prescribing Info, Pharmacological Reports.</w:t>
      </w:r>
    </w:p>
    <w:p w14:paraId="5054CB3E" w14:textId="77777777" w:rsidR="007A635A" w:rsidRDefault="00000000">
      <w:pPr>
        <w:pStyle w:val="Prrafodelista"/>
        <w:numPr>
          <w:ilvl w:val="0"/>
          <w:numId w:val="1"/>
        </w:numPr>
        <w:tabs>
          <w:tab w:val="left" w:pos="330"/>
        </w:tabs>
        <w:spacing w:line="192" w:lineRule="exact"/>
        <w:rPr>
          <w:sz w:val="16"/>
        </w:rPr>
      </w:pPr>
      <w:r>
        <w:rPr>
          <w:b/>
          <w:sz w:val="16"/>
        </w:rPr>
        <w:t xml:space="preserve">Other &gt; </w:t>
      </w:r>
      <w:r>
        <w:rPr>
          <w:sz w:val="16"/>
        </w:rPr>
        <w:t>Legal, Medical</w:t>
      </w:r>
      <w:r>
        <w:rPr>
          <w:spacing w:val="-2"/>
          <w:sz w:val="16"/>
        </w:rPr>
        <w:t xml:space="preserve"> </w:t>
      </w:r>
      <w:r>
        <w:rPr>
          <w:sz w:val="16"/>
        </w:rPr>
        <w:t>writing.</w:t>
      </w:r>
    </w:p>
    <w:p w14:paraId="6005F8F1" w14:textId="77777777" w:rsidR="007A635A" w:rsidRDefault="00000000">
      <w:pPr>
        <w:pStyle w:val="Prrafodelista"/>
        <w:numPr>
          <w:ilvl w:val="0"/>
          <w:numId w:val="1"/>
        </w:numPr>
        <w:tabs>
          <w:tab w:val="left" w:pos="330"/>
        </w:tabs>
        <w:spacing w:before="54"/>
        <w:rPr>
          <w:sz w:val="16"/>
        </w:rPr>
      </w:pPr>
      <w:r>
        <w:rPr>
          <w:b/>
          <w:sz w:val="16"/>
        </w:rPr>
        <w:t xml:space="preserve">Patents &gt; </w:t>
      </w:r>
      <w:r>
        <w:rPr>
          <w:sz w:val="16"/>
        </w:rPr>
        <w:t>Patent</w:t>
      </w:r>
      <w:r>
        <w:rPr>
          <w:spacing w:val="-1"/>
          <w:sz w:val="16"/>
        </w:rPr>
        <w:t xml:space="preserve"> </w:t>
      </w:r>
      <w:r>
        <w:rPr>
          <w:sz w:val="16"/>
        </w:rPr>
        <w:t>Documentation</w:t>
      </w:r>
    </w:p>
    <w:p w14:paraId="602C1336" w14:textId="77777777" w:rsidR="007A635A" w:rsidRDefault="00000000">
      <w:pPr>
        <w:pStyle w:val="Prrafodelista"/>
        <w:numPr>
          <w:ilvl w:val="0"/>
          <w:numId w:val="1"/>
        </w:numPr>
        <w:tabs>
          <w:tab w:val="left" w:pos="330"/>
        </w:tabs>
        <w:spacing w:before="53"/>
        <w:rPr>
          <w:sz w:val="16"/>
        </w:rPr>
      </w:pPr>
      <w:r>
        <w:rPr>
          <w:b/>
          <w:sz w:val="16"/>
        </w:rPr>
        <w:t xml:space="preserve">Pharma/Biotech &gt; </w:t>
      </w:r>
      <w:r>
        <w:rPr>
          <w:sz w:val="16"/>
        </w:rPr>
        <w:t>Pharmacological Reports, Prescribing</w:t>
      </w:r>
      <w:r>
        <w:rPr>
          <w:spacing w:val="-1"/>
          <w:sz w:val="16"/>
        </w:rPr>
        <w:t xml:space="preserve"> </w:t>
      </w:r>
      <w:r>
        <w:rPr>
          <w:sz w:val="16"/>
        </w:rPr>
        <w:t>Info.</w:t>
      </w:r>
    </w:p>
    <w:p w14:paraId="2DB7981B" w14:textId="4A2C8068" w:rsidR="00866857" w:rsidRDefault="00000000" w:rsidP="00866857">
      <w:pPr>
        <w:rPr>
          <w:rFonts w:ascii="Times New Roman"/>
          <w:sz w:val="20"/>
        </w:rPr>
        <w:sectPr w:rsidR="00866857">
          <w:type w:val="continuous"/>
          <w:pgSz w:w="11910" w:h="16840"/>
          <w:pgMar w:top="0" w:right="600" w:bottom="0" w:left="620" w:header="720" w:footer="720" w:gutter="0"/>
          <w:cols w:space="720"/>
        </w:sectPr>
      </w:pPr>
      <w:r w:rsidRPr="00866857">
        <w:rPr>
          <w:b/>
          <w:sz w:val="16"/>
        </w:rPr>
        <w:t xml:space="preserve">Regulatory &gt; </w:t>
      </w:r>
      <w:proofErr w:type="spellStart"/>
      <w:r>
        <w:rPr>
          <w:sz w:val="16"/>
        </w:rPr>
        <w:t>IFCs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IFUs</w:t>
      </w:r>
      <w:proofErr w:type="spellEnd"/>
      <w:r>
        <w:rPr>
          <w:sz w:val="16"/>
        </w:rPr>
        <w:t xml:space="preserve">, Education Material, Labels, </w:t>
      </w:r>
      <w:proofErr w:type="spellStart"/>
      <w:r>
        <w:rPr>
          <w:sz w:val="16"/>
        </w:rPr>
        <w:t>NCAs</w:t>
      </w:r>
      <w:proofErr w:type="spellEnd"/>
      <w:r>
        <w:rPr>
          <w:sz w:val="16"/>
        </w:rPr>
        <w:t xml:space="preserve">, </w:t>
      </w:r>
      <w:r w:rsidRPr="00866857">
        <w:rPr>
          <w:spacing w:val="-3"/>
          <w:sz w:val="16"/>
        </w:rPr>
        <w:t xml:space="preserve">Patient </w:t>
      </w:r>
      <w:r>
        <w:rPr>
          <w:sz w:val="16"/>
        </w:rPr>
        <w:t>Recruitment Material, PI, PL, and SmPC.</w:t>
      </w:r>
      <w:r w:rsidR="00866857" w:rsidRPr="00866857">
        <w:rPr>
          <w:rFonts w:ascii="Times New Roman"/>
          <w:sz w:val="20"/>
        </w:rPr>
        <w:t xml:space="preserve"> </w:t>
      </w:r>
    </w:p>
    <w:p w14:paraId="347BC544" w14:textId="77531A7F" w:rsidR="007A635A" w:rsidRPr="00866857" w:rsidRDefault="00000000" w:rsidP="00924E59">
      <w:pPr>
        <w:pStyle w:val="Prrafodelista"/>
        <w:numPr>
          <w:ilvl w:val="0"/>
          <w:numId w:val="1"/>
        </w:numPr>
        <w:tabs>
          <w:tab w:val="left" w:pos="330"/>
        </w:tabs>
        <w:spacing w:before="54"/>
        <w:ind w:right="2058"/>
        <w:rPr>
          <w:sz w:val="18"/>
        </w:rPr>
      </w:pPr>
      <w:r>
        <w:rPr>
          <w:sz w:val="16"/>
        </w:rPr>
        <w:pict w14:anchorId="0BABB4DB">
          <v:rect id="_x0000_s1043" style="position:absolute;left:0;text-align:left;margin-left:0;margin-top:0;width:192pt;height:841.9pt;z-index:-251908096;mso-position-horizontal-relative:page;mso-position-vertical-relative:page" fillcolor="#064a41" stroked="f">
            <w10:wrap anchorx="page" anchory="page"/>
          </v:rect>
        </w:pict>
      </w:r>
      <w:r>
        <w:br w:type="column"/>
      </w:r>
    </w:p>
    <w:p w14:paraId="0B4B9C85" w14:textId="77777777" w:rsidR="007A635A" w:rsidRDefault="00000000">
      <w:pPr>
        <w:pStyle w:val="Ttulo1"/>
      </w:pPr>
      <w:r>
        <w:rPr>
          <w:color w:val="0D111A"/>
        </w:rPr>
        <w:t>Education</w:t>
      </w:r>
    </w:p>
    <w:p w14:paraId="6EC0537C" w14:textId="77777777" w:rsidR="007A635A" w:rsidRDefault="00000000">
      <w:pPr>
        <w:pStyle w:val="Ttulo2"/>
        <w:spacing w:before="141" w:line="300" w:lineRule="auto"/>
      </w:pPr>
      <w:bookmarkStart w:id="9" w:name="English_-_German_Translator_and_Bilatera"/>
      <w:bookmarkEnd w:id="9"/>
      <w:r>
        <w:rPr>
          <w:color w:val="0D111A"/>
        </w:rPr>
        <w:t xml:space="preserve">English - German Translator and Bilateral Interpreter, Instituto </w:t>
      </w:r>
      <w:proofErr w:type="spellStart"/>
      <w:r>
        <w:rPr>
          <w:color w:val="0D111A"/>
        </w:rPr>
        <w:t>Profesional</w:t>
      </w:r>
      <w:proofErr w:type="spellEnd"/>
      <w:r>
        <w:rPr>
          <w:color w:val="0D111A"/>
        </w:rPr>
        <w:t xml:space="preserve"> </w:t>
      </w:r>
      <w:proofErr w:type="spellStart"/>
      <w:r>
        <w:rPr>
          <w:color w:val="0D111A"/>
        </w:rPr>
        <w:t>EATRI</w:t>
      </w:r>
      <w:proofErr w:type="spellEnd"/>
      <w:r>
        <w:rPr>
          <w:color w:val="0D111A"/>
        </w:rPr>
        <w:t>, Santiago</w:t>
      </w:r>
    </w:p>
    <w:p w14:paraId="634FAC96" w14:textId="77777777" w:rsidR="007A635A" w:rsidRDefault="00000000">
      <w:pPr>
        <w:spacing w:before="21"/>
        <w:ind w:left="221"/>
        <w:rPr>
          <w:sz w:val="12"/>
        </w:rPr>
      </w:pPr>
      <w:r>
        <w:rPr>
          <w:color w:val="939BA6"/>
          <w:sz w:val="12"/>
        </w:rPr>
        <w:t>M A R C H 2 0 1 3 — N O V E M B E R 2 0 1 6</w:t>
      </w:r>
    </w:p>
    <w:p w14:paraId="029CF01B" w14:textId="16DA60FD" w:rsidR="007A635A" w:rsidRPr="004A717E" w:rsidRDefault="00000000" w:rsidP="004A717E">
      <w:pPr>
        <w:pStyle w:val="Textoindependiente"/>
        <w:spacing w:before="116" w:line="300" w:lineRule="auto"/>
        <w:ind w:left="221" w:right="209"/>
        <w:rPr>
          <w:color w:val="0D111A"/>
        </w:rPr>
      </w:pPr>
      <w:r>
        <w:rPr>
          <w:color w:val="0D111A"/>
        </w:rPr>
        <w:t>University</w:t>
      </w:r>
      <w:r w:rsidR="004A717E">
        <w:rPr>
          <w:color w:val="0D111A"/>
        </w:rPr>
        <w:t>&gt;</w:t>
      </w:r>
      <w:r>
        <w:rPr>
          <w:color w:val="0D111A"/>
        </w:rPr>
        <w:t xml:space="preserve"> Tertiary</w:t>
      </w:r>
      <w:r w:rsidR="004A717E">
        <w:rPr>
          <w:color w:val="0D111A"/>
        </w:rPr>
        <w:t xml:space="preserve"> &gt;</w:t>
      </w:r>
      <w:r>
        <w:rPr>
          <w:color w:val="0D111A"/>
        </w:rPr>
        <w:t xml:space="preserve"> Humanities</w:t>
      </w:r>
      <w:r w:rsidR="004A717E">
        <w:rPr>
          <w:color w:val="0D111A"/>
        </w:rPr>
        <w:t xml:space="preserve"> &gt;</w:t>
      </w:r>
      <w:r>
        <w:rPr>
          <w:color w:val="0D111A"/>
        </w:rPr>
        <w:t xml:space="preserve"> Foreign Languages</w:t>
      </w:r>
      <w:r w:rsidR="004A717E">
        <w:rPr>
          <w:color w:val="0D111A"/>
        </w:rPr>
        <w:t xml:space="preserve"> &gt;</w:t>
      </w:r>
      <w:r w:rsidR="004A717E">
        <w:rPr>
          <w:color w:val="0D111A"/>
        </w:rPr>
        <w:br/>
      </w:r>
      <w:r>
        <w:rPr>
          <w:color w:val="0D111A"/>
        </w:rPr>
        <w:t>English</w:t>
      </w:r>
      <w:r w:rsidR="004A717E">
        <w:rPr>
          <w:color w:val="0D111A"/>
        </w:rPr>
        <w:t xml:space="preserve"> </w:t>
      </w:r>
      <w:r>
        <w:rPr>
          <w:color w:val="0D111A"/>
        </w:rPr>
        <w:t>/</w:t>
      </w:r>
      <w:r w:rsidR="004A717E">
        <w:rPr>
          <w:color w:val="0D111A"/>
        </w:rPr>
        <w:t xml:space="preserve"> </w:t>
      </w:r>
      <w:r>
        <w:rPr>
          <w:color w:val="0D111A"/>
        </w:rPr>
        <w:t xml:space="preserve">German </w:t>
      </w:r>
      <w:r w:rsidR="004A717E">
        <w:rPr>
          <w:color w:val="0D111A"/>
        </w:rPr>
        <w:t>/</w:t>
      </w:r>
      <w:r>
        <w:rPr>
          <w:color w:val="0D111A"/>
        </w:rPr>
        <w:t xml:space="preserve"> Spanish Translator &amp; Liaison Interpreter.</w:t>
      </w:r>
    </w:p>
    <w:p w14:paraId="59B3E7B7" w14:textId="77777777" w:rsidR="007A635A" w:rsidRDefault="00000000">
      <w:pPr>
        <w:pStyle w:val="Ttulo2"/>
        <w:spacing w:before="140" w:line="297" w:lineRule="auto"/>
      </w:pPr>
      <w:bookmarkStart w:id="10" w:name="Technical_degree_in_Gastronomy_and_Resta"/>
      <w:bookmarkEnd w:id="10"/>
      <w:r>
        <w:rPr>
          <w:color w:val="0D111A"/>
        </w:rPr>
        <w:t xml:space="preserve">Technical degree in Gastronomy and Restaurant Service, </w:t>
      </w:r>
      <w:proofErr w:type="spellStart"/>
      <w:r>
        <w:rPr>
          <w:color w:val="0D111A"/>
        </w:rPr>
        <w:t>Achiga</w:t>
      </w:r>
      <w:proofErr w:type="spellEnd"/>
      <w:r>
        <w:rPr>
          <w:color w:val="0D111A"/>
        </w:rPr>
        <w:t xml:space="preserve"> </w:t>
      </w:r>
      <w:proofErr w:type="spellStart"/>
      <w:r>
        <w:rPr>
          <w:color w:val="0D111A"/>
        </w:rPr>
        <w:t>Comeduc</w:t>
      </w:r>
      <w:proofErr w:type="spellEnd"/>
      <w:r>
        <w:rPr>
          <w:color w:val="0D111A"/>
        </w:rPr>
        <w:t>, Santiago</w:t>
      </w:r>
    </w:p>
    <w:p w14:paraId="65CD4241" w14:textId="77777777" w:rsidR="007A635A" w:rsidRDefault="00000000">
      <w:pPr>
        <w:spacing w:before="25"/>
        <w:ind w:left="221"/>
        <w:rPr>
          <w:sz w:val="12"/>
        </w:rPr>
      </w:pPr>
      <w:r>
        <w:rPr>
          <w:color w:val="939BA6"/>
          <w:sz w:val="12"/>
        </w:rPr>
        <w:t>M A R C H 2 0 0 8 — D E C E M B E R 2 0 1 1</w:t>
      </w:r>
    </w:p>
    <w:p w14:paraId="0E73A23D" w14:textId="77777777" w:rsidR="007A635A" w:rsidRDefault="00000000">
      <w:pPr>
        <w:pStyle w:val="Textoindependiente"/>
        <w:spacing w:before="115"/>
        <w:ind w:left="221"/>
      </w:pPr>
      <w:r>
        <w:rPr>
          <w:color w:val="0D111A"/>
        </w:rPr>
        <w:t>Secondary/ High School.</w:t>
      </w:r>
    </w:p>
    <w:p w14:paraId="0523C3D9" w14:textId="77777777" w:rsidR="007A635A" w:rsidRDefault="007A635A">
      <w:pPr>
        <w:pStyle w:val="Textoindependiente"/>
        <w:rPr>
          <w:sz w:val="14"/>
        </w:rPr>
      </w:pPr>
    </w:p>
    <w:p w14:paraId="481D0C76" w14:textId="77777777" w:rsidR="007A635A" w:rsidRDefault="00000000">
      <w:pPr>
        <w:pStyle w:val="Textoindependiente"/>
        <w:ind w:left="221"/>
      </w:pPr>
      <w:r>
        <w:rPr>
          <w:color w:val="0D111A"/>
        </w:rPr>
        <w:t xml:space="preserve">HS Diploma obtained at </w:t>
      </w:r>
      <w:proofErr w:type="spellStart"/>
      <w:r>
        <w:rPr>
          <w:color w:val="0D111A"/>
        </w:rPr>
        <w:t>Achiga</w:t>
      </w:r>
      <w:proofErr w:type="spellEnd"/>
      <w:r>
        <w:rPr>
          <w:color w:val="0D111A"/>
        </w:rPr>
        <w:t xml:space="preserve"> – </w:t>
      </w:r>
      <w:proofErr w:type="spellStart"/>
      <w:r>
        <w:rPr>
          <w:color w:val="0D111A"/>
        </w:rPr>
        <w:t>Comeduc</w:t>
      </w:r>
      <w:proofErr w:type="spellEnd"/>
      <w:r>
        <w:rPr>
          <w:color w:val="0D111A"/>
        </w:rPr>
        <w:t>.</w:t>
      </w:r>
    </w:p>
    <w:p w14:paraId="1D73E04A" w14:textId="77777777" w:rsidR="007A635A" w:rsidRDefault="00000000">
      <w:pPr>
        <w:pStyle w:val="Ttulo1"/>
        <w:spacing w:before="152"/>
      </w:pPr>
      <w:bookmarkStart w:id="11" w:name="Courses"/>
      <w:bookmarkEnd w:id="11"/>
      <w:r>
        <w:rPr>
          <w:color w:val="0D111A"/>
        </w:rPr>
        <w:t>Courses</w:t>
      </w:r>
    </w:p>
    <w:p w14:paraId="01702D0F" w14:textId="77777777" w:rsidR="007A635A" w:rsidRDefault="00000000">
      <w:pPr>
        <w:spacing w:before="177"/>
        <w:ind w:left="221"/>
        <w:rPr>
          <w:b/>
          <w:sz w:val="16"/>
        </w:rPr>
      </w:pPr>
      <w:bookmarkStart w:id="12" w:name="B2.2,_Goethe_Institut"/>
      <w:bookmarkEnd w:id="12"/>
      <w:r>
        <w:rPr>
          <w:b/>
          <w:color w:val="0D111A"/>
          <w:sz w:val="16"/>
          <w:u w:val="single" w:color="0D111A"/>
        </w:rPr>
        <w:t xml:space="preserve">B2.2, Goethe </w:t>
      </w:r>
      <w:proofErr w:type="spellStart"/>
      <w:r>
        <w:rPr>
          <w:b/>
          <w:color w:val="0D111A"/>
          <w:sz w:val="16"/>
          <w:u w:val="single" w:color="0D111A"/>
        </w:rPr>
        <w:t>Institut</w:t>
      </w:r>
      <w:proofErr w:type="spellEnd"/>
    </w:p>
    <w:p w14:paraId="477D5870" w14:textId="77777777" w:rsidR="007A635A" w:rsidRDefault="00000000">
      <w:pPr>
        <w:spacing w:before="82"/>
        <w:ind w:left="221"/>
        <w:rPr>
          <w:sz w:val="12"/>
        </w:rPr>
      </w:pPr>
      <w:r>
        <w:rPr>
          <w:color w:val="939BA6"/>
          <w:sz w:val="12"/>
        </w:rPr>
        <w:t>N O V E M B E R 2 0 2 1 — D E C E M B E R 2 0 2 2</w:t>
      </w:r>
    </w:p>
    <w:p w14:paraId="2EB69F2D" w14:textId="77777777" w:rsidR="007A635A" w:rsidRDefault="007A635A">
      <w:pPr>
        <w:pStyle w:val="Textoindependiente"/>
        <w:spacing w:before="2"/>
        <w:rPr>
          <w:sz w:val="15"/>
        </w:rPr>
      </w:pPr>
    </w:p>
    <w:p w14:paraId="2F054229" w14:textId="0CD601B6" w:rsidR="007A635A" w:rsidRDefault="00000000">
      <w:pPr>
        <w:pStyle w:val="Ttulo1"/>
      </w:pPr>
      <w:r>
        <w:rPr>
          <w:color w:val="0D111A"/>
        </w:rPr>
        <w:t>Internship</w:t>
      </w:r>
    </w:p>
    <w:p w14:paraId="77C7FD4D" w14:textId="6F1B7684" w:rsidR="007A635A" w:rsidRDefault="00000000">
      <w:pPr>
        <w:pStyle w:val="Ttulo2"/>
        <w:spacing w:before="175"/>
      </w:pPr>
      <w:bookmarkStart w:id="13" w:name="Internships"/>
      <w:bookmarkEnd w:id="13"/>
      <w:r>
        <w:rPr>
          <w:color w:val="0D111A"/>
          <w:u w:val="single" w:color="0D111A"/>
        </w:rPr>
        <w:t>Translation Internship</w:t>
      </w:r>
    </w:p>
    <w:p w14:paraId="4E4D6E14" w14:textId="77777777" w:rsidR="007A635A" w:rsidRDefault="00000000">
      <w:pPr>
        <w:spacing w:before="81"/>
        <w:ind w:left="221"/>
        <w:rPr>
          <w:sz w:val="12"/>
        </w:rPr>
      </w:pPr>
      <w:bookmarkStart w:id="14" w:name="Translation_Internship,_AJ_Marshall,_San"/>
      <w:bookmarkEnd w:id="14"/>
      <w:r>
        <w:rPr>
          <w:color w:val="939BA6"/>
          <w:sz w:val="12"/>
        </w:rPr>
        <w:t>J A N U A R Y 2 0 1 6 — A P R I L 2 0 1 7</w:t>
      </w:r>
    </w:p>
    <w:p w14:paraId="51FBDF1F" w14:textId="5CE308D0" w:rsidR="007A635A" w:rsidRPr="00036F0F" w:rsidRDefault="00036F0F" w:rsidP="00036F0F">
      <w:pPr>
        <w:pStyle w:val="Textoindependiente"/>
        <w:spacing w:before="116" w:line="300" w:lineRule="auto"/>
        <w:ind w:left="221" w:right="209"/>
      </w:pPr>
      <w:r>
        <w:pict w14:anchorId="5545E74F">
          <v:group id="_x0000_s1040" style="position:absolute;left:0;text-align:left;margin-left:211.05pt;margin-top:345.2pt;width:365.05pt;height:154.75pt;z-index:251682816;mso-position-horizontal-relative:page;mso-position-vertical-relative:page" coordorigin="4261,9600" coordsize="7301,3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260;top:11921;width:7301;height:773">
              <v:imagedata r:id="rId5" o:title=""/>
            </v:shape>
            <v:shape id="_x0000_s1041" type="#_x0000_t75" style="position:absolute;left:4282;top:9599;width:7258;height:2404">
              <v:imagedata r:id="rId6" o:title=""/>
            </v:shape>
            <w10:wrap anchorx="page" anchory="page"/>
          </v:group>
        </w:pict>
      </w:r>
      <w:r w:rsidR="00085837">
        <w:rPr>
          <w:color w:val="0D111A"/>
        </w:rPr>
        <w:t>I performed the translation /localization</w:t>
      </w:r>
      <w:r w:rsidR="00000000">
        <w:rPr>
          <w:color w:val="0D111A"/>
        </w:rPr>
        <w:t xml:space="preserve"> from Standard UK English into Standard Latin </w:t>
      </w:r>
      <w:r w:rsidR="00000000">
        <w:rPr>
          <w:color w:val="0D111A"/>
        </w:rPr>
        <w:lastRenderedPageBreak/>
        <w:t>American-Spanish of</w:t>
      </w:r>
      <w:r w:rsidR="00000000" w:rsidRPr="003240E1">
        <w:rPr>
          <w:i/>
          <w:iCs/>
          <w:color w:val="0D111A"/>
        </w:rPr>
        <w:t xml:space="preserve"> </w:t>
      </w:r>
      <w:r w:rsidR="00D71CCE" w:rsidRPr="003240E1">
        <w:rPr>
          <w:i/>
          <w:iCs/>
          <w:color w:val="0D111A"/>
        </w:rPr>
        <w:t>a Science Fiction saga</w:t>
      </w:r>
      <w:r w:rsidR="00000000">
        <w:rPr>
          <w:color w:val="0D111A"/>
        </w:rPr>
        <w:t>, Episode No.3</w:t>
      </w:r>
      <w:r w:rsidR="00085837">
        <w:rPr>
          <w:color w:val="0D111A"/>
        </w:rPr>
        <w:t>;</w:t>
      </w:r>
      <w:r w:rsidR="00000000">
        <w:rPr>
          <w:color w:val="0D111A"/>
        </w:rPr>
        <w:t xml:space="preserve"> Chapters: #33, #35, #38, and #39.</w:t>
      </w:r>
    </w:p>
    <w:sectPr w:rsidR="007A635A" w:rsidRPr="00036F0F">
      <w:type w:val="continuous"/>
      <w:pgSz w:w="11910" w:h="16840"/>
      <w:pgMar w:top="0" w:right="600" w:bottom="0" w:left="620" w:header="720" w:footer="720" w:gutter="0"/>
      <w:cols w:num="2" w:space="720" w:equalWidth="0">
        <w:col w:w="2310" w:space="1327"/>
        <w:col w:w="70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7DD7"/>
    <w:multiLevelType w:val="hybridMultilevel"/>
    <w:tmpl w:val="FDD43960"/>
    <w:lvl w:ilvl="0" w:tplc="828A8928">
      <w:numFmt w:val="bullet"/>
      <w:lvlText w:val=""/>
      <w:lvlJc w:val="left"/>
      <w:pPr>
        <w:ind w:left="329" w:hanging="21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435C984C">
      <w:numFmt w:val="bullet"/>
      <w:lvlText w:val=""/>
      <w:lvlJc w:val="left"/>
      <w:pPr>
        <w:ind w:left="364" w:hanging="144"/>
      </w:pPr>
      <w:rPr>
        <w:rFonts w:ascii="Wingdings" w:eastAsia="Wingdings" w:hAnsi="Wingdings" w:cs="Wingdings" w:hint="default"/>
        <w:color w:val="0D111A"/>
        <w:spacing w:val="-1"/>
        <w:w w:val="100"/>
        <w:sz w:val="16"/>
        <w:szCs w:val="16"/>
      </w:rPr>
    </w:lvl>
    <w:lvl w:ilvl="2" w:tplc="17F0AEE8">
      <w:numFmt w:val="bullet"/>
      <w:lvlText w:val="•"/>
      <w:lvlJc w:val="left"/>
      <w:pPr>
        <w:ind w:left="1099" w:hanging="144"/>
      </w:pPr>
      <w:rPr>
        <w:rFonts w:hint="default"/>
      </w:rPr>
    </w:lvl>
    <w:lvl w:ilvl="3" w:tplc="A5286066">
      <w:numFmt w:val="bullet"/>
      <w:lvlText w:val="•"/>
      <w:lvlJc w:val="left"/>
      <w:pPr>
        <w:ind w:left="1838" w:hanging="144"/>
      </w:pPr>
      <w:rPr>
        <w:rFonts w:hint="default"/>
      </w:rPr>
    </w:lvl>
    <w:lvl w:ilvl="4" w:tplc="C5DC3162">
      <w:numFmt w:val="bullet"/>
      <w:lvlText w:val="•"/>
      <w:lvlJc w:val="left"/>
      <w:pPr>
        <w:ind w:left="2577" w:hanging="144"/>
      </w:pPr>
      <w:rPr>
        <w:rFonts w:hint="default"/>
      </w:rPr>
    </w:lvl>
    <w:lvl w:ilvl="5" w:tplc="CDFE45F8">
      <w:numFmt w:val="bullet"/>
      <w:lvlText w:val="•"/>
      <w:lvlJc w:val="left"/>
      <w:pPr>
        <w:ind w:left="3316" w:hanging="144"/>
      </w:pPr>
      <w:rPr>
        <w:rFonts w:hint="default"/>
      </w:rPr>
    </w:lvl>
    <w:lvl w:ilvl="6" w:tplc="A59E501A">
      <w:numFmt w:val="bullet"/>
      <w:lvlText w:val="•"/>
      <w:lvlJc w:val="left"/>
      <w:pPr>
        <w:ind w:left="4055" w:hanging="144"/>
      </w:pPr>
      <w:rPr>
        <w:rFonts w:hint="default"/>
      </w:rPr>
    </w:lvl>
    <w:lvl w:ilvl="7" w:tplc="840E91CE">
      <w:numFmt w:val="bullet"/>
      <w:lvlText w:val="•"/>
      <w:lvlJc w:val="left"/>
      <w:pPr>
        <w:ind w:left="4794" w:hanging="144"/>
      </w:pPr>
      <w:rPr>
        <w:rFonts w:hint="default"/>
      </w:rPr>
    </w:lvl>
    <w:lvl w:ilvl="8" w:tplc="38568EC4">
      <w:numFmt w:val="bullet"/>
      <w:lvlText w:val="•"/>
      <w:lvlJc w:val="left"/>
      <w:pPr>
        <w:ind w:left="5533" w:hanging="144"/>
      </w:pPr>
      <w:rPr>
        <w:rFonts w:hint="default"/>
      </w:rPr>
    </w:lvl>
  </w:abstractNum>
  <w:num w:numId="1" w16cid:durableId="38280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35A"/>
    <w:rsid w:val="000070DB"/>
    <w:rsid w:val="00036F0F"/>
    <w:rsid w:val="00085837"/>
    <w:rsid w:val="000F2C4A"/>
    <w:rsid w:val="001413D7"/>
    <w:rsid w:val="001D0389"/>
    <w:rsid w:val="0028680C"/>
    <w:rsid w:val="003240E1"/>
    <w:rsid w:val="00325E28"/>
    <w:rsid w:val="003F4682"/>
    <w:rsid w:val="004216BB"/>
    <w:rsid w:val="004566AB"/>
    <w:rsid w:val="004A6CEB"/>
    <w:rsid w:val="004A717E"/>
    <w:rsid w:val="004F5BCF"/>
    <w:rsid w:val="00510D8E"/>
    <w:rsid w:val="007A635A"/>
    <w:rsid w:val="007B3411"/>
    <w:rsid w:val="007E01FA"/>
    <w:rsid w:val="007E3975"/>
    <w:rsid w:val="00866857"/>
    <w:rsid w:val="00877AFC"/>
    <w:rsid w:val="008B16BF"/>
    <w:rsid w:val="008E12C4"/>
    <w:rsid w:val="009003E2"/>
    <w:rsid w:val="009144D3"/>
    <w:rsid w:val="00924E59"/>
    <w:rsid w:val="00A059AE"/>
    <w:rsid w:val="00A810E7"/>
    <w:rsid w:val="00A907E6"/>
    <w:rsid w:val="00B0376B"/>
    <w:rsid w:val="00B07D88"/>
    <w:rsid w:val="00C51300"/>
    <w:rsid w:val="00D125B6"/>
    <w:rsid w:val="00D37399"/>
    <w:rsid w:val="00D71CCE"/>
    <w:rsid w:val="00E06F23"/>
    <w:rsid w:val="00F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12D03D88"/>
  <w15:docId w15:val="{EA29ADAB-6793-493D-B23E-49D3787C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Ttulo1">
    <w:name w:val="heading 1"/>
    <w:basedOn w:val="Normal"/>
    <w:uiPriority w:val="9"/>
    <w:qFormat/>
    <w:pPr>
      <w:ind w:left="221"/>
      <w:outlineLvl w:val="0"/>
    </w:pPr>
    <w:rPr>
      <w:rFonts w:ascii="Book Antiqua" w:eastAsia="Book Antiqua" w:hAnsi="Book Antiqua" w:cs="Book Antiqua"/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17"/>
      <w:ind w:left="22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before="11"/>
      <w:ind w:left="182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spacing w:before="76"/>
      <w:ind w:left="339"/>
      <w:outlineLvl w:val="3"/>
    </w:pPr>
    <w:rPr>
      <w:rFonts w:ascii="Leelawadee UI" w:eastAsia="Leelawadee UI" w:hAnsi="Leelawadee UI" w:cs="Leelawadee UI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329" w:hanging="21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hite-space-pre">
    <w:name w:val="white-space-pre"/>
    <w:basedOn w:val="Fuentedeprrafopredeter"/>
    <w:rsid w:val="0042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1534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Freelance Translator</vt:lpstr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Translator</dc:title>
  <dc:creator>Victoria Ramirez</dc:creator>
  <cp:lastModifiedBy>Alraune NeuerXSchweini</cp:lastModifiedBy>
  <cp:revision>35</cp:revision>
  <dcterms:created xsi:type="dcterms:W3CDTF">2023-03-04T06:01:00Z</dcterms:created>
  <dcterms:modified xsi:type="dcterms:W3CDTF">2023-03-28T20:33:00Z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2023-03-04T00:00:00Z</vt:filetime>
  </property>
</Properties>
</file>