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0.0" w:type="dxa"/>
        <w:tblLayout w:type="fixed"/>
        <w:tblLook w:val="0400"/>
      </w:tblPr>
      <w:tblGrid>
        <w:gridCol w:w="8198"/>
        <w:gridCol w:w="1721"/>
        <w:tblGridChange w:id="0">
          <w:tblGrid>
            <w:gridCol w:w="8198"/>
            <w:gridCol w:w="1721"/>
          </w:tblGrid>
        </w:tblGridChange>
      </w:tblGrid>
      <w:tr>
        <w:trPr>
          <w:trHeight w:val="1940" w:hRule="atLeast"/>
        </w:trPr>
        <w:tc>
          <w:tcPr/>
          <w:p w:rsidR="00000000" w:rsidDel="00000000" w:rsidP="00000000" w:rsidRDefault="00000000" w:rsidRPr="00000000" w14:paraId="00000002">
            <w:pPr>
              <w:pStyle w:val="Heading2"/>
              <w:tabs>
                <w:tab w:val="left" w:pos="5580"/>
              </w:tabs>
              <w:rPr>
                <w:i w:val="0"/>
                <w:color w:val="000000"/>
                <w:sz w:val="48"/>
                <w:szCs w:val="4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48"/>
                <w:szCs w:val="48"/>
                <w:u w:val="single"/>
                <w:rtl w:val="0"/>
              </w:rPr>
              <w:t xml:space="preserve">UJJWAL MONDAL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4731385</wp:posOffset>
                  </wp:positionH>
                  <wp:positionV relativeFrom="paragraph">
                    <wp:posOffset>0</wp:posOffset>
                  </wp:positionV>
                  <wp:extent cx="1000125" cy="132397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 Mail: – ujjalt8@gmail.com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Contact:  (Mob.)8017453615/ 7001197019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CAREER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be a successful professional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achieve perfection in work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progress in my work place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EDUCATIONAL CREDENTIAL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-2018 B.A Honours with journalism &amp; Mass Communication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Sealdah Surendranath College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Calcutta University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58% marks.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Higher Secondary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WBCHSE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with 78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.8% marks.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Madhyamik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WBBSE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78.28% marks.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WORK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Former trainee output producer at ANM News.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Assistant Producer at ANM News.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pos="570"/>
          <w:tab w:val="center" w:pos="4946"/>
        </w:tabs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SOFT SKILLS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 &amp; Internet Operating.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Microsoft Word, Excel, PowerPoint, Photoshop, Quarkxpress.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Sree Lipi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pos="570"/>
          <w:tab w:val="center" w:pos="4946"/>
        </w:tabs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HOBBIES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Copywriting.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Photography.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playing Cricket and Football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pos="570"/>
          <w:tab w:val="center" w:pos="4946"/>
        </w:tabs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INTERESTS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Reading Newspapers.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Surfing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Listening to news in Radio and Television.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Communicate with people.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Anchoring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STRENGTHS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Good Communication Skills to Interact.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Smart, Talented &amp; Dynamic, to play a positive role in a challenging environment.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Urge of Learning from every part of Life.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LINGUISTIC PROFICIENCY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@ Bengali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@ English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@ Hindi (speak)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tabs>
          <w:tab w:val="left" w:pos="570"/>
          <w:tab w:val="center" w:pos="4946"/>
        </w:tabs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COMPUTER KNOWLEDGE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Microsoft Word, Excel, PowerPoint, Photoshop, Quarkxpress.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PERSONAL MINUTIAE: Date of Birth: 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December,1996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Address-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Natagachi, P.O- Beniabow, P.S – Sonarpur,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pin- 743613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Father’s Name-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Mintu Mondal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Mather’s Name-                 Maya Mondal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Marital Status-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Single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Religion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rPr>
          <w:i w:val="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36"/>
          <w:szCs w:val="36"/>
          <w:rtl w:val="0"/>
        </w:rPr>
        <w:t xml:space="preserve">EXTRA 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Completed 4th year from Sarbabharatiya Sangeet &amp; Kala Mandir in Art &amp; Painting.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 hereby Declare that all the information furnished above are true to the best of my knowledge.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"/>
        </w:tabs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UJJWAL MONDAL.                                       DATED. 1</w:t>
      </w:r>
      <w:r w:rsidDel="00000000" w:rsidR="00000000" w:rsidRPr="00000000">
        <w:rPr>
          <w:b w:val="1"/>
          <w:sz w:val="40"/>
          <w:szCs w:val="40"/>
          <w:rtl w:val="0"/>
        </w:rPr>
        <w:t xml:space="preserve">6/05/2020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4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56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alatino Linotype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firstLine="1935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85" w:firstLine="409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05" w:firstLine="6255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25" w:firstLine="8415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45" w:firstLine="10575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65" w:firstLine="12735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85" w:firstLine="14895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05" w:firstLine="17055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25" w:firstLine="19215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  <w:sz w:val="26"/>
        <w:szCs w:val="26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9d9d9" w:val="clear"/>
      <w:spacing w:after="40" w:before="0" w:line="240" w:lineRule="auto"/>
      <w:ind w:left="0" w:right="0" w:firstLine="0"/>
      <w:jc w:val="center"/>
    </w:pPr>
    <w:rPr>
      <w:rFonts w:ascii="Palatino Linotype" w:cs="Palatino Linotype" w:eastAsia="Palatino Linotype" w:hAnsi="Palatino Linotype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Palatino Linotype" w:cs="Palatino Linotype" w:eastAsia="Palatino Linotype" w:hAnsi="Palatino Linotype"/>
      <w:b w:val="1"/>
      <w:i w:val="1"/>
      <w:smallCaps w:val="0"/>
      <w:strike w:val="0"/>
      <w:color w:val="0000ff"/>
      <w:sz w:val="38"/>
      <w:szCs w:val="3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