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50" w:rsidRDefault="00D64696">
      <w:pPr>
        <w:pStyle w:val="Nagwek1"/>
        <w:spacing w:line="360" w:lineRule="auto"/>
        <w:rPr>
          <w:i/>
          <w:iCs/>
          <w:sz w:val="26"/>
          <w:szCs w:val="26"/>
        </w:rPr>
      </w:pPr>
      <w:r w:rsidRPr="00D646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9" o:spid="_x0000_s1026" type="#_x0000_t75" alt="bez tytułu" style="position:absolute;margin-left:369pt;margin-top:-27pt;width:93.25pt;height:117.15pt;z-index:6;visibility:visible">
            <v:imagedata r:id="rId5" o:title=""/>
          </v:shape>
        </w:pict>
      </w:r>
      <w:r w:rsidR="001D6050">
        <w:rPr>
          <w:i/>
          <w:iCs/>
          <w:sz w:val="26"/>
          <w:szCs w:val="26"/>
        </w:rPr>
        <w:t xml:space="preserve">Tomasz Poniedzielski </w:t>
      </w:r>
      <w:r w:rsidR="001D6050">
        <w:rPr>
          <w:i/>
          <w:iCs/>
          <w:sz w:val="26"/>
          <w:szCs w:val="26"/>
        </w:rPr>
        <w:tab/>
      </w:r>
      <w:r w:rsidR="001D6050">
        <w:rPr>
          <w:i/>
          <w:iCs/>
          <w:sz w:val="26"/>
          <w:szCs w:val="26"/>
        </w:rPr>
        <w:tab/>
      </w:r>
      <w:r w:rsidR="001D6050">
        <w:rPr>
          <w:i/>
          <w:iCs/>
          <w:sz w:val="26"/>
          <w:szCs w:val="26"/>
        </w:rPr>
        <w:tab/>
      </w:r>
      <w:r w:rsidR="001D6050">
        <w:rPr>
          <w:i/>
          <w:iCs/>
          <w:sz w:val="26"/>
          <w:szCs w:val="26"/>
        </w:rPr>
        <w:tab/>
      </w:r>
      <w:r w:rsidR="001D6050">
        <w:rPr>
          <w:i/>
          <w:iCs/>
          <w:sz w:val="26"/>
          <w:szCs w:val="26"/>
        </w:rPr>
        <w:tab/>
      </w:r>
      <w:r w:rsidR="001D6050">
        <w:rPr>
          <w:i/>
          <w:iCs/>
          <w:sz w:val="26"/>
          <w:szCs w:val="26"/>
        </w:rPr>
        <w:tab/>
        <w:t xml:space="preserve">                                  </w:t>
      </w:r>
    </w:p>
    <w:p w:rsidR="001D6050" w:rsidRDefault="001D6050">
      <w:pPr>
        <w:jc w:val="both"/>
        <w:rPr>
          <w:sz w:val="26"/>
          <w:szCs w:val="26"/>
        </w:rPr>
      </w:pPr>
      <w:proofErr w:type="spellStart"/>
      <w:r>
        <w:rPr>
          <w:sz w:val="26"/>
          <w:szCs w:val="26"/>
        </w:rPr>
        <w:t>Residence</w:t>
      </w:r>
      <w:proofErr w:type="spellEnd"/>
      <w:r>
        <w:rPr>
          <w:sz w:val="26"/>
          <w:szCs w:val="26"/>
        </w:rPr>
        <w:t xml:space="preserve"> </w:t>
      </w:r>
      <w:proofErr w:type="spellStart"/>
      <w:r>
        <w:rPr>
          <w:sz w:val="26"/>
          <w:szCs w:val="26"/>
        </w:rPr>
        <w:t>address</w:t>
      </w:r>
      <w:proofErr w:type="spellEnd"/>
      <w:r>
        <w:rPr>
          <w:sz w:val="26"/>
          <w:szCs w:val="26"/>
        </w:rPr>
        <w:t>:</w:t>
      </w:r>
      <w:r w:rsidRPr="0051628B">
        <w:rPr>
          <w:sz w:val="26"/>
          <w:szCs w:val="26"/>
        </w:rPr>
        <w:t xml:space="preserve"> </w:t>
      </w:r>
    </w:p>
    <w:p w:rsidR="001D6050" w:rsidRDefault="001D6050">
      <w:pPr>
        <w:jc w:val="both"/>
        <w:rPr>
          <w:sz w:val="26"/>
          <w:szCs w:val="26"/>
        </w:rPr>
      </w:pPr>
      <w:r>
        <w:rPr>
          <w:sz w:val="26"/>
          <w:szCs w:val="26"/>
        </w:rPr>
        <w:t>Świętokrzyska 8</w:t>
      </w:r>
    </w:p>
    <w:p w:rsidR="001D6050" w:rsidRDefault="001D6050">
      <w:pPr>
        <w:pStyle w:val="NormalnyWeb"/>
        <w:spacing w:before="0" w:beforeAutospacing="0" w:after="0" w:afterAutospacing="0"/>
        <w:jc w:val="both"/>
        <w:rPr>
          <w:sz w:val="26"/>
          <w:szCs w:val="26"/>
        </w:rPr>
      </w:pPr>
      <w:r>
        <w:rPr>
          <w:sz w:val="26"/>
          <w:szCs w:val="26"/>
        </w:rPr>
        <w:t>28–200 Staszów</w:t>
      </w:r>
    </w:p>
    <w:p w:rsidR="001D6050" w:rsidRDefault="001D6050">
      <w:pPr>
        <w:pStyle w:val="NormalnyWeb"/>
        <w:spacing w:before="0" w:beforeAutospacing="0" w:after="0" w:afterAutospacing="0"/>
        <w:jc w:val="both"/>
        <w:rPr>
          <w:sz w:val="26"/>
          <w:szCs w:val="26"/>
        </w:rPr>
      </w:pPr>
      <w:r>
        <w:rPr>
          <w:sz w:val="26"/>
          <w:szCs w:val="26"/>
        </w:rPr>
        <w:t>GSM: 504 663 920</w:t>
      </w:r>
    </w:p>
    <w:p w:rsidR="001D6050" w:rsidRPr="00FE0A51" w:rsidRDefault="001D6050">
      <w:pPr>
        <w:pStyle w:val="NormalnyWeb"/>
        <w:spacing w:before="0" w:beforeAutospacing="0" w:after="0" w:afterAutospacing="0"/>
        <w:jc w:val="both"/>
      </w:pPr>
      <w:r w:rsidRPr="00FE0A51">
        <w:t>tomasz.poniedzielski@wp.pl</w:t>
      </w:r>
    </w:p>
    <w:p w:rsidR="001D6050" w:rsidRPr="0051628B" w:rsidRDefault="001D6050">
      <w:pPr>
        <w:pStyle w:val="NormalnyWeb"/>
        <w:spacing w:before="0" w:beforeAutospacing="0" w:after="0" w:afterAutospacing="0"/>
        <w:rPr>
          <w:sz w:val="26"/>
          <w:szCs w:val="26"/>
          <w:lang w:val="en-US"/>
        </w:rPr>
      </w:pPr>
      <w:r w:rsidRPr="0051628B">
        <w:rPr>
          <w:sz w:val="26"/>
          <w:szCs w:val="26"/>
          <w:lang w:val="en-US"/>
        </w:rPr>
        <w:t>Date of birth 26.01.1983</w:t>
      </w:r>
    </w:p>
    <w:p w:rsidR="001D6050" w:rsidRPr="00A675D3" w:rsidRDefault="001D6050">
      <w:pPr>
        <w:pStyle w:val="NormalnyWeb"/>
        <w:spacing w:before="0" w:beforeAutospacing="0" w:after="0" w:afterAutospacing="0"/>
        <w:rPr>
          <w:sz w:val="26"/>
          <w:szCs w:val="26"/>
          <w:lang w:val="en-US"/>
        </w:rPr>
      </w:pPr>
      <w:r w:rsidRPr="00A675D3">
        <w:rPr>
          <w:sz w:val="26"/>
          <w:szCs w:val="26"/>
          <w:lang w:val="en-US"/>
        </w:rPr>
        <w:t xml:space="preserve">Place of birth:  </w:t>
      </w:r>
      <w:proofErr w:type="spellStart"/>
      <w:r w:rsidRPr="00A675D3">
        <w:rPr>
          <w:sz w:val="26"/>
          <w:szCs w:val="26"/>
          <w:lang w:val="en-US"/>
        </w:rPr>
        <w:t>Staszów</w:t>
      </w:r>
      <w:proofErr w:type="spellEnd"/>
    </w:p>
    <w:p w:rsidR="001D6050" w:rsidRPr="00A675D3" w:rsidRDefault="001D6050">
      <w:pPr>
        <w:rPr>
          <w:sz w:val="26"/>
          <w:szCs w:val="26"/>
          <w:lang w:val="en-US"/>
        </w:rPr>
      </w:pPr>
    </w:p>
    <w:p w:rsidR="001D6050" w:rsidRPr="00A675D3" w:rsidRDefault="00D64696">
      <w:pPr>
        <w:rPr>
          <w:sz w:val="26"/>
          <w:szCs w:val="26"/>
          <w:lang w:val="en-US"/>
        </w:rPr>
      </w:pPr>
      <w:r w:rsidRPr="00D64696">
        <w:rPr>
          <w:noProof/>
        </w:rPr>
        <w:pict>
          <v:shapetype id="_x0000_t202" coordsize="21600,21600" o:spt="202" path="m,l,21600r21600,l21600,xe">
            <v:stroke joinstyle="miter"/>
            <v:path gradientshapeok="t" o:connecttype="rect"/>
          </v:shapetype>
          <v:shape id="_x0000_s1027" type="#_x0000_t202" style="position:absolute;margin-left:-17.85pt;margin-top:3.95pt;width:495pt;height:29.1pt;z-index:2" fillcolor="silver">
            <v:fill opacity="39322f"/>
            <v:textbox style="mso-next-textbox:#_x0000_s1027">
              <w:txbxContent>
                <w:p w:rsidR="001D6050" w:rsidRPr="00CF46BD" w:rsidRDefault="001D6050">
                  <w:pPr>
                    <w:rPr>
                      <w:b/>
                      <w:bCs/>
                      <w:i/>
                      <w:iCs/>
                      <w:sz w:val="26"/>
                      <w:szCs w:val="26"/>
                    </w:rPr>
                  </w:pPr>
                  <w:proofErr w:type="spellStart"/>
                  <w:r>
                    <w:rPr>
                      <w:b/>
                      <w:bCs/>
                      <w:i/>
                      <w:iCs/>
                      <w:sz w:val="26"/>
                      <w:szCs w:val="26"/>
                    </w:rPr>
                    <w:t>Education</w:t>
                  </w:r>
                  <w:proofErr w:type="spellEnd"/>
                </w:p>
              </w:txbxContent>
            </v:textbox>
          </v:shape>
        </w:pict>
      </w:r>
    </w:p>
    <w:p w:rsidR="001D6050" w:rsidRPr="00A675D3" w:rsidRDefault="001D6050">
      <w:pPr>
        <w:rPr>
          <w:sz w:val="26"/>
          <w:szCs w:val="26"/>
          <w:lang w:val="en-US"/>
        </w:rPr>
      </w:pPr>
    </w:p>
    <w:p w:rsidR="001D6050" w:rsidRPr="00A675D3" w:rsidRDefault="001D6050">
      <w:pPr>
        <w:rPr>
          <w:sz w:val="26"/>
          <w:szCs w:val="26"/>
          <w:lang w:val="en-US"/>
        </w:rPr>
      </w:pPr>
    </w:p>
    <w:p w:rsidR="001D6050" w:rsidRDefault="001D6050" w:rsidP="00CF46BD">
      <w:pPr>
        <w:pStyle w:val="Osignicie"/>
        <w:numPr>
          <w:ilvl w:val="0"/>
          <w:numId w:val="0"/>
        </w:numPr>
        <w:rPr>
          <w:b/>
          <w:bCs/>
          <w:sz w:val="24"/>
          <w:szCs w:val="24"/>
          <w:lang w:val="en-US"/>
        </w:rPr>
      </w:pPr>
      <w:r>
        <w:rPr>
          <w:b/>
          <w:bCs/>
          <w:sz w:val="24"/>
          <w:szCs w:val="24"/>
          <w:lang w:val="en-US"/>
        </w:rPr>
        <w:t xml:space="preserve">2010 – in progress – </w:t>
      </w:r>
      <w:proofErr w:type="spellStart"/>
      <w:r>
        <w:rPr>
          <w:b/>
          <w:bCs/>
          <w:sz w:val="24"/>
          <w:szCs w:val="24"/>
          <w:lang w:val="en-US"/>
        </w:rPr>
        <w:t>Polonia</w:t>
      </w:r>
      <w:proofErr w:type="spellEnd"/>
      <w:r>
        <w:rPr>
          <w:b/>
          <w:bCs/>
          <w:sz w:val="24"/>
          <w:szCs w:val="24"/>
          <w:lang w:val="en-US"/>
        </w:rPr>
        <w:t xml:space="preserve"> University in </w:t>
      </w:r>
      <w:proofErr w:type="spellStart"/>
      <w:r>
        <w:rPr>
          <w:b/>
          <w:bCs/>
          <w:sz w:val="24"/>
          <w:szCs w:val="24"/>
          <w:lang w:val="en-US"/>
        </w:rPr>
        <w:t>Częstochowoa</w:t>
      </w:r>
      <w:proofErr w:type="spellEnd"/>
      <w:r>
        <w:rPr>
          <w:b/>
          <w:bCs/>
          <w:sz w:val="24"/>
          <w:szCs w:val="24"/>
          <w:lang w:val="en-US"/>
        </w:rPr>
        <w:t xml:space="preserve">, </w:t>
      </w:r>
      <w:r w:rsidRPr="00E30B09">
        <w:rPr>
          <w:b/>
          <w:bCs/>
          <w:sz w:val="24"/>
          <w:szCs w:val="24"/>
          <w:lang w:val="en-US"/>
        </w:rPr>
        <w:t>The Translation and Interpretation</w:t>
      </w:r>
      <w:r w:rsidRPr="00E30B09">
        <w:rPr>
          <w:b/>
          <w:bCs/>
          <w:lang w:val="en-US"/>
        </w:rPr>
        <w:t xml:space="preserve"> </w:t>
      </w:r>
      <w:r w:rsidRPr="00E30B09">
        <w:rPr>
          <w:b/>
          <w:bCs/>
          <w:sz w:val="24"/>
          <w:szCs w:val="24"/>
          <w:lang w:val="en-US"/>
        </w:rPr>
        <w:t>Institute</w:t>
      </w:r>
      <w:r>
        <w:rPr>
          <w:b/>
          <w:bCs/>
          <w:sz w:val="24"/>
          <w:szCs w:val="24"/>
          <w:lang w:val="en-US"/>
        </w:rPr>
        <w:t xml:space="preserve">, </w:t>
      </w:r>
    </w:p>
    <w:p w:rsidR="001D6050" w:rsidRDefault="001D6050" w:rsidP="00CF46BD">
      <w:pPr>
        <w:pStyle w:val="Osignicie"/>
        <w:numPr>
          <w:ilvl w:val="0"/>
          <w:numId w:val="0"/>
        </w:numPr>
        <w:rPr>
          <w:sz w:val="24"/>
          <w:szCs w:val="24"/>
          <w:lang w:val="en-US"/>
        </w:rPr>
      </w:pPr>
      <w:r>
        <w:rPr>
          <w:sz w:val="24"/>
          <w:szCs w:val="24"/>
          <w:lang w:val="en-US"/>
        </w:rPr>
        <w:t>Field of study: Sworn translations, sworn interpretations</w:t>
      </w:r>
    </w:p>
    <w:p w:rsidR="001D6050" w:rsidRPr="00E30B09" w:rsidRDefault="001D6050" w:rsidP="00CF46BD">
      <w:pPr>
        <w:pStyle w:val="Osignicie"/>
        <w:numPr>
          <w:ilvl w:val="0"/>
          <w:numId w:val="0"/>
        </w:numPr>
        <w:rPr>
          <w:sz w:val="24"/>
          <w:szCs w:val="24"/>
          <w:lang w:val="en-US"/>
        </w:rPr>
      </w:pPr>
      <w:proofErr w:type="spellStart"/>
      <w:r>
        <w:rPr>
          <w:sz w:val="24"/>
          <w:szCs w:val="24"/>
          <w:lang w:val="en-US"/>
        </w:rPr>
        <w:t>Speciality</w:t>
      </w:r>
      <w:proofErr w:type="spellEnd"/>
      <w:r>
        <w:rPr>
          <w:sz w:val="24"/>
          <w:szCs w:val="24"/>
          <w:lang w:val="en-US"/>
        </w:rPr>
        <w:t>: S</w:t>
      </w:r>
      <w:r w:rsidRPr="00337640">
        <w:rPr>
          <w:sz w:val="24"/>
          <w:szCs w:val="24"/>
          <w:lang w:val="en-US"/>
        </w:rPr>
        <w:t xml:space="preserve">worn translator; </w:t>
      </w:r>
      <w:r>
        <w:rPr>
          <w:sz w:val="24"/>
          <w:szCs w:val="24"/>
          <w:lang w:val="en-US"/>
        </w:rPr>
        <w:t>S</w:t>
      </w:r>
      <w:r w:rsidRPr="00337640">
        <w:rPr>
          <w:sz w:val="24"/>
          <w:szCs w:val="24"/>
          <w:lang w:val="en-US"/>
        </w:rPr>
        <w:t>worn interpreter</w:t>
      </w:r>
    </w:p>
    <w:p w:rsidR="001D6050" w:rsidRDefault="001D6050" w:rsidP="00CF46BD">
      <w:pPr>
        <w:pStyle w:val="Osignicie"/>
        <w:numPr>
          <w:ilvl w:val="0"/>
          <w:numId w:val="0"/>
        </w:numPr>
        <w:rPr>
          <w:b/>
          <w:bCs/>
          <w:sz w:val="24"/>
          <w:szCs w:val="24"/>
          <w:lang w:val="en-US"/>
        </w:rPr>
      </w:pPr>
    </w:p>
    <w:p w:rsidR="001D6050" w:rsidRPr="00D10A9F" w:rsidRDefault="001D6050" w:rsidP="00CF46BD">
      <w:pPr>
        <w:pStyle w:val="Osignicie"/>
        <w:numPr>
          <w:ilvl w:val="0"/>
          <w:numId w:val="0"/>
        </w:numPr>
        <w:rPr>
          <w:b/>
          <w:bCs/>
          <w:sz w:val="24"/>
          <w:szCs w:val="24"/>
          <w:lang w:val="en-US"/>
        </w:rPr>
      </w:pPr>
      <w:r w:rsidRPr="00D10A9F">
        <w:rPr>
          <w:b/>
          <w:bCs/>
          <w:sz w:val="24"/>
          <w:szCs w:val="24"/>
          <w:lang w:val="en-US"/>
        </w:rPr>
        <w:t xml:space="preserve">2006 - 2009 –  The </w:t>
      </w:r>
      <w:proofErr w:type="spellStart"/>
      <w:r w:rsidRPr="00D10A9F">
        <w:rPr>
          <w:b/>
          <w:bCs/>
          <w:sz w:val="24"/>
          <w:szCs w:val="24"/>
          <w:lang w:val="en-US"/>
        </w:rPr>
        <w:t>Jagielloński</w:t>
      </w:r>
      <w:proofErr w:type="spellEnd"/>
      <w:r w:rsidRPr="00D10A9F">
        <w:rPr>
          <w:b/>
          <w:bCs/>
          <w:sz w:val="24"/>
          <w:szCs w:val="24"/>
          <w:lang w:val="en-US"/>
        </w:rPr>
        <w:t xml:space="preserve"> University, European Faculty </w:t>
      </w:r>
      <w:r>
        <w:rPr>
          <w:b/>
          <w:bCs/>
          <w:sz w:val="24"/>
          <w:szCs w:val="24"/>
          <w:lang w:val="en-US"/>
        </w:rPr>
        <w:t>i</w:t>
      </w:r>
      <w:r w:rsidRPr="00D10A9F">
        <w:rPr>
          <w:b/>
          <w:bCs/>
          <w:sz w:val="24"/>
          <w:szCs w:val="24"/>
          <w:lang w:val="en-US"/>
        </w:rPr>
        <w:t>n Cracow</w:t>
      </w:r>
      <w:r>
        <w:rPr>
          <w:b/>
          <w:bCs/>
          <w:sz w:val="24"/>
          <w:szCs w:val="24"/>
          <w:lang w:val="en-US"/>
        </w:rPr>
        <w:t>,</w:t>
      </w:r>
      <w:r w:rsidRPr="00D10A9F">
        <w:rPr>
          <w:b/>
          <w:bCs/>
          <w:sz w:val="24"/>
          <w:szCs w:val="24"/>
          <w:lang w:val="en-US"/>
        </w:rPr>
        <w:t xml:space="preserve"> </w:t>
      </w:r>
    </w:p>
    <w:p w:rsidR="001D6050" w:rsidRPr="00D10A9F" w:rsidRDefault="001D6050" w:rsidP="00CF46BD">
      <w:pPr>
        <w:pStyle w:val="Osignicie"/>
        <w:numPr>
          <w:ilvl w:val="0"/>
          <w:numId w:val="0"/>
        </w:numPr>
        <w:ind w:left="245" w:hanging="245"/>
        <w:rPr>
          <w:sz w:val="24"/>
          <w:szCs w:val="24"/>
          <w:lang w:val="en-US"/>
        </w:rPr>
      </w:pPr>
      <w:r w:rsidRPr="00D10A9F">
        <w:rPr>
          <w:sz w:val="24"/>
          <w:szCs w:val="24"/>
          <w:lang w:val="en-US"/>
        </w:rPr>
        <w:t>Field of study: International and Political Relations;</w:t>
      </w:r>
    </w:p>
    <w:p w:rsidR="001D6050" w:rsidRPr="00D10A9F" w:rsidRDefault="001D6050" w:rsidP="00CF46BD">
      <w:pPr>
        <w:pStyle w:val="Osignicie"/>
        <w:numPr>
          <w:ilvl w:val="0"/>
          <w:numId w:val="0"/>
        </w:numPr>
        <w:ind w:left="245" w:hanging="245"/>
        <w:jc w:val="both"/>
        <w:rPr>
          <w:b/>
          <w:bCs/>
          <w:sz w:val="24"/>
          <w:szCs w:val="24"/>
          <w:lang w:val="en-US"/>
        </w:rPr>
      </w:pPr>
      <w:proofErr w:type="spellStart"/>
      <w:r w:rsidRPr="00D10A9F">
        <w:rPr>
          <w:sz w:val="24"/>
          <w:szCs w:val="24"/>
          <w:lang w:val="en-US"/>
        </w:rPr>
        <w:t>Special</w:t>
      </w:r>
      <w:r>
        <w:rPr>
          <w:sz w:val="24"/>
          <w:szCs w:val="24"/>
          <w:lang w:val="en-US"/>
        </w:rPr>
        <w:t>i</w:t>
      </w:r>
      <w:r w:rsidRPr="00D10A9F">
        <w:rPr>
          <w:sz w:val="24"/>
          <w:szCs w:val="24"/>
          <w:lang w:val="en-US"/>
        </w:rPr>
        <w:t>ty</w:t>
      </w:r>
      <w:proofErr w:type="spellEnd"/>
      <w:r w:rsidRPr="00D10A9F">
        <w:rPr>
          <w:sz w:val="24"/>
          <w:szCs w:val="24"/>
          <w:lang w:val="en-US"/>
        </w:rPr>
        <w:t>: European Integration</w:t>
      </w:r>
      <w:r w:rsidRPr="00D10A9F">
        <w:rPr>
          <w:b/>
          <w:bCs/>
          <w:sz w:val="24"/>
          <w:szCs w:val="24"/>
          <w:lang w:val="en-US"/>
        </w:rPr>
        <w:t xml:space="preserve">                   </w:t>
      </w:r>
    </w:p>
    <w:p w:rsidR="001D6050" w:rsidRPr="00D10A9F" w:rsidRDefault="001D6050">
      <w:pPr>
        <w:jc w:val="both"/>
        <w:rPr>
          <w:b/>
          <w:bCs/>
          <w:lang w:val="en-US"/>
        </w:rPr>
      </w:pPr>
    </w:p>
    <w:p w:rsidR="001D6050" w:rsidRPr="00D10A9F" w:rsidRDefault="001D6050" w:rsidP="00CF46BD">
      <w:pPr>
        <w:pStyle w:val="Osignicie"/>
        <w:numPr>
          <w:ilvl w:val="0"/>
          <w:numId w:val="0"/>
        </w:numPr>
        <w:rPr>
          <w:b/>
          <w:bCs/>
          <w:sz w:val="24"/>
          <w:szCs w:val="24"/>
          <w:lang w:val="en-US"/>
        </w:rPr>
      </w:pPr>
      <w:r w:rsidRPr="00D10A9F">
        <w:rPr>
          <w:b/>
          <w:bCs/>
          <w:sz w:val="24"/>
          <w:szCs w:val="24"/>
          <w:lang w:val="en-US"/>
        </w:rPr>
        <w:t>2003 – 2006/2006 - 2008   The University of Arts and Sciences in Kielce</w:t>
      </w:r>
    </w:p>
    <w:p w:rsidR="001D6050" w:rsidRPr="00D10A9F" w:rsidRDefault="001D6050" w:rsidP="00CF46BD">
      <w:pPr>
        <w:pStyle w:val="Osignicie"/>
        <w:numPr>
          <w:ilvl w:val="0"/>
          <w:numId w:val="0"/>
        </w:numPr>
        <w:ind w:left="245" w:hanging="245"/>
        <w:rPr>
          <w:sz w:val="24"/>
          <w:szCs w:val="24"/>
          <w:lang w:val="en-US"/>
        </w:rPr>
      </w:pPr>
      <w:r w:rsidRPr="00D10A9F">
        <w:rPr>
          <w:sz w:val="24"/>
          <w:szCs w:val="24"/>
          <w:lang w:val="en-US"/>
        </w:rPr>
        <w:t xml:space="preserve">Field of study: </w:t>
      </w:r>
      <w:r w:rsidRPr="00D10A9F">
        <w:rPr>
          <w:color w:val="000000"/>
          <w:sz w:val="24"/>
          <w:szCs w:val="24"/>
          <w:lang w:val="en-US"/>
        </w:rPr>
        <w:t>English Studies</w:t>
      </w:r>
      <w:r w:rsidRPr="00D10A9F">
        <w:rPr>
          <w:sz w:val="24"/>
          <w:szCs w:val="24"/>
          <w:lang w:val="en-US"/>
        </w:rPr>
        <w:t>;</w:t>
      </w:r>
    </w:p>
    <w:p w:rsidR="001D6050" w:rsidRPr="00A675D3" w:rsidRDefault="001D6050" w:rsidP="00CF46BD">
      <w:pPr>
        <w:pStyle w:val="Osignicie"/>
        <w:numPr>
          <w:ilvl w:val="0"/>
          <w:numId w:val="0"/>
        </w:numPr>
        <w:ind w:left="245" w:hanging="245"/>
        <w:rPr>
          <w:sz w:val="24"/>
          <w:szCs w:val="24"/>
          <w:lang w:val="en-US"/>
        </w:rPr>
      </w:pPr>
      <w:proofErr w:type="spellStart"/>
      <w:r w:rsidRPr="00A675D3">
        <w:rPr>
          <w:sz w:val="24"/>
          <w:szCs w:val="24"/>
          <w:lang w:val="en-US"/>
        </w:rPr>
        <w:t>Special</w:t>
      </w:r>
      <w:r>
        <w:rPr>
          <w:sz w:val="24"/>
          <w:szCs w:val="24"/>
          <w:lang w:val="en-US"/>
        </w:rPr>
        <w:t>i</w:t>
      </w:r>
      <w:r w:rsidRPr="00A675D3">
        <w:rPr>
          <w:sz w:val="24"/>
          <w:szCs w:val="24"/>
          <w:lang w:val="en-US"/>
        </w:rPr>
        <w:t>ty</w:t>
      </w:r>
      <w:proofErr w:type="spellEnd"/>
      <w:r w:rsidRPr="00A675D3">
        <w:rPr>
          <w:sz w:val="24"/>
          <w:szCs w:val="24"/>
          <w:lang w:val="en-US"/>
        </w:rPr>
        <w:t>: Business teaching,</w:t>
      </w:r>
    </w:p>
    <w:p w:rsidR="001D6050" w:rsidRPr="00A675D3" w:rsidRDefault="001D6050" w:rsidP="00CF46BD">
      <w:pPr>
        <w:pStyle w:val="Osignicie"/>
        <w:numPr>
          <w:ilvl w:val="0"/>
          <w:numId w:val="0"/>
        </w:numPr>
        <w:rPr>
          <w:sz w:val="24"/>
          <w:szCs w:val="24"/>
          <w:lang w:val="en-US"/>
        </w:rPr>
      </w:pPr>
    </w:p>
    <w:p w:rsidR="001D6050" w:rsidRDefault="001D6050" w:rsidP="00CF46BD">
      <w:pPr>
        <w:pStyle w:val="Osignicie"/>
        <w:numPr>
          <w:ilvl w:val="0"/>
          <w:numId w:val="0"/>
        </w:numPr>
        <w:rPr>
          <w:b/>
          <w:bCs/>
          <w:sz w:val="24"/>
          <w:szCs w:val="24"/>
          <w:lang w:val="en-US"/>
        </w:rPr>
      </w:pPr>
      <w:r w:rsidRPr="00D10A9F">
        <w:rPr>
          <w:b/>
          <w:bCs/>
          <w:sz w:val="24"/>
          <w:szCs w:val="24"/>
          <w:lang w:val="en-US"/>
        </w:rPr>
        <w:t xml:space="preserve">1998 – 2002  </w:t>
      </w:r>
      <w:r w:rsidRPr="00D10A9F">
        <w:rPr>
          <w:b/>
          <w:bCs/>
          <w:color w:val="000000"/>
          <w:sz w:val="24"/>
          <w:szCs w:val="24"/>
          <w:lang w:val="en-US"/>
        </w:rPr>
        <w:t>Classical High School named after</w:t>
      </w:r>
      <w:r w:rsidRPr="00D10A9F">
        <w:rPr>
          <w:b/>
          <w:bCs/>
          <w:sz w:val="24"/>
          <w:szCs w:val="24"/>
          <w:lang w:val="en-US"/>
        </w:rPr>
        <w:t xml:space="preserve"> S. </w:t>
      </w:r>
      <w:proofErr w:type="spellStart"/>
      <w:r w:rsidRPr="00D10A9F">
        <w:rPr>
          <w:b/>
          <w:bCs/>
          <w:sz w:val="24"/>
          <w:szCs w:val="24"/>
          <w:lang w:val="en-US"/>
        </w:rPr>
        <w:t>Wyszyński</w:t>
      </w:r>
      <w:proofErr w:type="spellEnd"/>
      <w:r w:rsidRPr="00D10A9F">
        <w:rPr>
          <w:b/>
          <w:bCs/>
          <w:sz w:val="24"/>
          <w:szCs w:val="24"/>
          <w:lang w:val="en-US"/>
        </w:rPr>
        <w:t xml:space="preserve"> </w:t>
      </w:r>
      <w:r>
        <w:rPr>
          <w:b/>
          <w:bCs/>
          <w:sz w:val="24"/>
          <w:szCs w:val="24"/>
          <w:lang w:val="en-US"/>
        </w:rPr>
        <w:t xml:space="preserve">in </w:t>
      </w:r>
      <w:proofErr w:type="spellStart"/>
      <w:r>
        <w:rPr>
          <w:b/>
          <w:bCs/>
          <w:sz w:val="24"/>
          <w:szCs w:val="24"/>
          <w:lang w:val="en-US"/>
        </w:rPr>
        <w:t>Staszów</w:t>
      </w:r>
      <w:proofErr w:type="spellEnd"/>
    </w:p>
    <w:p w:rsidR="001D6050" w:rsidRPr="00FE0A51" w:rsidRDefault="001D6050" w:rsidP="00CF46BD">
      <w:pPr>
        <w:pStyle w:val="Osignicie"/>
        <w:numPr>
          <w:ilvl w:val="0"/>
          <w:numId w:val="0"/>
        </w:numPr>
        <w:rPr>
          <w:sz w:val="24"/>
          <w:szCs w:val="24"/>
        </w:rPr>
      </w:pPr>
      <w:proofErr w:type="spellStart"/>
      <w:r w:rsidRPr="00FE0A51">
        <w:rPr>
          <w:sz w:val="24"/>
          <w:szCs w:val="24"/>
        </w:rPr>
        <w:t>Subject</w:t>
      </w:r>
      <w:proofErr w:type="spellEnd"/>
      <w:r w:rsidRPr="00FE0A51">
        <w:rPr>
          <w:sz w:val="24"/>
          <w:szCs w:val="24"/>
        </w:rPr>
        <w:t>: science</w:t>
      </w:r>
    </w:p>
    <w:p w:rsidR="001D6050" w:rsidRPr="00FE0A51" w:rsidRDefault="00D64696">
      <w:pPr>
        <w:pStyle w:val="Osignicie"/>
        <w:numPr>
          <w:ilvl w:val="0"/>
          <w:numId w:val="0"/>
        </w:numPr>
        <w:spacing w:line="240" w:lineRule="auto"/>
        <w:ind w:left="3240" w:hanging="3240"/>
        <w:jc w:val="both"/>
        <w:rPr>
          <w:sz w:val="26"/>
          <w:szCs w:val="26"/>
        </w:rPr>
      </w:pPr>
      <w:r w:rsidRPr="00D64696">
        <w:rPr>
          <w:noProof/>
          <w:lang w:eastAsia="pl-PL"/>
        </w:rPr>
        <w:pict>
          <v:shape id="_x0000_s1028" type="#_x0000_t202" style="position:absolute;left:0;text-align:left;margin-left:-18pt;margin-top:13.4pt;width:495pt;height:27pt;z-index:1" fillcolor="silver">
            <v:fill opacity="39322f"/>
            <v:textbox style="mso-next-textbox:#_x0000_s1028">
              <w:txbxContent>
                <w:p w:rsidR="001D6050" w:rsidRPr="00CF46BD" w:rsidRDefault="001D6050">
                  <w:pPr>
                    <w:rPr>
                      <w:b/>
                      <w:bCs/>
                      <w:i/>
                      <w:iCs/>
                      <w:sz w:val="26"/>
                      <w:szCs w:val="26"/>
                    </w:rPr>
                  </w:pPr>
                  <w:r>
                    <w:rPr>
                      <w:b/>
                      <w:bCs/>
                      <w:i/>
                      <w:iCs/>
                      <w:sz w:val="26"/>
                      <w:szCs w:val="26"/>
                    </w:rPr>
                    <w:t xml:space="preserve">Professional </w:t>
                  </w:r>
                  <w:proofErr w:type="spellStart"/>
                  <w:r>
                    <w:rPr>
                      <w:b/>
                      <w:bCs/>
                      <w:i/>
                      <w:iCs/>
                      <w:sz w:val="26"/>
                      <w:szCs w:val="26"/>
                    </w:rPr>
                    <w:t>experience</w:t>
                  </w:r>
                  <w:proofErr w:type="spellEnd"/>
                </w:p>
              </w:txbxContent>
            </v:textbox>
          </v:shape>
        </w:pict>
      </w:r>
    </w:p>
    <w:p w:rsidR="001D6050" w:rsidRPr="00FE0A51" w:rsidRDefault="001D6050">
      <w:pPr>
        <w:rPr>
          <w:sz w:val="26"/>
          <w:szCs w:val="26"/>
        </w:rPr>
      </w:pPr>
      <w:r w:rsidRPr="00FE0A51">
        <w:rPr>
          <w:sz w:val="26"/>
          <w:szCs w:val="26"/>
        </w:rPr>
        <w:tab/>
      </w:r>
      <w:r w:rsidRPr="00FE0A51">
        <w:rPr>
          <w:sz w:val="26"/>
          <w:szCs w:val="26"/>
        </w:rPr>
        <w:tab/>
      </w:r>
      <w:r w:rsidRPr="00FE0A51">
        <w:rPr>
          <w:sz w:val="26"/>
          <w:szCs w:val="26"/>
        </w:rPr>
        <w:tab/>
      </w:r>
    </w:p>
    <w:p w:rsidR="001D6050" w:rsidRPr="00FE0A51" w:rsidRDefault="001D6050" w:rsidP="00CF46BD">
      <w:pPr>
        <w:pStyle w:val="NormalnyWeb"/>
        <w:rPr>
          <w:b/>
          <w:bCs/>
        </w:rPr>
      </w:pPr>
    </w:p>
    <w:p w:rsidR="00FE0A51" w:rsidRPr="003142D5" w:rsidRDefault="00FE0A51" w:rsidP="00FE0A51">
      <w:pPr>
        <w:tabs>
          <w:tab w:val="left" w:pos="465"/>
          <w:tab w:val="left" w:pos="465"/>
        </w:tabs>
        <w:suppressAutoHyphens/>
        <w:jc w:val="both"/>
        <w:rPr>
          <w:bCs/>
          <w:szCs w:val="28"/>
          <w:lang w:val="en-US"/>
        </w:rPr>
      </w:pPr>
      <w:r w:rsidRPr="003142D5">
        <w:rPr>
          <w:b/>
          <w:bCs/>
          <w:szCs w:val="28"/>
          <w:lang w:val="en-US"/>
        </w:rPr>
        <w:t xml:space="preserve">01.01.2011 – w </w:t>
      </w:r>
      <w:proofErr w:type="spellStart"/>
      <w:r w:rsidRPr="003142D5">
        <w:rPr>
          <w:b/>
          <w:bCs/>
          <w:szCs w:val="28"/>
          <w:lang w:val="en-US"/>
        </w:rPr>
        <w:t>trakcie</w:t>
      </w:r>
      <w:proofErr w:type="spellEnd"/>
      <w:r w:rsidRPr="003142D5">
        <w:rPr>
          <w:bCs/>
          <w:szCs w:val="28"/>
          <w:lang w:val="en-US"/>
        </w:rPr>
        <w:t xml:space="preserve"> - </w:t>
      </w:r>
      <w:proofErr w:type="spellStart"/>
      <w:r w:rsidRPr="003142D5">
        <w:rPr>
          <w:bCs/>
          <w:szCs w:val="28"/>
          <w:lang w:val="en-US"/>
        </w:rPr>
        <w:t>Elektrownia</w:t>
      </w:r>
      <w:proofErr w:type="spellEnd"/>
      <w:r w:rsidRPr="003142D5">
        <w:rPr>
          <w:bCs/>
          <w:szCs w:val="28"/>
          <w:lang w:val="en-US"/>
        </w:rPr>
        <w:t xml:space="preserve"> </w:t>
      </w:r>
      <w:proofErr w:type="spellStart"/>
      <w:r w:rsidRPr="003142D5">
        <w:rPr>
          <w:bCs/>
          <w:szCs w:val="28"/>
          <w:lang w:val="en-US"/>
        </w:rPr>
        <w:t>Połaniec</w:t>
      </w:r>
      <w:proofErr w:type="spellEnd"/>
      <w:r w:rsidRPr="003142D5">
        <w:rPr>
          <w:bCs/>
          <w:szCs w:val="28"/>
          <w:lang w:val="en-US"/>
        </w:rPr>
        <w:t xml:space="preserve"> S.A. – </w:t>
      </w:r>
      <w:proofErr w:type="spellStart"/>
      <w:r w:rsidRPr="003142D5">
        <w:rPr>
          <w:bCs/>
          <w:szCs w:val="28"/>
          <w:lang w:val="en-US"/>
        </w:rPr>
        <w:t>Grupa</w:t>
      </w:r>
      <w:proofErr w:type="spellEnd"/>
      <w:r w:rsidRPr="003142D5">
        <w:rPr>
          <w:bCs/>
          <w:szCs w:val="28"/>
          <w:lang w:val="en-US"/>
        </w:rPr>
        <w:t xml:space="preserve"> GDF Suez </w:t>
      </w:r>
      <w:proofErr w:type="spellStart"/>
      <w:r w:rsidRPr="003142D5">
        <w:rPr>
          <w:bCs/>
          <w:szCs w:val="28"/>
          <w:lang w:val="en-US"/>
        </w:rPr>
        <w:t>Energia</w:t>
      </w:r>
      <w:proofErr w:type="spellEnd"/>
      <w:r w:rsidRPr="003142D5">
        <w:rPr>
          <w:bCs/>
          <w:szCs w:val="28"/>
          <w:lang w:val="en-US"/>
        </w:rPr>
        <w:t xml:space="preserve"> </w:t>
      </w:r>
      <w:proofErr w:type="spellStart"/>
      <w:r w:rsidRPr="003142D5">
        <w:rPr>
          <w:bCs/>
          <w:szCs w:val="28"/>
          <w:lang w:val="en-US"/>
        </w:rPr>
        <w:t>Polska</w:t>
      </w:r>
      <w:proofErr w:type="spellEnd"/>
      <w:r w:rsidRPr="003142D5">
        <w:rPr>
          <w:bCs/>
          <w:szCs w:val="28"/>
          <w:lang w:val="en-US"/>
        </w:rPr>
        <w:t xml:space="preserve"> </w:t>
      </w:r>
      <w:r w:rsidRPr="003142D5">
        <w:rPr>
          <w:bCs/>
          <w:szCs w:val="28"/>
          <w:lang w:val="en-US"/>
        </w:rPr>
        <w:br/>
        <w:t>in</w:t>
      </w:r>
      <w:r w:rsidR="003142D5" w:rsidRPr="003142D5">
        <w:rPr>
          <w:bCs/>
          <w:szCs w:val="28"/>
          <w:lang w:val="en-US"/>
        </w:rPr>
        <w:t xml:space="preserve"> </w:t>
      </w:r>
      <w:proofErr w:type="spellStart"/>
      <w:r w:rsidR="003142D5" w:rsidRPr="003142D5">
        <w:rPr>
          <w:bCs/>
          <w:szCs w:val="28"/>
          <w:lang w:val="en-US"/>
        </w:rPr>
        <w:t>Zawada</w:t>
      </w:r>
      <w:proofErr w:type="spellEnd"/>
      <w:r w:rsidRPr="003142D5">
        <w:rPr>
          <w:bCs/>
          <w:szCs w:val="28"/>
          <w:lang w:val="en-US"/>
        </w:rPr>
        <w:t xml:space="preserve">, Customer Service Department – Katowice, </w:t>
      </w:r>
      <w:r w:rsidR="003142D5" w:rsidRPr="003142D5">
        <w:rPr>
          <w:bCs/>
          <w:szCs w:val="28"/>
          <w:lang w:val="en-US"/>
        </w:rPr>
        <w:t>Customer Service Specialist</w:t>
      </w:r>
      <w:r w:rsidRPr="003142D5">
        <w:rPr>
          <w:bCs/>
          <w:szCs w:val="28"/>
          <w:lang w:val="en-US"/>
        </w:rPr>
        <w:t xml:space="preserve">; </w:t>
      </w:r>
      <w:proofErr w:type="spellStart"/>
      <w:r w:rsidR="003142D5" w:rsidRPr="003142D5">
        <w:rPr>
          <w:bCs/>
          <w:szCs w:val="28"/>
          <w:lang w:val="en-US"/>
        </w:rPr>
        <w:t>opereting</w:t>
      </w:r>
      <w:proofErr w:type="spellEnd"/>
      <w:r w:rsidR="003142D5" w:rsidRPr="003142D5">
        <w:rPr>
          <w:bCs/>
          <w:szCs w:val="28"/>
          <w:lang w:val="en-US"/>
        </w:rPr>
        <w:t xml:space="preserve"> within the field of financial, invoicing and HR</w:t>
      </w:r>
      <w:r w:rsidRPr="003142D5">
        <w:rPr>
          <w:bCs/>
          <w:szCs w:val="28"/>
          <w:lang w:val="en-US"/>
        </w:rPr>
        <w:t xml:space="preserve"> program</w:t>
      </w:r>
      <w:r w:rsidR="003142D5" w:rsidRPr="003142D5">
        <w:rPr>
          <w:bCs/>
          <w:szCs w:val="28"/>
          <w:lang w:val="en-US"/>
        </w:rPr>
        <w:t>s:</w:t>
      </w:r>
      <w:r w:rsidRPr="003142D5">
        <w:rPr>
          <w:bCs/>
          <w:szCs w:val="28"/>
          <w:lang w:val="en-US"/>
        </w:rPr>
        <w:t xml:space="preserve"> </w:t>
      </w:r>
      <w:r w:rsidR="003142D5" w:rsidRPr="003142D5">
        <w:rPr>
          <w:bCs/>
          <w:szCs w:val="28"/>
          <w:lang w:val="en-US"/>
        </w:rPr>
        <w:t xml:space="preserve">SALIX, LUX and SAP, energy sell/purchase invoicing and </w:t>
      </w:r>
      <w:r w:rsidR="00655185">
        <w:rPr>
          <w:bCs/>
          <w:szCs w:val="28"/>
          <w:lang w:val="en-US"/>
        </w:rPr>
        <w:t>drawing up reports</w:t>
      </w:r>
      <w:r w:rsidRPr="003142D5">
        <w:rPr>
          <w:bCs/>
          <w:szCs w:val="28"/>
          <w:lang w:val="en-US"/>
        </w:rPr>
        <w:t xml:space="preserve">, </w:t>
      </w:r>
      <w:r w:rsidR="003142D5" w:rsidRPr="00A675D3">
        <w:rPr>
          <w:lang w:val="en-US"/>
        </w:rPr>
        <w:t>translation of documentation (English), preparing correspondence, assistance during the implementation of cooperation strategies with Suez Group, preparing articles and pictures for newspapers  and cooperation with radio station, secretarial duties, keeping records of operations and coordination,</w:t>
      </w:r>
      <w:r w:rsidR="003142D5">
        <w:rPr>
          <w:lang w:val="en-US"/>
        </w:rPr>
        <w:t xml:space="preserve"> article proofreading for printing,</w:t>
      </w:r>
      <w:r w:rsidR="003142D5" w:rsidRPr="00A675D3">
        <w:rPr>
          <w:lang w:val="en-US"/>
        </w:rPr>
        <w:t xml:space="preserve"> </w:t>
      </w:r>
      <w:r w:rsidR="003142D5">
        <w:rPr>
          <w:lang w:val="en-US"/>
        </w:rPr>
        <w:t>web site and intranet managing</w:t>
      </w:r>
      <w:r w:rsidR="003142D5" w:rsidRPr="00A675D3">
        <w:rPr>
          <w:lang w:val="en-US"/>
        </w:rPr>
        <w:t>, special corporate organization</w:t>
      </w:r>
      <w:r w:rsidR="003142D5">
        <w:rPr>
          <w:lang w:val="en-US"/>
        </w:rPr>
        <w:t xml:space="preserve"> of cultural and company events</w:t>
      </w:r>
      <w:r w:rsidR="003142D5" w:rsidRPr="00A675D3">
        <w:rPr>
          <w:lang w:val="en-US"/>
        </w:rPr>
        <w:t>, performing a wide variety of general clerical work.</w:t>
      </w:r>
    </w:p>
    <w:p w:rsidR="00FE0A51" w:rsidRPr="003142D5" w:rsidRDefault="00FE0A51" w:rsidP="002A4468">
      <w:pPr>
        <w:tabs>
          <w:tab w:val="left" w:pos="465"/>
        </w:tabs>
        <w:suppressAutoHyphens/>
        <w:jc w:val="both"/>
        <w:rPr>
          <w:b/>
          <w:bCs/>
          <w:lang w:val="en-US"/>
        </w:rPr>
      </w:pPr>
    </w:p>
    <w:p w:rsidR="001D6050" w:rsidRDefault="001D6050" w:rsidP="002A4468">
      <w:pPr>
        <w:tabs>
          <w:tab w:val="left" w:pos="465"/>
        </w:tabs>
        <w:suppressAutoHyphens/>
        <w:jc w:val="both"/>
        <w:rPr>
          <w:lang w:val="en-US"/>
        </w:rPr>
      </w:pPr>
      <w:r w:rsidRPr="00A675D3">
        <w:rPr>
          <w:b/>
          <w:bCs/>
          <w:lang w:val="en-US"/>
        </w:rPr>
        <w:t xml:space="preserve">16.03.2010 – </w:t>
      </w:r>
      <w:r>
        <w:rPr>
          <w:b/>
          <w:bCs/>
          <w:lang w:val="en-US"/>
        </w:rPr>
        <w:t>16.09.2010</w:t>
      </w:r>
      <w:r w:rsidRPr="00A675D3">
        <w:rPr>
          <w:lang w:val="en-US"/>
        </w:rPr>
        <w:t xml:space="preserve"> – </w:t>
      </w:r>
      <w:proofErr w:type="spellStart"/>
      <w:r w:rsidRPr="00A675D3">
        <w:rPr>
          <w:lang w:val="en-US"/>
        </w:rPr>
        <w:t>Elektrownia</w:t>
      </w:r>
      <w:proofErr w:type="spellEnd"/>
      <w:r w:rsidRPr="00A675D3">
        <w:rPr>
          <w:lang w:val="en-US"/>
        </w:rPr>
        <w:t xml:space="preserve"> </w:t>
      </w:r>
      <w:proofErr w:type="spellStart"/>
      <w:r w:rsidRPr="00A675D3">
        <w:rPr>
          <w:lang w:val="en-US"/>
        </w:rPr>
        <w:t>Połaniec</w:t>
      </w:r>
      <w:proofErr w:type="spellEnd"/>
      <w:r w:rsidRPr="00A675D3">
        <w:rPr>
          <w:lang w:val="en-US"/>
        </w:rPr>
        <w:t xml:space="preserve"> S.A. – GDF Suez </w:t>
      </w:r>
      <w:proofErr w:type="spellStart"/>
      <w:r w:rsidRPr="00A675D3">
        <w:rPr>
          <w:lang w:val="en-US"/>
        </w:rPr>
        <w:t>Energia</w:t>
      </w:r>
      <w:proofErr w:type="spellEnd"/>
      <w:r w:rsidRPr="00A675D3">
        <w:rPr>
          <w:lang w:val="en-US"/>
        </w:rPr>
        <w:t xml:space="preserve"> </w:t>
      </w:r>
      <w:proofErr w:type="spellStart"/>
      <w:r w:rsidRPr="00A675D3">
        <w:rPr>
          <w:lang w:val="en-US"/>
        </w:rPr>
        <w:t>Polska</w:t>
      </w:r>
      <w:proofErr w:type="spellEnd"/>
      <w:r w:rsidRPr="00A675D3">
        <w:rPr>
          <w:lang w:val="en-US"/>
        </w:rPr>
        <w:t xml:space="preserve"> S.A. in </w:t>
      </w:r>
      <w:proofErr w:type="spellStart"/>
      <w:r w:rsidRPr="00A675D3">
        <w:rPr>
          <w:lang w:val="en-US"/>
        </w:rPr>
        <w:t>Zawada</w:t>
      </w:r>
      <w:proofErr w:type="spellEnd"/>
      <w:r w:rsidRPr="00A675D3">
        <w:rPr>
          <w:lang w:val="en-US"/>
        </w:rPr>
        <w:t>, Organization and Management Department, Public Relations, organizational agent, translation of documentation (English), preparing correspondence, assistance during the implementation of cooperation strategies with Suez Group, preparing articles and pictures for newspapers  and cooperation with radio station, secretarial duties, keeping records of operations and coordination,</w:t>
      </w:r>
      <w:r>
        <w:rPr>
          <w:lang w:val="en-US"/>
        </w:rPr>
        <w:t xml:space="preserve"> article proofreading for printing,</w:t>
      </w:r>
      <w:r w:rsidRPr="00A675D3">
        <w:rPr>
          <w:lang w:val="en-US"/>
        </w:rPr>
        <w:t xml:space="preserve"> </w:t>
      </w:r>
      <w:r>
        <w:rPr>
          <w:lang w:val="en-US"/>
        </w:rPr>
        <w:t>web site and intranet managing</w:t>
      </w:r>
      <w:r w:rsidRPr="00A675D3">
        <w:rPr>
          <w:lang w:val="en-US"/>
        </w:rPr>
        <w:t xml:space="preserve">, </w:t>
      </w:r>
      <w:r w:rsidRPr="00A675D3">
        <w:rPr>
          <w:lang w:val="en-US"/>
        </w:rPr>
        <w:lastRenderedPageBreak/>
        <w:t>special corporate organization</w:t>
      </w:r>
      <w:r>
        <w:rPr>
          <w:lang w:val="en-US"/>
        </w:rPr>
        <w:t xml:space="preserve"> of cultural and company events</w:t>
      </w:r>
      <w:r w:rsidRPr="00A675D3">
        <w:rPr>
          <w:lang w:val="en-US"/>
        </w:rPr>
        <w:t>, performing a wide variety of general clerical work.</w:t>
      </w:r>
    </w:p>
    <w:p w:rsidR="001D6050" w:rsidRPr="00150B68" w:rsidRDefault="001D6050" w:rsidP="00150B68">
      <w:pPr>
        <w:numPr>
          <w:ilvl w:val="0"/>
          <w:numId w:val="5"/>
        </w:numPr>
        <w:tabs>
          <w:tab w:val="left" w:pos="465"/>
        </w:tabs>
        <w:suppressAutoHyphens/>
        <w:jc w:val="both"/>
        <w:rPr>
          <w:lang w:val="en-US"/>
        </w:rPr>
      </w:pPr>
      <w:r w:rsidRPr="00150B68">
        <w:rPr>
          <w:lang w:val="en-US"/>
        </w:rPr>
        <w:t>Translation of technical weekly reports for the GDF SUEZ Group,</w:t>
      </w:r>
    </w:p>
    <w:p w:rsidR="001D6050" w:rsidRPr="00150B68" w:rsidRDefault="001D6050" w:rsidP="00150B68">
      <w:pPr>
        <w:numPr>
          <w:ilvl w:val="0"/>
          <w:numId w:val="5"/>
        </w:numPr>
        <w:tabs>
          <w:tab w:val="left" w:pos="465"/>
        </w:tabs>
        <w:suppressAutoHyphens/>
        <w:jc w:val="both"/>
        <w:rPr>
          <w:lang w:val="en-US"/>
        </w:rPr>
      </w:pPr>
      <w:r w:rsidRPr="00150B68">
        <w:rPr>
          <w:lang w:val="en-US"/>
        </w:rPr>
        <w:t>Translation of reports and materials concerning the Green Power Unit in GSEP,</w:t>
      </w:r>
    </w:p>
    <w:p w:rsidR="001D6050" w:rsidRPr="00150B68" w:rsidRDefault="001D6050" w:rsidP="00150B68">
      <w:pPr>
        <w:numPr>
          <w:ilvl w:val="0"/>
          <w:numId w:val="5"/>
        </w:numPr>
        <w:tabs>
          <w:tab w:val="left" w:pos="465"/>
        </w:tabs>
        <w:suppressAutoHyphens/>
        <w:jc w:val="both"/>
        <w:rPr>
          <w:lang w:val="en-US"/>
        </w:rPr>
      </w:pPr>
      <w:r w:rsidRPr="00150B68">
        <w:rPr>
          <w:lang w:val="en-US"/>
        </w:rPr>
        <w:t>Interpreting during teleconferences with GDF SUEZ H&amp;S headquarters,</w:t>
      </w:r>
    </w:p>
    <w:p w:rsidR="001D6050" w:rsidRPr="00CA5024" w:rsidRDefault="001D6050" w:rsidP="00150B68">
      <w:pPr>
        <w:numPr>
          <w:ilvl w:val="0"/>
          <w:numId w:val="5"/>
        </w:numPr>
        <w:tabs>
          <w:tab w:val="left" w:pos="465"/>
        </w:tabs>
        <w:suppressAutoHyphens/>
        <w:jc w:val="both"/>
        <w:rPr>
          <w:lang w:val="en-US"/>
        </w:rPr>
      </w:pPr>
      <w:r w:rsidRPr="00CA5024">
        <w:rPr>
          <w:lang w:val="en-US"/>
        </w:rPr>
        <w:t>Translation of correspondence concerning wide range of topics, including following issues: technical</w:t>
      </w:r>
      <w:r>
        <w:rPr>
          <w:lang w:val="en-US"/>
        </w:rPr>
        <w:t>,</w:t>
      </w:r>
      <w:r w:rsidRPr="00CA5024">
        <w:rPr>
          <w:lang w:val="en-US"/>
        </w:rPr>
        <w:t xml:space="preserve"> </w:t>
      </w:r>
      <w:proofErr w:type="spellStart"/>
      <w:r>
        <w:rPr>
          <w:lang w:val="en-US"/>
        </w:rPr>
        <w:t>lab</w:t>
      </w:r>
      <w:r w:rsidRPr="00CA5024">
        <w:rPr>
          <w:lang w:val="en-US"/>
        </w:rPr>
        <w:t>our</w:t>
      </w:r>
      <w:proofErr w:type="spellEnd"/>
      <w:r w:rsidRPr="00CA5024">
        <w:rPr>
          <w:lang w:val="en-US"/>
        </w:rPr>
        <w:t>, HR, finan</w:t>
      </w:r>
      <w:r>
        <w:rPr>
          <w:lang w:val="en-US"/>
        </w:rPr>
        <w:t>cial</w:t>
      </w:r>
      <w:r w:rsidRPr="00CA5024">
        <w:rPr>
          <w:lang w:val="en-US"/>
        </w:rPr>
        <w:t>, soc</w:t>
      </w:r>
      <w:r>
        <w:rPr>
          <w:lang w:val="en-US"/>
        </w:rPr>
        <w:t>i</w:t>
      </w:r>
      <w:r w:rsidRPr="00CA5024">
        <w:rPr>
          <w:lang w:val="en-US"/>
        </w:rPr>
        <w:t xml:space="preserve">al, </w:t>
      </w:r>
      <w:r>
        <w:rPr>
          <w:lang w:val="en-US"/>
        </w:rPr>
        <w:t>H&amp;S</w:t>
      </w:r>
      <w:r w:rsidRPr="00CA5024">
        <w:rPr>
          <w:lang w:val="en-US"/>
        </w:rPr>
        <w:t>, PR, a</w:t>
      </w:r>
      <w:r>
        <w:rPr>
          <w:lang w:val="en-US"/>
        </w:rPr>
        <w:t>s well as motions and applications</w:t>
      </w:r>
      <w:r w:rsidRPr="00CA5024">
        <w:rPr>
          <w:lang w:val="en-US"/>
        </w:rPr>
        <w:t xml:space="preserve"> </w:t>
      </w:r>
      <w:r>
        <w:rPr>
          <w:lang w:val="en-US"/>
        </w:rPr>
        <w:t>for meetings of the GSEP Management Board</w:t>
      </w:r>
      <w:r w:rsidRPr="00CA5024">
        <w:rPr>
          <w:lang w:val="en-US"/>
        </w:rPr>
        <w:t>,</w:t>
      </w:r>
    </w:p>
    <w:p w:rsidR="001D6050" w:rsidRPr="002D1447" w:rsidRDefault="001D6050" w:rsidP="002D1447">
      <w:pPr>
        <w:numPr>
          <w:ilvl w:val="0"/>
          <w:numId w:val="5"/>
        </w:numPr>
        <w:tabs>
          <w:tab w:val="left" w:pos="465"/>
        </w:tabs>
        <w:suppressAutoHyphens/>
        <w:jc w:val="both"/>
        <w:rPr>
          <w:lang w:val="en-US"/>
        </w:rPr>
      </w:pPr>
      <w:r w:rsidRPr="002D1447">
        <w:rPr>
          <w:lang w:val="en-US"/>
        </w:rPr>
        <w:t xml:space="preserve">Providing help to employees from all GSEP departments in communication and  </w:t>
      </w:r>
      <w:r>
        <w:rPr>
          <w:lang w:val="en-US"/>
        </w:rPr>
        <w:t>English correspondence</w:t>
      </w:r>
      <w:r w:rsidRPr="002D1447">
        <w:rPr>
          <w:lang w:val="en-US"/>
        </w:rPr>
        <w:t xml:space="preserve"> interpreta</w:t>
      </w:r>
      <w:r>
        <w:rPr>
          <w:lang w:val="en-US"/>
        </w:rPr>
        <w:t>tion.</w:t>
      </w:r>
    </w:p>
    <w:p w:rsidR="001D6050" w:rsidRPr="002D1447" w:rsidRDefault="001D6050" w:rsidP="002A4468">
      <w:pPr>
        <w:tabs>
          <w:tab w:val="left" w:pos="465"/>
        </w:tabs>
        <w:suppressAutoHyphens/>
        <w:jc w:val="both"/>
        <w:rPr>
          <w:lang w:val="en-US"/>
        </w:rPr>
      </w:pPr>
    </w:p>
    <w:p w:rsidR="001D6050" w:rsidRPr="00CF6B18" w:rsidRDefault="001D6050" w:rsidP="00CF46BD">
      <w:pPr>
        <w:pStyle w:val="NormalnyWeb"/>
        <w:rPr>
          <w:lang w:val="en-US"/>
        </w:rPr>
      </w:pPr>
      <w:r w:rsidRPr="00CF6B18">
        <w:rPr>
          <w:b/>
          <w:bCs/>
          <w:lang w:val="en-US"/>
        </w:rPr>
        <w:t>01.09.2009</w:t>
      </w:r>
      <w:r w:rsidRPr="00CF6B18">
        <w:rPr>
          <w:lang w:val="en-US"/>
        </w:rPr>
        <w:t xml:space="preserve"> </w:t>
      </w:r>
      <w:r w:rsidRPr="00CF6B18">
        <w:rPr>
          <w:b/>
          <w:bCs/>
          <w:lang w:val="en-US"/>
        </w:rPr>
        <w:t>–31.01.2010</w:t>
      </w:r>
      <w:r w:rsidRPr="00CF6B18">
        <w:rPr>
          <w:lang w:val="en-US"/>
        </w:rPr>
        <w:t xml:space="preserve"> – </w:t>
      </w:r>
      <w:proofErr w:type="spellStart"/>
      <w:r w:rsidRPr="00890AB8">
        <w:rPr>
          <w:lang w:val="en-US"/>
        </w:rPr>
        <w:t>Świętokrzyskie</w:t>
      </w:r>
      <w:proofErr w:type="spellEnd"/>
      <w:r w:rsidRPr="00890AB8">
        <w:rPr>
          <w:lang w:val="en-US"/>
        </w:rPr>
        <w:t xml:space="preserve"> </w:t>
      </w:r>
      <w:proofErr w:type="spellStart"/>
      <w:r w:rsidRPr="00890AB8">
        <w:rPr>
          <w:lang w:val="en-US"/>
        </w:rPr>
        <w:t>Voivodeship</w:t>
      </w:r>
      <w:proofErr w:type="spellEnd"/>
      <w:r w:rsidRPr="00890AB8">
        <w:rPr>
          <w:lang w:val="en-US"/>
        </w:rPr>
        <w:t xml:space="preserve">,  </w:t>
      </w:r>
      <w:r>
        <w:rPr>
          <w:lang w:val="en-US"/>
        </w:rPr>
        <w:t xml:space="preserve">Marshal Office, </w:t>
      </w:r>
      <w:r w:rsidRPr="00890AB8">
        <w:rPr>
          <w:lang w:val="en-US"/>
        </w:rPr>
        <w:t>Department of Regional Policy</w:t>
      </w:r>
      <w:r>
        <w:rPr>
          <w:lang w:val="en-US"/>
        </w:rPr>
        <w:t xml:space="preserve">, white-collar worker department manager, archiving, working among the field of SOP and ROP of </w:t>
      </w:r>
      <w:proofErr w:type="spellStart"/>
      <w:r w:rsidRPr="00890AB8">
        <w:rPr>
          <w:lang w:val="en-US"/>
        </w:rPr>
        <w:t>Świętokrzyskie</w:t>
      </w:r>
      <w:proofErr w:type="spellEnd"/>
      <w:r w:rsidRPr="00890AB8">
        <w:rPr>
          <w:lang w:val="en-US"/>
        </w:rPr>
        <w:t xml:space="preserve"> </w:t>
      </w:r>
      <w:proofErr w:type="spellStart"/>
      <w:r w:rsidRPr="00890AB8">
        <w:rPr>
          <w:lang w:val="en-US"/>
        </w:rPr>
        <w:t>Voivodeship</w:t>
      </w:r>
      <w:proofErr w:type="spellEnd"/>
      <w:r>
        <w:rPr>
          <w:lang w:val="en-US"/>
        </w:rPr>
        <w:t xml:space="preserve"> 2007 – 2013, providing potential clients with information concerning EU funds for operational programs,  </w:t>
      </w:r>
      <w:proofErr w:type="spellStart"/>
      <w:r w:rsidRPr="00890AB8">
        <w:rPr>
          <w:lang w:val="en-US"/>
        </w:rPr>
        <w:t>Świętokrzyskie</w:t>
      </w:r>
      <w:proofErr w:type="spellEnd"/>
      <w:r w:rsidRPr="00890AB8">
        <w:rPr>
          <w:lang w:val="en-US"/>
        </w:rPr>
        <w:t xml:space="preserve"> </w:t>
      </w:r>
      <w:proofErr w:type="spellStart"/>
      <w:r w:rsidRPr="00890AB8">
        <w:rPr>
          <w:lang w:val="en-US"/>
        </w:rPr>
        <w:t>Voivodeship</w:t>
      </w:r>
      <w:proofErr w:type="spellEnd"/>
      <w:r>
        <w:rPr>
          <w:lang w:val="en-US"/>
        </w:rPr>
        <w:t xml:space="preserve"> ERDF projects, co-operation with other Office Departments, office </w:t>
      </w:r>
      <w:r w:rsidRPr="00301D43">
        <w:rPr>
          <w:rStyle w:val="dictdef"/>
          <w:lang w:val="en-US"/>
        </w:rPr>
        <w:t>equipment operation</w:t>
      </w:r>
      <w:r>
        <w:rPr>
          <w:rStyle w:val="dictdef"/>
          <w:lang w:val="en-US"/>
        </w:rPr>
        <w:t xml:space="preserve">, preparation and edition of  </w:t>
      </w:r>
      <w:r w:rsidRPr="00625364">
        <w:rPr>
          <w:rStyle w:val="dictdef"/>
          <w:lang w:val="en-US"/>
        </w:rPr>
        <w:t>official document</w:t>
      </w:r>
      <w:r>
        <w:rPr>
          <w:rStyle w:val="dictdef"/>
          <w:lang w:val="en-US"/>
        </w:rPr>
        <w:t xml:space="preserve">s, data computerization, translation of documents English – Polish, Polish – English, acquiring basic knowledge of law regulations concerning Operational Programs, UE funds, </w:t>
      </w:r>
      <w:r w:rsidRPr="00203B47">
        <w:rPr>
          <w:rStyle w:val="dictdef"/>
          <w:lang w:val="en-US"/>
        </w:rPr>
        <w:t>correspondence</w:t>
      </w:r>
      <w:r>
        <w:rPr>
          <w:rStyle w:val="dictdef"/>
          <w:lang w:val="en-US"/>
        </w:rPr>
        <w:t xml:space="preserve"> administration, getting familiar with job specification of </w:t>
      </w:r>
      <w:r w:rsidRPr="00890AB8">
        <w:rPr>
          <w:lang w:val="en-US"/>
        </w:rPr>
        <w:t>Department of Regional Policy</w:t>
      </w:r>
      <w:r>
        <w:rPr>
          <w:lang w:val="en-US"/>
        </w:rPr>
        <w:t xml:space="preserve"> and terms connected with administration, office, chancellery and applicant service</w:t>
      </w:r>
      <w:r w:rsidRPr="00CF6B18">
        <w:rPr>
          <w:lang w:val="en-US"/>
        </w:rPr>
        <w:t xml:space="preserve">. </w:t>
      </w:r>
    </w:p>
    <w:p w:rsidR="001D6050" w:rsidRPr="00CF6B18" w:rsidRDefault="001D6050" w:rsidP="00CF46BD">
      <w:pPr>
        <w:pStyle w:val="NormalnyWeb"/>
        <w:rPr>
          <w:lang w:val="en-US"/>
        </w:rPr>
      </w:pPr>
      <w:r w:rsidRPr="00A675D3">
        <w:rPr>
          <w:b/>
          <w:bCs/>
        </w:rPr>
        <w:t>01. – 06.2009</w:t>
      </w:r>
      <w:r w:rsidRPr="00A675D3">
        <w:t xml:space="preserve"> –  </w:t>
      </w:r>
      <w:proofErr w:type="spellStart"/>
      <w:r w:rsidRPr="00A675D3">
        <w:t>web</w:t>
      </w:r>
      <w:proofErr w:type="spellEnd"/>
      <w:r w:rsidRPr="00A675D3">
        <w:t xml:space="preserve"> </w:t>
      </w:r>
      <w:proofErr w:type="spellStart"/>
      <w:r w:rsidRPr="00A675D3">
        <w:t>site</w:t>
      </w:r>
      <w:proofErr w:type="spellEnd"/>
      <w:r w:rsidRPr="00A675D3">
        <w:t xml:space="preserve"> administrator </w:t>
      </w:r>
      <w:proofErr w:type="spellStart"/>
      <w:r w:rsidRPr="00A675D3">
        <w:t>in</w:t>
      </w:r>
      <w:proofErr w:type="spellEnd"/>
      <w:r w:rsidRPr="00A675D3">
        <w:t xml:space="preserve"> Rzeszowski Katalog Firm (rzkf.pl). </w:t>
      </w:r>
      <w:r>
        <w:rPr>
          <w:lang w:val="en-US"/>
        </w:rPr>
        <w:t>Responsibilities: system administration, system advertising, customer service</w:t>
      </w:r>
    </w:p>
    <w:p w:rsidR="001D6050" w:rsidRPr="00CF6B18" w:rsidRDefault="001D6050" w:rsidP="00CF46BD">
      <w:pPr>
        <w:pStyle w:val="NormalnyWeb"/>
        <w:rPr>
          <w:lang w:val="en-US"/>
        </w:rPr>
      </w:pPr>
      <w:r w:rsidRPr="00CF6B18">
        <w:rPr>
          <w:b/>
          <w:bCs/>
          <w:lang w:val="en-US"/>
        </w:rPr>
        <w:t>11.2005 – 03.2006</w:t>
      </w:r>
      <w:r w:rsidRPr="00CF6B18">
        <w:rPr>
          <w:lang w:val="en-US"/>
        </w:rPr>
        <w:t xml:space="preserve"> – </w:t>
      </w:r>
      <w:r>
        <w:rPr>
          <w:lang w:val="en-US"/>
        </w:rPr>
        <w:t xml:space="preserve">trade co-partner in </w:t>
      </w:r>
      <w:proofErr w:type="spellStart"/>
      <w:r>
        <w:rPr>
          <w:lang w:val="en-US"/>
        </w:rPr>
        <w:t>Telekomunikacja</w:t>
      </w:r>
      <w:proofErr w:type="spellEnd"/>
      <w:r>
        <w:rPr>
          <w:lang w:val="en-US"/>
        </w:rPr>
        <w:t xml:space="preserve"> </w:t>
      </w:r>
      <w:proofErr w:type="spellStart"/>
      <w:r>
        <w:rPr>
          <w:lang w:val="en-US"/>
        </w:rPr>
        <w:t>Polska</w:t>
      </w:r>
      <w:proofErr w:type="spellEnd"/>
      <w:r>
        <w:rPr>
          <w:lang w:val="en-US"/>
        </w:rPr>
        <w:t xml:space="preserve"> S.A. Lublin, Section in Kielce</w:t>
      </w:r>
    </w:p>
    <w:p w:rsidR="001D6050" w:rsidRPr="00CF6B18" w:rsidRDefault="001D6050" w:rsidP="00CF46BD">
      <w:pPr>
        <w:pStyle w:val="NormalnyWeb"/>
        <w:rPr>
          <w:lang w:val="en-US"/>
        </w:rPr>
      </w:pPr>
      <w:r w:rsidRPr="00CF6B18">
        <w:rPr>
          <w:b/>
          <w:bCs/>
          <w:lang w:val="en-US"/>
        </w:rPr>
        <w:t>2006 -</w:t>
      </w:r>
      <w:r w:rsidRPr="00CF6B18">
        <w:rPr>
          <w:lang w:val="en-US"/>
        </w:rPr>
        <w:t xml:space="preserve"> </w:t>
      </w:r>
      <w:r>
        <w:rPr>
          <w:lang w:val="en-US"/>
        </w:rPr>
        <w:t xml:space="preserve">Teacher practice in high school in </w:t>
      </w:r>
      <w:proofErr w:type="spellStart"/>
      <w:r>
        <w:rPr>
          <w:lang w:val="en-US"/>
        </w:rPr>
        <w:t>Połaniec</w:t>
      </w:r>
      <w:proofErr w:type="spellEnd"/>
      <w:r>
        <w:rPr>
          <w:lang w:val="en-US"/>
        </w:rPr>
        <w:t>, teaching English</w:t>
      </w:r>
    </w:p>
    <w:p w:rsidR="001D6050" w:rsidRPr="00CF6B18" w:rsidRDefault="001D6050" w:rsidP="00CF46BD">
      <w:pPr>
        <w:pStyle w:val="NormalnyWeb"/>
        <w:rPr>
          <w:lang w:val="en-US"/>
        </w:rPr>
      </w:pPr>
      <w:r w:rsidRPr="00CF6B18">
        <w:rPr>
          <w:b/>
          <w:bCs/>
          <w:lang w:val="en-US"/>
        </w:rPr>
        <w:t>07. – 09.2004</w:t>
      </w:r>
      <w:r w:rsidRPr="00CF6B18">
        <w:rPr>
          <w:lang w:val="en-US"/>
        </w:rPr>
        <w:t xml:space="preserve"> – </w:t>
      </w:r>
      <w:r w:rsidRPr="00DE25C8">
        <w:rPr>
          <w:lang w:val="en-US"/>
        </w:rPr>
        <w:t xml:space="preserve">“Lech” hotel in </w:t>
      </w:r>
      <w:proofErr w:type="spellStart"/>
      <w:r w:rsidRPr="00DE25C8">
        <w:rPr>
          <w:lang w:val="en-US"/>
        </w:rPr>
        <w:t>Łeba</w:t>
      </w:r>
      <w:proofErr w:type="spellEnd"/>
      <w:r>
        <w:rPr>
          <w:lang w:val="en-US"/>
        </w:rPr>
        <w:t>, receptionist, consumer service, mainly English speaking customers, planning hotel’s strategy and reception staff managing, references</w:t>
      </w:r>
    </w:p>
    <w:p w:rsidR="001D6050" w:rsidRPr="00CF6B18" w:rsidRDefault="00D64696" w:rsidP="00CF46BD">
      <w:pPr>
        <w:pStyle w:val="NormalnyWeb"/>
        <w:rPr>
          <w:lang w:val="en-US"/>
        </w:rPr>
      </w:pPr>
      <w:r>
        <w:rPr>
          <w:noProof/>
        </w:rPr>
        <w:pict>
          <v:shape id="_x0000_s1029" type="#_x0000_t202" style="position:absolute;margin-left:-18pt;margin-top:51.3pt;width:495pt;height:27pt;z-index:3" fillcolor="silver">
            <v:fill opacity="39322f"/>
            <v:textbox style="mso-next-textbox:#_x0000_s1029">
              <w:txbxContent>
                <w:p w:rsidR="001D6050" w:rsidRPr="0035178A" w:rsidRDefault="001D6050">
                  <w:pPr>
                    <w:rPr>
                      <w:b/>
                      <w:bCs/>
                      <w:i/>
                      <w:iCs/>
                      <w:sz w:val="26"/>
                      <w:szCs w:val="26"/>
                    </w:rPr>
                  </w:pPr>
                  <w:proofErr w:type="spellStart"/>
                  <w:r>
                    <w:rPr>
                      <w:b/>
                      <w:bCs/>
                      <w:i/>
                      <w:iCs/>
                      <w:sz w:val="26"/>
                      <w:szCs w:val="26"/>
                    </w:rPr>
                    <w:t>Languages</w:t>
                  </w:r>
                  <w:proofErr w:type="spellEnd"/>
                </w:p>
              </w:txbxContent>
            </v:textbox>
          </v:shape>
        </w:pict>
      </w:r>
      <w:r w:rsidR="001D6050">
        <w:rPr>
          <w:lang w:val="en-US"/>
        </w:rPr>
        <w:t>Active participation in students’ organizations (taking part in artistic events and arranging excursions, trips); part – time, odd jobs and seasonal jobs during studies, child’s foster-father on summer camps</w:t>
      </w:r>
      <w:r w:rsidR="001D6050" w:rsidRPr="00CF6B18">
        <w:rPr>
          <w:lang w:val="en-US"/>
        </w:rPr>
        <w:t>.</w:t>
      </w:r>
    </w:p>
    <w:p w:rsidR="001D6050" w:rsidRPr="00CF6B18" w:rsidRDefault="001D6050">
      <w:pPr>
        <w:rPr>
          <w:sz w:val="26"/>
          <w:szCs w:val="26"/>
          <w:lang w:val="en-US"/>
        </w:rPr>
      </w:pPr>
    </w:p>
    <w:p w:rsidR="001D6050" w:rsidRPr="00CF6B18" w:rsidRDefault="001D6050">
      <w:pPr>
        <w:rPr>
          <w:sz w:val="26"/>
          <w:szCs w:val="26"/>
          <w:lang w:val="en-US"/>
        </w:rPr>
      </w:pPr>
    </w:p>
    <w:p w:rsidR="001D6050" w:rsidRPr="00A675D3" w:rsidRDefault="001D6050" w:rsidP="0035178A">
      <w:pPr>
        <w:rPr>
          <w:sz w:val="26"/>
          <w:szCs w:val="26"/>
          <w:lang w:val="en-US"/>
        </w:rPr>
      </w:pPr>
      <w:r w:rsidRPr="00A675D3">
        <w:rPr>
          <w:lang w:val="en-US"/>
        </w:rPr>
        <w:t xml:space="preserve">English – fluent </w:t>
      </w:r>
    </w:p>
    <w:p w:rsidR="001D6050" w:rsidRPr="008536D6" w:rsidRDefault="001D6050">
      <w:pPr>
        <w:rPr>
          <w:sz w:val="26"/>
          <w:szCs w:val="26"/>
          <w:lang w:val="en-US"/>
        </w:rPr>
      </w:pPr>
      <w:r w:rsidRPr="008536D6">
        <w:rPr>
          <w:lang w:val="en-US"/>
        </w:rPr>
        <w:t>German; Russian – basic</w:t>
      </w:r>
    </w:p>
    <w:p w:rsidR="001D6050" w:rsidRPr="008536D6" w:rsidRDefault="001D6050">
      <w:pPr>
        <w:ind w:left="3060" w:hanging="3060"/>
        <w:rPr>
          <w:sz w:val="26"/>
          <w:szCs w:val="26"/>
          <w:lang w:val="en-US"/>
        </w:rPr>
      </w:pPr>
    </w:p>
    <w:p w:rsidR="001D6050" w:rsidRPr="008536D6" w:rsidRDefault="001D6050">
      <w:pPr>
        <w:rPr>
          <w:sz w:val="26"/>
          <w:szCs w:val="26"/>
          <w:lang w:val="en-US"/>
        </w:rPr>
      </w:pPr>
    </w:p>
    <w:p w:rsidR="001D6050" w:rsidRPr="008536D6" w:rsidRDefault="00D64696">
      <w:pPr>
        <w:rPr>
          <w:sz w:val="26"/>
          <w:szCs w:val="26"/>
          <w:lang w:val="en-US"/>
        </w:rPr>
      </w:pPr>
      <w:r w:rsidRPr="00D64696">
        <w:rPr>
          <w:noProof/>
        </w:rPr>
        <w:pict>
          <v:shape id="_x0000_s1030" type="#_x0000_t202" style="position:absolute;margin-left:-18pt;margin-top:-9pt;width:495pt;height:23.95pt;z-index:4" fillcolor="silver">
            <v:fill opacity="39322f"/>
            <v:textbox style="mso-next-textbox:#_x0000_s1030">
              <w:txbxContent>
                <w:p w:rsidR="001D6050" w:rsidRPr="008536D6" w:rsidRDefault="001D6050">
                  <w:pPr>
                    <w:rPr>
                      <w:b/>
                      <w:bCs/>
                      <w:i/>
                      <w:iCs/>
                      <w:sz w:val="26"/>
                      <w:szCs w:val="26"/>
                      <w:lang w:val="en-US"/>
                    </w:rPr>
                  </w:pPr>
                  <w:r w:rsidRPr="008536D6">
                    <w:rPr>
                      <w:b/>
                      <w:bCs/>
                      <w:i/>
                      <w:iCs/>
                      <w:sz w:val="26"/>
                      <w:szCs w:val="26"/>
                      <w:lang w:val="en-US"/>
                    </w:rPr>
                    <w:t xml:space="preserve">Additional qualifications and strengths </w:t>
                  </w:r>
                </w:p>
              </w:txbxContent>
            </v:textbox>
          </v:shape>
        </w:pict>
      </w:r>
    </w:p>
    <w:p w:rsidR="001D6050" w:rsidRPr="008536D6" w:rsidRDefault="001D6050">
      <w:pPr>
        <w:ind w:left="3060" w:hanging="3060"/>
        <w:rPr>
          <w:color w:val="000000"/>
          <w:sz w:val="26"/>
          <w:szCs w:val="26"/>
          <w:lang w:val="en-US"/>
        </w:rPr>
      </w:pPr>
      <w:r w:rsidRPr="008536D6">
        <w:rPr>
          <w:color w:val="000000"/>
          <w:sz w:val="26"/>
          <w:szCs w:val="26"/>
          <w:lang w:val="en-US"/>
        </w:rPr>
        <w:t xml:space="preserve">                                            </w:t>
      </w:r>
    </w:p>
    <w:p w:rsidR="001D6050" w:rsidRPr="008536D6" w:rsidRDefault="001D6050" w:rsidP="008536D6">
      <w:pPr>
        <w:pStyle w:val="Osignicie"/>
        <w:numPr>
          <w:ilvl w:val="0"/>
          <w:numId w:val="0"/>
        </w:numPr>
        <w:tabs>
          <w:tab w:val="left" w:pos="525"/>
        </w:tabs>
        <w:suppressAutoHyphens/>
        <w:snapToGrid w:val="0"/>
        <w:spacing w:line="240" w:lineRule="auto"/>
        <w:ind w:left="244" w:right="-357" w:hanging="244"/>
        <w:rPr>
          <w:sz w:val="24"/>
          <w:szCs w:val="24"/>
          <w:lang w:val="en-US"/>
        </w:rPr>
      </w:pPr>
      <w:r w:rsidRPr="008536D6">
        <w:rPr>
          <w:color w:val="000000"/>
          <w:sz w:val="24"/>
          <w:szCs w:val="24"/>
          <w:lang w:val="en-US"/>
        </w:rPr>
        <w:t xml:space="preserve">Driving </w:t>
      </w:r>
      <w:proofErr w:type="spellStart"/>
      <w:r w:rsidRPr="008536D6">
        <w:rPr>
          <w:color w:val="000000"/>
          <w:sz w:val="24"/>
          <w:szCs w:val="24"/>
          <w:lang w:val="en-US"/>
        </w:rPr>
        <w:t>licence</w:t>
      </w:r>
      <w:proofErr w:type="spellEnd"/>
      <w:r w:rsidRPr="008536D6">
        <w:rPr>
          <w:color w:val="000000"/>
          <w:sz w:val="24"/>
          <w:szCs w:val="24"/>
          <w:lang w:val="en-US"/>
        </w:rPr>
        <w:t xml:space="preserve"> category B</w:t>
      </w:r>
      <w:r w:rsidRPr="008536D6">
        <w:rPr>
          <w:sz w:val="24"/>
          <w:szCs w:val="24"/>
          <w:lang w:val="en-US"/>
        </w:rPr>
        <w:t xml:space="preserve"> (since 2000)</w:t>
      </w:r>
    </w:p>
    <w:p w:rsidR="001D6050" w:rsidRPr="008536D6" w:rsidRDefault="001D6050" w:rsidP="008536D6">
      <w:pPr>
        <w:pStyle w:val="Osignicie"/>
        <w:numPr>
          <w:ilvl w:val="0"/>
          <w:numId w:val="0"/>
        </w:numPr>
        <w:tabs>
          <w:tab w:val="left" w:pos="525"/>
        </w:tabs>
        <w:suppressAutoHyphens/>
        <w:spacing w:line="240" w:lineRule="auto"/>
        <w:ind w:left="244" w:right="-357" w:hanging="244"/>
        <w:rPr>
          <w:sz w:val="24"/>
          <w:szCs w:val="24"/>
          <w:lang w:val="en-US"/>
        </w:rPr>
      </w:pPr>
      <w:r w:rsidRPr="008536D6">
        <w:rPr>
          <w:sz w:val="24"/>
          <w:szCs w:val="24"/>
          <w:lang w:val="en-US"/>
        </w:rPr>
        <w:t>Child’s foster-father diploma</w:t>
      </w:r>
    </w:p>
    <w:p w:rsidR="001D6050" w:rsidRPr="008536D6" w:rsidRDefault="001D6050" w:rsidP="008536D6">
      <w:pPr>
        <w:pStyle w:val="Osignicie"/>
        <w:numPr>
          <w:ilvl w:val="0"/>
          <w:numId w:val="0"/>
        </w:numPr>
        <w:tabs>
          <w:tab w:val="left" w:pos="525"/>
        </w:tabs>
        <w:suppressAutoHyphens/>
        <w:spacing w:line="240" w:lineRule="auto"/>
        <w:ind w:left="244" w:right="-357" w:hanging="244"/>
        <w:rPr>
          <w:sz w:val="24"/>
          <w:szCs w:val="24"/>
          <w:lang w:val="en-US"/>
        </w:rPr>
      </w:pPr>
      <w:r w:rsidRPr="008536D6">
        <w:rPr>
          <w:color w:val="000000"/>
          <w:sz w:val="24"/>
          <w:szCs w:val="24"/>
          <w:lang w:val="en-US"/>
        </w:rPr>
        <w:t>Computer skills course:</w:t>
      </w:r>
      <w:r w:rsidRPr="008536D6">
        <w:rPr>
          <w:sz w:val="24"/>
          <w:szCs w:val="24"/>
          <w:lang w:val="en-US"/>
        </w:rPr>
        <w:t xml:space="preserve"> Office, Adobe Photoshop, Corel, internet</w:t>
      </w:r>
    </w:p>
    <w:p w:rsidR="001D6050" w:rsidRPr="008536D6" w:rsidRDefault="001D6050" w:rsidP="008536D6">
      <w:pPr>
        <w:pStyle w:val="Osignicie"/>
        <w:numPr>
          <w:ilvl w:val="0"/>
          <w:numId w:val="0"/>
        </w:numPr>
        <w:tabs>
          <w:tab w:val="left" w:pos="525"/>
        </w:tabs>
        <w:suppressAutoHyphens/>
        <w:spacing w:line="240" w:lineRule="auto"/>
        <w:ind w:left="244" w:right="-357" w:hanging="244"/>
        <w:rPr>
          <w:sz w:val="24"/>
          <w:szCs w:val="24"/>
          <w:lang w:val="en-US"/>
        </w:rPr>
      </w:pPr>
      <w:r w:rsidRPr="008536D6">
        <w:rPr>
          <w:sz w:val="24"/>
          <w:szCs w:val="24"/>
          <w:lang w:val="en-US"/>
        </w:rPr>
        <w:t>Excellent analytical and evaluative skills</w:t>
      </w:r>
    </w:p>
    <w:p w:rsidR="001D6050" w:rsidRPr="008536D6" w:rsidRDefault="001D6050" w:rsidP="008536D6">
      <w:pPr>
        <w:pStyle w:val="Osignicie"/>
        <w:numPr>
          <w:ilvl w:val="0"/>
          <w:numId w:val="0"/>
        </w:numPr>
        <w:tabs>
          <w:tab w:val="left" w:pos="525"/>
        </w:tabs>
        <w:suppressAutoHyphens/>
        <w:spacing w:line="240" w:lineRule="auto"/>
        <w:ind w:left="244" w:right="-357" w:hanging="244"/>
        <w:rPr>
          <w:sz w:val="24"/>
          <w:szCs w:val="24"/>
          <w:lang w:val="en-US"/>
        </w:rPr>
      </w:pPr>
      <w:r w:rsidRPr="008536D6">
        <w:rPr>
          <w:sz w:val="24"/>
          <w:szCs w:val="24"/>
          <w:lang w:val="en-US"/>
        </w:rPr>
        <w:t>Perceptive, efficient, patient, and understanding</w:t>
      </w:r>
    </w:p>
    <w:p w:rsidR="001D6050" w:rsidRPr="008536D6" w:rsidRDefault="001D6050" w:rsidP="008536D6">
      <w:pPr>
        <w:pStyle w:val="Osignicie"/>
        <w:numPr>
          <w:ilvl w:val="0"/>
          <w:numId w:val="0"/>
        </w:numPr>
        <w:tabs>
          <w:tab w:val="left" w:pos="525"/>
        </w:tabs>
        <w:suppressAutoHyphens/>
        <w:spacing w:line="240" w:lineRule="auto"/>
        <w:ind w:left="244" w:right="-357" w:hanging="244"/>
        <w:rPr>
          <w:sz w:val="24"/>
          <w:szCs w:val="24"/>
          <w:lang w:val="en-US"/>
        </w:rPr>
      </w:pPr>
      <w:r w:rsidRPr="008536D6">
        <w:rPr>
          <w:sz w:val="24"/>
          <w:szCs w:val="24"/>
          <w:lang w:val="en-US"/>
        </w:rPr>
        <w:t>An excellent listener and communicator</w:t>
      </w:r>
    </w:p>
    <w:p w:rsidR="001D6050" w:rsidRPr="008536D6" w:rsidRDefault="001D6050" w:rsidP="008536D6">
      <w:pPr>
        <w:pStyle w:val="Osignicie"/>
        <w:numPr>
          <w:ilvl w:val="0"/>
          <w:numId w:val="0"/>
        </w:numPr>
        <w:tabs>
          <w:tab w:val="left" w:pos="525"/>
        </w:tabs>
        <w:suppressAutoHyphens/>
        <w:spacing w:line="240" w:lineRule="auto"/>
        <w:ind w:left="244" w:right="-357" w:hanging="244"/>
        <w:rPr>
          <w:sz w:val="24"/>
          <w:szCs w:val="24"/>
          <w:lang w:val="en-US"/>
        </w:rPr>
      </w:pPr>
      <w:r w:rsidRPr="008536D6">
        <w:rPr>
          <w:sz w:val="24"/>
          <w:szCs w:val="24"/>
          <w:lang w:val="en-US"/>
        </w:rPr>
        <w:lastRenderedPageBreak/>
        <w:t>Relates well with a wide variety of people</w:t>
      </w:r>
    </w:p>
    <w:p w:rsidR="001D6050" w:rsidRPr="008536D6" w:rsidRDefault="001D6050" w:rsidP="002D1447">
      <w:pPr>
        <w:pStyle w:val="Osignicie"/>
        <w:numPr>
          <w:ilvl w:val="0"/>
          <w:numId w:val="0"/>
        </w:numPr>
        <w:tabs>
          <w:tab w:val="left" w:pos="525"/>
        </w:tabs>
        <w:suppressAutoHyphens/>
        <w:spacing w:line="240" w:lineRule="auto"/>
        <w:ind w:left="244" w:right="-357" w:hanging="244"/>
        <w:rPr>
          <w:sz w:val="24"/>
          <w:szCs w:val="24"/>
          <w:lang w:val="en-US"/>
        </w:rPr>
      </w:pPr>
      <w:r w:rsidRPr="008536D6">
        <w:rPr>
          <w:sz w:val="24"/>
          <w:szCs w:val="24"/>
          <w:lang w:val="en-US"/>
        </w:rPr>
        <w:t>A quick thinker</w:t>
      </w:r>
    </w:p>
    <w:p w:rsidR="001D6050" w:rsidRPr="008536D6" w:rsidRDefault="001D6050">
      <w:pPr>
        <w:ind w:left="3060" w:hanging="3060"/>
        <w:rPr>
          <w:sz w:val="26"/>
          <w:szCs w:val="26"/>
          <w:lang w:val="en-US"/>
        </w:rPr>
      </w:pPr>
    </w:p>
    <w:p w:rsidR="001D6050" w:rsidRPr="008536D6" w:rsidRDefault="00D64696">
      <w:pPr>
        <w:pStyle w:val="Tekstprzypisudolnego"/>
        <w:rPr>
          <w:sz w:val="26"/>
          <w:szCs w:val="26"/>
          <w:lang w:val="en-US"/>
        </w:rPr>
      </w:pPr>
      <w:r w:rsidRPr="00D64696">
        <w:rPr>
          <w:noProof/>
        </w:rPr>
        <w:pict>
          <v:shape id="_x0000_s1031" type="#_x0000_t202" style="position:absolute;margin-left:-17.85pt;margin-top:1.5pt;width:495pt;height:22.65pt;z-index:5" fillcolor="silver">
            <v:fill opacity="39322f"/>
            <v:textbox style="mso-next-textbox:#_x0000_s1031">
              <w:txbxContent>
                <w:p w:rsidR="001D6050" w:rsidRDefault="001D6050">
                  <w:pPr>
                    <w:rPr>
                      <w:b/>
                      <w:bCs/>
                      <w:i/>
                      <w:iCs/>
                      <w:sz w:val="28"/>
                      <w:szCs w:val="28"/>
                    </w:rPr>
                  </w:pPr>
                  <w:r w:rsidRPr="002D1447">
                    <w:rPr>
                      <w:b/>
                      <w:bCs/>
                      <w:i/>
                      <w:iCs/>
                      <w:sz w:val="28"/>
                      <w:szCs w:val="28"/>
                      <w:lang w:val="en-US"/>
                    </w:rPr>
                    <w:t>Interests</w:t>
                  </w:r>
                </w:p>
              </w:txbxContent>
            </v:textbox>
          </v:shape>
        </w:pict>
      </w:r>
      <w:r w:rsidR="001D6050" w:rsidRPr="008536D6">
        <w:rPr>
          <w:sz w:val="26"/>
          <w:szCs w:val="26"/>
          <w:lang w:val="en-US"/>
        </w:rPr>
        <w:t xml:space="preserve">                                              </w:t>
      </w:r>
    </w:p>
    <w:p w:rsidR="001D6050" w:rsidRPr="008536D6" w:rsidRDefault="001D6050">
      <w:pPr>
        <w:pStyle w:val="Tekstprzypisudolnego"/>
        <w:tabs>
          <w:tab w:val="left" w:pos="1800"/>
        </w:tabs>
        <w:jc w:val="both"/>
        <w:rPr>
          <w:sz w:val="26"/>
          <w:szCs w:val="26"/>
          <w:lang w:val="en-US"/>
        </w:rPr>
      </w:pPr>
      <w:r w:rsidRPr="008536D6">
        <w:rPr>
          <w:sz w:val="26"/>
          <w:szCs w:val="26"/>
          <w:lang w:val="en-US"/>
        </w:rPr>
        <w:t xml:space="preserve">                                     </w:t>
      </w:r>
    </w:p>
    <w:p w:rsidR="001D6050" w:rsidRDefault="001D6050">
      <w:pPr>
        <w:rPr>
          <w:sz w:val="26"/>
          <w:szCs w:val="26"/>
          <w:lang w:val="en-US"/>
        </w:rPr>
      </w:pPr>
      <w:r>
        <w:rPr>
          <w:lang w:val="en-US"/>
        </w:rPr>
        <w:t xml:space="preserve">motorization, parties organizing, travelling, European integration, squash, team sports, athletics, rock and pop music, cinema, photography, geography, cultural science, </w:t>
      </w:r>
      <w:r>
        <w:rPr>
          <w:color w:val="000000"/>
          <w:lang w:val="en-US"/>
        </w:rPr>
        <w:t>meeting new cultures and people</w:t>
      </w:r>
      <w:r w:rsidRPr="008536D6">
        <w:rPr>
          <w:sz w:val="26"/>
          <w:szCs w:val="26"/>
          <w:lang w:val="en-US"/>
        </w:rPr>
        <w:t xml:space="preserve">                                          </w:t>
      </w:r>
    </w:p>
    <w:p w:rsidR="001D6050" w:rsidRPr="002D1447" w:rsidRDefault="001D6050">
      <w:pPr>
        <w:rPr>
          <w:sz w:val="26"/>
          <w:szCs w:val="26"/>
          <w:lang w:val="en-US"/>
        </w:rPr>
      </w:pPr>
    </w:p>
    <w:p w:rsidR="001D6050" w:rsidRDefault="001D6050" w:rsidP="00994036">
      <w:pPr>
        <w:rPr>
          <w:sz w:val="20"/>
          <w:szCs w:val="20"/>
          <w:lang w:val="en-US"/>
        </w:rPr>
      </w:pPr>
    </w:p>
    <w:p w:rsidR="001D6050" w:rsidRPr="005F6A59" w:rsidRDefault="001D6050" w:rsidP="00994036">
      <w:pPr>
        <w:rPr>
          <w:sz w:val="20"/>
          <w:szCs w:val="20"/>
        </w:rPr>
      </w:pPr>
      <w:r>
        <w:rPr>
          <w:sz w:val="20"/>
          <w:szCs w:val="20"/>
          <w:lang w:val="en-US"/>
        </w:rPr>
        <w:t>“</w:t>
      </w:r>
      <w:r w:rsidRPr="008536D6">
        <w:rPr>
          <w:sz w:val="20"/>
          <w:szCs w:val="20"/>
          <w:lang w:val="en-US"/>
        </w:rPr>
        <w:t xml:space="preserve">In spite of recruitment requirements I herby give my permission to </w:t>
      </w:r>
      <w:r>
        <w:rPr>
          <w:sz w:val="20"/>
          <w:szCs w:val="20"/>
          <w:lang w:val="en-US"/>
        </w:rPr>
        <w:t xml:space="preserve">process my personal data as included in my offer  (under the act from </w:t>
      </w:r>
      <w:r w:rsidRPr="008536D6">
        <w:rPr>
          <w:sz w:val="20"/>
          <w:szCs w:val="20"/>
          <w:lang w:val="en-US"/>
        </w:rPr>
        <w:t>29.08.1997 regarding Personal Data Protection; uniform text: Dz. U.</w:t>
      </w:r>
      <w:r>
        <w:rPr>
          <w:sz w:val="20"/>
          <w:szCs w:val="20"/>
          <w:lang w:val="en-US"/>
        </w:rPr>
        <w:t xml:space="preserve"> </w:t>
      </w:r>
      <w:r w:rsidRPr="000408D8">
        <w:rPr>
          <w:sz w:val="20"/>
          <w:szCs w:val="20"/>
          <w:lang w:val="en-US"/>
        </w:rPr>
        <w:t xml:space="preserve">z 2002r. </w:t>
      </w:r>
      <w:r w:rsidRPr="005F6A59">
        <w:rPr>
          <w:sz w:val="20"/>
          <w:szCs w:val="20"/>
        </w:rPr>
        <w:t>Nr 101, poz. 926 ze zm.).”</w:t>
      </w:r>
      <w:r w:rsidRPr="005F6A59">
        <w:rPr>
          <w:sz w:val="20"/>
          <w:szCs w:val="20"/>
        </w:rPr>
        <w:br/>
      </w:r>
    </w:p>
    <w:p w:rsidR="001D6050" w:rsidRPr="0035178A" w:rsidRDefault="001D6050">
      <w:pPr>
        <w:rPr>
          <w:sz w:val="20"/>
          <w:szCs w:val="20"/>
        </w:rPr>
      </w:pPr>
      <w:r w:rsidRPr="0035178A">
        <w:rPr>
          <w:sz w:val="20"/>
          <w:szCs w:val="20"/>
        </w:rPr>
        <w:t xml:space="preserve">"Wyrażam zgodę na przetwarzanie moich danych osobowych dla potrzeb procesu rekrutacji zgodnie z Ustawą z 2002 roku o Ochronie Danych Osobowych (Dz. U. Nr 101 </w:t>
      </w:r>
      <w:proofErr w:type="spellStart"/>
      <w:r w:rsidRPr="0035178A">
        <w:rPr>
          <w:sz w:val="20"/>
          <w:szCs w:val="20"/>
        </w:rPr>
        <w:t>poz</w:t>
      </w:r>
      <w:proofErr w:type="spellEnd"/>
      <w:r w:rsidRPr="0035178A">
        <w:rPr>
          <w:sz w:val="20"/>
          <w:szCs w:val="20"/>
        </w:rPr>
        <w:t>, 926 ze zmianami)".</w:t>
      </w:r>
    </w:p>
    <w:sectPr w:rsidR="001D6050" w:rsidRPr="0035178A" w:rsidSect="00273A10">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7"/>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2"/>
    <w:lvl w:ilvl="0">
      <w:start w:val="1"/>
      <w:numFmt w:val="bullet"/>
      <w:lvlText w:val=""/>
      <w:lvlJc w:val="left"/>
      <w:pPr>
        <w:tabs>
          <w:tab w:val="num" w:pos="1920"/>
        </w:tabs>
        <w:ind w:left="1920" w:hanging="360"/>
      </w:pPr>
      <w:rPr>
        <w:rFonts w:ascii="Symbol" w:hAnsi="Symbol" w:cs="Symbol"/>
      </w:rPr>
    </w:lvl>
  </w:abstractNum>
  <w:abstractNum w:abstractNumId="2">
    <w:nsid w:val="40B8059F"/>
    <w:multiLevelType w:val="hybridMultilevel"/>
    <w:tmpl w:val="DB8055F0"/>
    <w:lvl w:ilvl="0" w:tplc="574A474E">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472231D6"/>
    <w:multiLevelType w:val="singleLevel"/>
    <w:tmpl w:val="5CE64D44"/>
    <w:lvl w:ilvl="0">
      <w:start w:val="1"/>
      <w:numFmt w:val="bullet"/>
      <w:pStyle w:val="Osignicie"/>
      <w:lvlText w:val=""/>
      <w:lvlJc w:val="left"/>
      <w:pPr>
        <w:tabs>
          <w:tab w:val="num" w:pos="360"/>
        </w:tabs>
        <w:ind w:left="245" w:hanging="245"/>
      </w:pPr>
      <w:rPr>
        <w:rFonts w:ascii="Symbol" w:hAnsi="Symbol" w:cs="Symbol" w:hint="default"/>
        <w:sz w:val="22"/>
        <w:szCs w:val="22"/>
        <w:effect w:val="none"/>
      </w:rPr>
    </w:lvl>
  </w:abstractNum>
  <w:num w:numId="1">
    <w:abstractNumId w:val="3"/>
  </w:num>
  <w:num w:numId="2">
    <w:abstractNumId w:val="0"/>
  </w:num>
  <w:num w:numId="3">
    <w:abstractNumId w:val="1"/>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doNotTrackMoves/>
  <w:defaultTabStop w:val="708"/>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82D"/>
    <w:rsid w:val="000408D8"/>
    <w:rsid w:val="000452B5"/>
    <w:rsid w:val="000544DF"/>
    <w:rsid w:val="000A7A47"/>
    <w:rsid w:val="000D71AD"/>
    <w:rsid w:val="00127182"/>
    <w:rsid w:val="00150B68"/>
    <w:rsid w:val="001D6050"/>
    <w:rsid w:val="00203B47"/>
    <w:rsid w:val="00273A10"/>
    <w:rsid w:val="002A4468"/>
    <w:rsid w:val="002D1447"/>
    <w:rsid w:val="00301D43"/>
    <w:rsid w:val="00313C45"/>
    <w:rsid w:val="003142D5"/>
    <w:rsid w:val="00337640"/>
    <w:rsid w:val="0035178A"/>
    <w:rsid w:val="003D40C7"/>
    <w:rsid w:val="00435BC5"/>
    <w:rsid w:val="00514F02"/>
    <w:rsid w:val="0051628B"/>
    <w:rsid w:val="005F2039"/>
    <w:rsid w:val="005F6A59"/>
    <w:rsid w:val="00625364"/>
    <w:rsid w:val="00640877"/>
    <w:rsid w:val="00655185"/>
    <w:rsid w:val="00674082"/>
    <w:rsid w:val="006C7D92"/>
    <w:rsid w:val="006E40C9"/>
    <w:rsid w:val="00733B8F"/>
    <w:rsid w:val="0079482D"/>
    <w:rsid w:val="008536D6"/>
    <w:rsid w:val="00890AB8"/>
    <w:rsid w:val="008A5E31"/>
    <w:rsid w:val="00994036"/>
    <w:rsid w:val="00A675D3"/>
    <w:rsid w:val="00A71071"/>
    <w:rsid w:val="00B9478D"/>
    <w:rsid w:val="00C06423"/>
    <w:rsid w:val="00CA5024"/>
    <w:rsid w:val="00CF46BD"/>
    <w:rsid w:val="00CF6B18"/>
    <w:rsid w:val="00D10A9F"/>
    <w:rsid w:val="00D64696"/>
    <w:rsid w:val="00D87793"/>
    <w:rsid w:val="00D93FC1"/>
    <w:rsid w:val="00DE25C8"/>
    <w:rsid w:val="00E30B09"/>
    <w:rsid w:val="00E80609"/>
    <w:rsid w:val="00F77D45"/>
    <w:rsid w:val="00F87D12"/>
    <w:rsid w:val="00F95298"/>
    <w:rsid w:val="00FC3B46"/>
    <w:rsid w:val="00FE0A51"/>
    <w:rsid w:val="00FE6FD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A10"/>
    <w:rPr>
      <w:sz w:val="24"/>
      <w:szCs w:val="24"/>
    </w:rPr>
  </w:style>
  <w:style w:type="paragraph" w:styleId="Nagwek1">
    <w:name w:val="heading 1"/>
    <w:basedOn w:val="Normalny"/>
    <w:next w:val="Normalny"/>
    <w:link w:val="Nagwek1Znak"/>
    <w:uiPriority w:val="99"/>
    <w:qFormat/>
    <w:rsid w:val="00273A10"/>
    <w:pPr>
      <w:keepNext/>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2039"/>
    <w:rPr>
      <w:rFonts w:ascii="Cambria" w:hAnsi="Cambria" w:cs="Cambria"/>
      <w:b/>
      <w:bCs/>
      <w:kern w:val="32"/>
      <w:sz w:val="32"/>
      <w:szCs w:val="32"/>
    </w:rPr>
  </w:style>
  <w:style w:type="paragraph" w:styleId="NormalnyWeb">
    <w:name w:val="Normal (Web)"/>
    <w:basedOn w:val="Normalny"/>
    <w:uiPriority w:val="99"/>
    <w:rsid w:val="00273A10"/>
    <w:pPr>
      <w:spacing w:before="100" w:beforeAutospacing="1" w:after="100" w:afterAutospacing="1"/>
    </w:pPr>
  </w:style>
  <w:style w:type="paragraph" w:customStyle="1" w:styleId="Osignicie">
    <w:name w:val="Osiągnięcie"/>
    <w:basedOn w:val="Tekstpodstawowy"/>
    <w:uiPriority w:val="99"/>
    <w:rsid w:val="00273A10"/>
    <w:pPr>
      <w:numPr>
        <w:numId w:val="1"/>
      </w:numPr>
      <w:spacing w:after="60" w:line="220" w:lineRule="atLeast"/>
      <w:ind w:right="-360"/>
    </w:pPr>
    <w:rPr>
      <w:sz w:val="20"/>
      <w:szCs w:val="20"/>
      <w:lang w:eastAsia="en-US"/>
    </w:rPr>
  </w:style>
  <w:style w:type="paragraph" w:styleId="Tekstpodstawowy">
    <w:name w:val="Body Text"/>
    <w:basedOn w:val="Normalny"/>
    <w:link w:val="TekstpodstawowyZnak"/>
    <w:uiPriority w:val="99"/>
    <w:rsid w:val="00273A10"/>
    <w:pPr>
      <w:spacing w:after="120"/>
    </w:pPr>
  </w:style>
  <w:style w:type="character" w:customStyle="1" w:styleId="TekstpodstawowyZnak">
    <w:name w:val="Tekst podstawowy Znak"/>
    <w:basedOn w:val="Domylnaczcionkaakapitu"/>
    <w:link w:val="Tekstpodstawowy"/>
    <w:uiPriority w:val="99"/>
    <w:semiHidden/>
    <w:locked/>
    <w:rsid w:val="005F2039"/>
    <w:rPr>
      <w:sz w:val="24"/>
      <w:szCs w:val="24"/>
    </w:rPr>
  </w:style>
  <w:style w:type="paragraph" w:styleId="Tekstpodstawowy2">
    <w:name w:val="Body Text 2"/>
    <w:basedOn w:val="Normalny"/>
    <w:link w:val="Tekstpodstawowy2Znak"/>
    <w:uiPriority w:val="99"/>
    <w:rsid w:val="00273A10"/>
    <w:pPr>
      <w:spacing w:after="120" w:line="480" w:lineRule="auto"/>
    </w:pPr>
  </w:style>
  <w:style w:type="character" w:customStyle="1" w:styleId="Tekstpodstawowy2Znak">
    <w:name w:val="Tekst podstawowy 2 Znak"/>
    <w:basedOn w:val="Domylnaczcionkaakapitu"/>
    <w:link w:val="Tekstpodstawowy2"/>
    <w:uiPriority w:val="99"/>
    <w:semiHidden/>
    <w:locked/>
    <w:rsid w:val="005F2039"/>
    <w:rPr>
      <w:sz w:val="24"/>
      <w:szCs w:val="24"/>
    </w:rPr>
  </w:style>
  <w:style w:type="paragraph" w:styleId="Tekstprzypisudolnego">
    <w:name w:val="footnote text"/>
    <w:basedOn w:val="Normalny"/>
    <w:link w:val="TekstprzypisudolnegoZnak"/>
    <w:uiPriority w:val="99"/>
    <w:semiHidden/>
    <w:rsid w:val="00273A10"/>
    <w:rPr>
      <w:sz w:val="20"/>
      <w:szCs w:val="20"/>
    </w:rPr>
  </w:style>
  <w:style w:type="character" w:customStyle="1" w:styleId="TekstprzypisudolnegoZnak">
    <w:name w:val="Tekst przypisu dolnego Znak"/>
    <w:basedOn w:val="Domylnaczcionkaakapitu"/>
    <w:link w:val="Tekstprzypisudolnego"/>
    <w:uiPriority w:val="99"/>
    <w:semiHidden/>
    <w:locked/>
    <w:rsid w:val="005F2039"/>
    <w:rPr>
      <w:sz w:val="20"/>
      <w:szCs w:val="20"/>
    </w:rPr>
  </w:style>
  <w:style w:type="paragraph" w:styleId="Tekstpodstawowywcity">
    <w:name w:val="Body Text Indent"/>
    <w:basedOn w:val="Normalny"/>
    <w:link w:val="TekstpodstawowywcityZnak"/>
    <w:uiPriority w:val="99"/>
    <w:rsid w:val="00273A10"/>
    <w:pPr>
      <w:ind w:left="2832"/>
    </w:pPr>
    <w:rPr>
      <w:sz w:val="28"/>
      <w:szCs w:val="28"/>
    </w:rPr>
  </w:style>
  <w:style w:type="character" w:customStyle="1" w:styleId="TekstpodstawowywcityZnak">
    <w:name w:val="Tekst podstawowy wcięty Znak"/>
    <w:basedOn w:val="Domylnaczcionkaakapitu"/>
    <w:link w:val="Tekstpodstawowywcity"/>
    <w:uiPriority w:val="99"/>
    <w:semiHidden/>
    <w:locked/>
    <w:rsid w:val="005F2039"/>
    <w:rPr>
      <w:sz w:val="24"/>
      <w:szCs w:val="24"/>
    </w:rPr>
  </w:style>
  <w:style w:type="paragraph" w:styleId="Tekstpodstawowywcity2">
    <w:name w:val="Body Text Indent 2"/>
    <w:basedOn w:val="Normalny"/>
    <w:link w:val="Tekstpodstawowywcity2Znak"/>
    <w:uiPriority w:val="99"/>
    <w:rsid w:val="00273A10"/>
    <w:pPr>
      <w:ind w:firstLine="708"/>
    </w:pPr>
    <w:rPr>
      <w:sz w:val="22"/>
      <w:szCs w:val="22"/>
    </w:rPr>
  </w:style>
  <w:style w:type="character" w:customStyle="1" w:styleId="Tekstpodstawowywcity2Znak">
    <w:name w:val="Tekst podstawowy wcięty 2 Znak"/>
    <w:basedOn w:val="Domylnaczcionkaakapitu"/>
    <w:link w:val="Tekstpodstawowywcity2"/>
    <w:uiPriority w:val="99"/>
    <w:semiHidden/>
    <w:locked/>
    <w:rsid w:val="005F2039"/>
    <w:rPr>
      <w:sz w:val="24"/>
      <w:szCs w:val="24"/>
    </w:rPr>
  </w:style>
  <w:style w:type="character" w:customStyle="1" w:styleId="WW8Num6z0">
    <w:name w:val="WW8Num6z0"/>
    <w:uiPriority w:val="99"/>
    <w:rsid w:val="00CF46BD"/>
    <w:rPr>
      <w:rFonts w:ascii="Symbol" w:hAnsi="Symbol" w:cs="Symbol"/>
    </w:rPr>
  </w:style>
  <w:style w:type="paragraph" w:customStyle="1" w:styleId="Cel">
    <w:name w:val="Cel"/>
    <w:basedOn w:val="Normalny"/>
    <w:next w:val="Tekstpodstawowy"/>
    <w:uiPriority w:val="99"/>
    <w:rsid w:val="0035178A"/>
    <w:pPr>
      <w:suppressAutoHyphens/>
      <w:spacing w:before="220" w:after="220" w:line="220" w:lineRule="atLeast"/>
    </w:pPr>
    <w:rPr>
      <w:sz w:val="20"/>
      <w:szCs w:val="20"/>
      <w:lang w:eastAsia="ar-SA"/>
    </w:rPr>
  </w:style>
  <w:style w:type="paragraph" w:styleId="Tekstdymka">
    <w:name w:val="Balloon Text"/>
    <w:basedOn w:val="Normalny"/>
    <w:link w:val="TekstdymkaZnak"/>
    <w:uiPriority w:val="99"/>
    <w:semiHidden/>
    <w:rsid w:val="0067408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F2039"/>
    <w:rPr>
      <w:sz w:val="2"/>
      <w:szCs w:val="2"/>
    </w:rPr>
  </w:style>
  <w:style w:type="character" w:customStyle="1" w:styleId="dictdef">
    <w:name w:val="dictdef"/>
    <w:basedOn w:val="Domylnaczcionkaakapitu"/>
    <w:uiPriority w:val="99"/>
    <w:rsid w:val="00CF6B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4759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Aneta  Adamiec </vt:lpstr>
    </vt:vector>
  </TitlesOfParts>
  <Company>112</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Aneta  Adamiec </dc:title>
  <dc:subject/>
  <dc:creator>AD</dc:creator>
  <cp:keywords/>
  <dc:description/>
  <cp:lastModifiedBy>Tomasz Poniedzielski</cp:lastModifiedBy>
  <cp:revision>9</cp:revision>
  <cp:lastPrinted>2010-01-14T07:29:00Z</cp:lastPrinted>
  <dcterms:created xsi:type="dcterms:W3CDTF">2010-07-05T10:56:00Z</dcterms:created>
  <dcterms:modified xsi:type="dcterms:W3CDTF">2011-02-23T10:21:00Z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49010388</vt:i4>
  </property>
  <property fmtid="{D5CDD505-2E9C-101B-9397-08002B2CF9AE}" pid="3" name="_AuthorEmail">
    <vt:lpwstr>aneta.adamiec@gdfsuez.pl</vt:lpwstr>
  </property>
  <property fmtid="{D5CDD505-2E9C-101B-9397-08002B2CF9AE}" pid="4" name="_AuthorEmailDisplayName">
    <vt:lpwstr>Adamiec Aneta</vt:lpwstr>
  </property>
  <property fmtid="{D5CDD505-2E9C-101B-9397-08002B2CF9AE}" pid="5" name="_ReviewingToolsShownOnce">
    <vt:lpwstr/>
  </property>
</Properties>
</file>