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1.95pt;height:1pt;mso-position-horizontal-relative:char;mso-position-vertical-relative:line" coordorigin="0,0" coordsize="6239,20">
            <v:rect style="position:absolute;left:0;top:0;width:6239;height:20" filled="true" fillcolor="#acb8d3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/>
        <w:pict>
          <v:group style="position:absolute;margin-left:378.149994pt;margin-top:-.004163pt;width:181.1pt;height:44.8pt;mso-position-horizontal-relative:page;mso-position-vertical-relative:paragraph;z-index:15737344" coordorigin="7563,0" coordsize="3622,896">
            <v:shape style="position:absolute;left:7563;top:-1;width:3622;height:896" coordorigin="7563,0" coordsize="3622,896" path="m11185,0l7582,0,7582,0,7563,0,7563,895,7582,895,7582,896,11185,896,11185,876,11185,334,11185,320,11185,20,11166,20,11166,320,11166,334,11166,876,7582,876,7582,334,11166,334,11166,320,7582,320,7582,19,11185,19,11185,0xe" filled="true" fillcolor="#acb8d3" stroked="false">
              <v:path arrowok="t"/>
              <v:fill type="solid"/>
            </v:shape>
            <v:shape style="position:absolute;left:7582;top:333;width:3584;height:542" type="#_x0000_t202" filled="false" stroked="false">
              <v:textbox inset="0,0,0,0">
                <w:txbxContent>
                  <w:p>
                    <w:pPr>
                      <w:spacing w:before="33"/>
                      <w:ind w:left="1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Tel: (+66) 392-058-660</w:t>
                    </w:r>
                  </w:p>
                  <w:p>
                    <w:pPr>
                      <w:spacing w:before="43"/>
                      <w:ind w:left="1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Email: </w:t>
                    </w:r>
                    <w:hyperlink r:id="rId6">
                      <w:r>
                        <w:rPr>
                          <w:b/>
                          <w:color w:val="0000FF"/>
                          <w:sz w:val="20"/>
                          <w:u w:val="thick" w:color="0000FF"/>
                        </w:rPr>
                        <w:t>thitipanthailand@gmail.com</w:t>
                      </w:r>
                    </w:hyperlink>
                  </w:p>
                </w:txbxContent>
              </v:textbox>
              <w10:wrap type="none"/>
            </v:shape>
            <v:shape style="position:absolute;left:7582;top:19;width:3584;height:301" type="#_x0000_t202" filled="true" fillcolor="#eaebf4" stroked="false">
              <v:textbox inset="0,0,0,0">
                <w:txbxContent>
                  <w:p>
                    <w:pPr>
                      <w:spacing w:before="38"/>
                      <w:ind w:left="1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Contact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6C83B3"/>
        </w:rPr>
        <w:t>THITIPAN THAPHAKAWADDHANES</w:t>
      </w:r>
    </w:p>
    <w:p>
      <w:pPr>
        <w:pStyle w:val="Heading1"/>
        <w:spacing w:before="37"/>
        <w:ind w:left="468"/>
      </w:pPr>
      <w:r>
        <w:rPr>
          <w:color w:val="393C42"/>
        </w:rPr>
        <w:t>Nationality: Thai</w:t>
      </w:r>
    </w:p>
    <w:p>
      <w:pPr>
        <w:tabs>
          <w:tab w:pos="6598" w:val="left" w:leader="none"/>
        </w:tabs>
        <w:spacing w:before="42"/>
        <w:ind w:left="345" w:right="0" w:firstLine="0"/>
        <w:jc w:val="left"/>
        <w:rPr>
          <w:b/>
          <w:sz w:val="20"/>
        </w:rPr>
      </w:pPr>
      <w:r>
        <w:rPr>
          <w:b/>
          <w:color w:val="393C42"/>
          <w:w w:val="99"/>
          <w:sz w:val="20"/>
          <w:u w:val="thick" w:color="ACB8D3"/>
        </w:rPr>
        <w:t> </w:t>
      </w:r>
      <w:r>
        <w:rPr>
          <w:b/>
          <w:color w:val="393C42"/>
          <w:spacing w:val="11"/>
          <w:sz w:val="20"/>
          <w:u w:val="thick" w:color="ACB8D3"/>
        </w:rPr>
        <w:t> </w:t>
      </w:r>
      <w:r>
        <w:rPr>
          <w:b/>
          <w:color w:val="393C42"/>
          <w:sz w:val="20"/>
          <w:u w:val="thick" w:color="ACB8D3"/>
        </w:rPr>
        <w:t>Date of birth: 12 December</w:t>
      </w:r>
      <w:r>
        <w:rPr>
          <w:b/>
          <w:color w:val="393C42"/>
          <w:spacing w:val="-18"/>
          <w:sz w:val="20"/>
          <w:u w:val="thick" w:color="ACB8D3"/>
        </w:rPr>
        <w:t> </w:t>
      </w:r>
      <w:r>
        <w:rPr>
          <w:b/>
          <w:color w:val="393C42"/>
          <w:sz w:val="20"/>
          <w:u w:val="thick" w:color="ACB8D3"/>
        </w:rPr>
        <w:t>1984</w:t>
        <w:tab/>
      </w:r>
    </w:p>
    <w:p>
      <w:pPr>
        <w:pStyle w:val="BodyText"/>
        <w:spacing w:before="4"/>
        <w:rPr>
          <w:b/>
          <w:sz w:val="22"/>
        </w:rPr>
      </w:pPr>
      <w:r>
        <w:rPr/>
        <w:pict>
          <v:group style="position:absolute;margin-left:36pt;margin-top:14.813125pt;width:523.4500pt;height:52.35pt;mso-position-horizontal-relative:page;mso-position-vertical-relative:paragraph;z-index:-15727104;mso-wrap-distance-left:0;mso-wrap-distance-right:0" coordorigin="720,296" coordsize="10469,1047">
            <v:shape style="position:absolute;left:720;top:296;width:10469;height:1047" coordorigin="720,296" coordsize="10469,1047" path="m11189,296l11170,296,11170,297,11170,315,11170,615,11170,629,11170,1323,739,1323,739,629,11170,629,11170,615,739,615,739,315,11170,315,11170,297,720,297,720,315,720,615,720,629,720,1323,720,1343,11189,1343,11189,1323,11189,1323,11189,296xe" filled="true" fillcolor="#acb8d3" stroked="false">
              <v:path arrowok="t"/>
              <v:fill type="solid"/>
            </v:shape>
            <v:shape style="position:absolute;left:739;top:629;width:10431;height:694" type="#_x0000_t202" filled="false" stroked="false">
              <v:textbox inset="0,0,0,0">
                <w:txbxContent>
                  <w:p>
                    <w:pPr>
                      <w:spacing w:line="331" w:lineRule="auto" w:before="63"/>
                      <w:ind w:left="840" w:right="325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In Thailand: 8/81 Rachadaphisek Road, Bangkok, ZIP code 10210 In Vietnam: 43/66 Trung Kinh Trung Hoa St., Cau Giay Dist., Ha Noi</w:t>
                    </w:r>
                  </w:p>
                </w:txbxContent>
              </v:textbox>
              <w10:wrap type="none"/>
            </v:shape>
            <v:shape style="position:absolute;left:739;top:315;width:10431;height:300" type="#_x0000_t202" filled="true" fillcolor="#eaebf4" stroked="false">
              <v:textbox inset="0,0,0,0">
                <w:txbxContent>
                  <w:p>
                    <w:pPr>
                      <w:spacing w:before="45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Address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6pt;margin-top:80.613129pt;width:523.4500pt;height:44.75pt;mso-position-horizontal-relative:page;mso-position-vertical-relative:paragraph;z-index:-15725568;mso-wrap-distance-left:0;mso-wrap-distance-right:0" coordorigin="720,1612" coordsize="10469,895">
            <v:rect style="position:absolute;left:739;top:1631;width:10431;height:272" filled="true" fillcolor="#eaebf4" stroked="false">
              <v:fill type="solid"/>
            </v:rect>
            <v:shape style="position:absolute;left:720;top:1612;width:10469;height:895" coordorigin="720,1612" coordsize="10469,895" path="m11189,1612l11170,1612,11170,1613,11170,1631,11170,1903,11170,1917,11170,1931,739,1931,739,1917,11170,1917,11170,1903,739,1903,739,1631,11170,1631,11170,1613,720,1613,720,1631,720,1903,720,2507,11189,2507,11189,2489,739,2489,739,1947,11170,1947,11170,2488,11189,2488,11189,1612xe" filled="true" fillcolor="#acb8d3" stroked="false">
              <v:path arrowok="t"/>
              <v:fill type="solid"/>
            </v:shape>
            <v:shape style="position:absolute;left:739;top:1933;width:10431;height:556" type="#_x0000_t202" filled="false" stroked="false">
              <v:textbox inset="0,0,0,0">
                <w:txbxContent>
                  <w:p>
                    <w:pPr>
                      <w:tabs>
                        <w:tab w:pos="2552" w:val="left" w:leader="none"/>
                      </w:tabs>
                      <w:spacing w:line="242" w:lineRule="auto" w:before="88"/>
                      <w:ind w:left="2496" w:right="226" w:hanging="1116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Objective</w:t>
                      <w:tab/>
                      <w:tab/>
                    </w:r>
                    <w:r>
                      <w:rPr>
                        <w:sz w:val="20"/>
                      </w:rPr>
                      <w:t>I am a native Thai and have been working in English&lt;&gt;Thai pair, Cambodia (Khmer), Lao and work as a professional translator/ proofreader for over 10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years.</w:t>
                    </w:r>
                  </w:p>
                </w:txbxContent>
              </v:textbox>
              <w10:wrap type="none"/>
            </v:shape>
            <v:shape style="position:absolute;left:837;top:1671;width:64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Profile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38.813126pt;width:523.4500pt;height:44.75pt;mso-position-horizontal-relative:page;mso-position-vertical-relative:paragraph;z-index:-15723520;mso-wrap-distance-left:0;mso-wrap-distance-right:0" coordorigin="720,2776" coordsize="10469,895">
            <v:shape style="position:absolute;left:720;top:2776;width:10469;height:895" coordorigin="720,2776" coordsize="10469,895" path="m739,2795l720,2795,720,3067,739,3067,739,2795xm11189,2776l11170,2776,11170,3095,739,3095,739,3081,720,3081,720,3095,720,3111,720,3653,720,3671,11189,3671,11189,3653,739,3653,739,3111,11170,3111,11170,3652,11189,3652,11189,2776xe" filled="true" fillcolor="#acb8d3" stroked="false">
              <v:path arrowok="t"/>
              <v:fill type="solid"/>
            </v:shape>
            <v:rect style="position:absolute;left:739;top:2795;width:10431;height:286" filled="true" fillcolor="#eaebf4" stroked="false">
              <v:fill type="solid"/>
            </v:rect>
            <v:shape style="position:absolute;left:8910;top:3151;width:144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Chinese: </w:t>
                    </w:r>
                    <w:r>
                      <w:rPr>
                        <w:color w:val="393C42"/>
                        <w:sz w:val="20"/>
                      </w:rPr>
                      <w:t>HSK5</w:t>
                    </w:r>
                  </w:p>
                </w:txbxContent>
              </v:textbox>
              <w10:wrap type="none"/>
            </v:shape>
            <v:shape style="position:absolute;left:945;top:3151;width:372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English: </w:t>
                    </w:r>
                    <w:r>
                      <w:rPr>
                        <w:color w:val="393C42"/>
                        <w:sz w:val="20"/>
                      </w:rPr>
                      <w:t>Fluent (TOEIC: 885, IELTS: 8.0)</w:t>
                    </w:r>
                  </w:p>
                </w:txbxContent>
              </v:textbox>
              <w10:wrap type="none"/>
            </v:shape>
            <v:shape style="position:absolute;left:729;top:2786;width:10450;height:317" type="#_x0000_t202" filled="true" fillcolor="#eaebf4" stroked="true" strokeweight=".95pt" strokecolor="#acb8d3">
              <v:textbox inset="0,0,0,0">
                <w:txbxContent>
                  <w:p>
                    <w:pPr>
                      <w:spacing w:before="39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Languages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6pt;margin-top:197.153122pt;width:523.4500pt;height:148pt;mso-position-horizontal-relative:page;mso-position-vertical-relative:paragraph;z-index:-15721984;mso-wrap-distance-left:0;mso-wrap-distance-right:0" coordorigin="720,3943" coordsize="10469,2960">
            <v:shape style="position:absolute;left:720;top:3943;width:10469;height:2960" coordorigin="720,3943" coordsize="10469,2960" path="m739,3963l720,3963,720,4233,739,4233,739,3963xm11189,3943l11170,3943,11170,3943,720,3943,720,3962,11170,3962,11170,4248,11170,4249,11170,4263,11170,4277,11170,6883,739,6883,739,4277,11170,4277,11170,4263,739,4263,739,4249,11170,4249,11170,4248,720,4248,720,4249,720,4263,720,4277,720,6883,720,6903,11189,6903,11189,6883,11189,6883,11189,3943xe" filled="true" fillcolor="#acb8d3" stroked="false">
              <v:path arrowok="t"/>
              <v:fill type="solid"/>
            </v:shape>
            <v:shape style="position:absolute;left:739;top:4269;width:10431;height:2614" type="#_x0000_t202" filled="false" stroked="false">
              <v:textbox inset="0,0,0,0">
                <w:txbxContent>
                  <w:p>
                    <w:pPr>
                      <w:tabs>
                        <w:tab w:pos="2496" w:val="left" w:leader="none"/>
                      </w:tabs>
                      <w:spacing w:before="80"/>
                      <w:ind w:left="2496" w:right="371" w:hanging="157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Apr ~</w:t>
                    </w:r>
                    <w:r>
                      <w:rPr>
                        <w:b/>
                        <w:color w:val="393C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Jul</w:t>
                    </w:r>
                    <w:r>
                      <w:rPr>
                        <w:b/>
                        <w:color w:val="393C42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2001</w:t>
                      <w:tab/>
                      <w:t>Computational Thinking for Problem Solving and Object Oriented</w:t>
                    </w:r>
                    <w:r>
                      <w:rPr>
                        <w:b/>
                        <w:color w:val="393C42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Programming Course (Java Programming</w:t>
                    </w:r>
                    <w:r>
                      <w:rPr>
                        <w:b/>
                        <w:color w:val="393C42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Language)</w:t>
                    </w:r>
                  </w:p>
                  <w:p>
                    <w:pPr>
                      <w:spacing w:before="83"/>
                      <w:ind w:left="24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Cybersoft Academy (GPA: 9.2/10, Description: Excellent)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334" w:val="left" w:leader="none"/>
                      </w:tabs>
                      <w:spacing w:before="1"/>
                      <w:ind w:left="0" w:right="275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2002</w:t>
                    </w:r>
                    <w:r>
                      <w:rPr>
                        <w:b/>
                        <w:color w:val="393C42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~</w:t>
                    </w:r>
                    <w:r>
                      <w:rPr>
                        <w:b/>
                        <w:color w:val="393C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2006</w:t>
                      <w:tab/>
                      <w:t>Bachelor Degree in International</w:t>
                    </w:r>
                    <w:r>
                      <w:rPr>
                        <w:b/>
                        <w:color w:val="393C42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Business</w:t>
                    </w:r>
                  </w:p>
                  <w:p>
                    <w:pPr>
                      <w:spacing w:before="46"/>
                      <w:ind w:left="24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Mahidol University (GPA: 8.63/10, Description: Very good)</w:t>
                    </w: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2496" w:val="left" w:leader="none"/>
                      </w:tabs>
                      <w:spacing w:before="0"/>
                      <w:ind w:left="4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Apr 2006 ~</w:t>
                    </w:r>
                    <w:r>
                      <w:rPr>
                        <w:b/>
                        <w:color w:val="393C42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Jul</w:t>
                    </w:r>
                    <w:r>
                      <w:rPr>
                        <w:b/>
                        <w:color w:val="393C42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2008</w:t>
                      <w:tab/>
                      <w:t>Get Total scholarship for women and then England Study Abroad</w:t>
                    </w:r>
                    <w:r>
                      <w:rPr>
                        <w:b/>
                        <w:color w:val="393C42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393C42"/>
                        <w:sz w:val="20"/>
                      </w:rPr>
                      <w:t>Scholarship</w:t>
                    </w:r>
                  </w:p>
                  <w:p>
                    <w:pPr>
                      <w:spacing w:before="79"/>
                      <w:ind w:left="24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Imperial College London</w:t>
                    </w:r>
                  </w:p>
                </w:txbxContent>
              </v:textbox>
              <w10:wrap type="none"/>
            </v:shape>
            <v:shape style="position:absolute;left:739;top:3962;width:10431;height:294" type="#_x0000_t202" filled="true" fillcolor="#eaebf4" stroked="false">
              <v:textbox inset="0,0,0,0">
                <w:txbxContent>
                  <w:p>
                    <w:pPr>
                      <w:spacing w:before="42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Education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1920" w:h="16850"/>
          <w:pgMar w:footer="899" w:top="680" w:bottom="1080" w:left="360" w:right="580"/>
          <w:pgNumType w:start="1"/>
        </w:sectPr>
      </w:pPr>
    </w:p>
    <w:p>
      <w:pPr>
        <w:spacing w:before="93"/>
        <w:ind w:left="477" w:right="0" w:firstLine="0"/>
        <w:jc w:val="left"/>
        <w:rPr>
          <w:b/>
          <w:sz w:val="20"/>
        </w:rPr>
      </w:pPr>
      <w:r>
        <w:rPr/>
        <w:pict>
          <v:group style="position:absolute;margin-left:36pt;margin-top:2.039869pt;width:523.4500pt;height:319.650pt;mso-position-horizontal-relative:page;mso-position-vertical-relative:paragraph;z-index:-15954944" coordorigin="720,41" coordsize="10469,6393">
            <v:rect style="position:absolute;left:739;top:59;width:10431;height:272" filled="true" fillcolor="#eaebf4" stroked="false">
              <v:fill type="solid"/>
            </v:rect>
            <v:shape style="position:absolute;left:720;top:40;width:10469;height:6393" coordorigin="720,41" coordsize="10469,6393" path="m11189,41l11170,41,11170,41,11170,59,11170,6413,739,6413,739,375,11170,375,11170,359,739,359,739,345,11170,345,11170,331,739,331,739,59,11170,59,11170,41,720,41,720,59,720,331,720,6433,11189,6433,11189,359,11189,41xe" filled="true" fillcolor="#acb8d3" stroked="false">
              <v:path arrowok="t"/>
              <v:fill type="solid"/>
            </v:shape>
            <w10:wrap type="none"/>
          </v:group>
        </w:pict>
      </w:r>
      <w:r>
        <w:rPr>
          <w:b/>
          <w:color w:val="393C42"/>
          <w:sz w:val="20"/>
        </w:rPr>
        <w:t>Work Experience</w:t>
      </w:r>
    </w:p>
    <w:p>
      <w:pPr>
        <w:spacing w:line="328" w:lineRule="auto" w:before="125"/>
        <w:ind w:left="585" w:right="262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Minor Corporation public Company Limited Freelancer Translator (Nickname: Tipan)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193" w:lineRule="exact" w:before="0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Translate a </w:t>
      </w:r>
      <w:r>
        <w:rPr>
          <w:spacing w:val="-4"/>
          <w:sz w:val="20"/>
        </w:rPr>
        <w:t>lot </w:t>
      </w:r>
      <w:r>
        <w:rPr>
          <w:spacing w:val="-3"/>
          <w:sz w:val="20"/>
        </w:rPr>
        <w:t>of </w:t>
      </w:r>
      <w:r>
        <w:rPr>
          <w:sz w:val="20"/>
        </w:rPr>
        <w:t>English novels, Cambodian</w:t>
      </w:r>
      <w:r>
        <w:rPr>
          <w:spacing w:val="21"/>
          <w:sz w:val="20"/>
        </w:rPr>
        <w:t> </w:t>
      </w:r>
      <w:r>
        <w:rPr>
          <w:sz w:val="20"/>
        </w:rPr>
        <w:t>novels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27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Published book title in</w:t>
      </w:r>
      <w:r>
        <w:rPr>
          <w:spacing w:val="-1"/>
          <w:sz w:val="20"/>
        </w:rPr>
        <w:t> </w:t>
      </w:r>
      <w:r>
        <w:rPr>
          <w:sz w:val="20"/>
        </w:rPr>
        <w:t>Thailand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Editor and Receipt book in</w:t>
      </w:r>
      <w:r>
        <w:rPr>
          <w:spacing w:val="-1"/>
          <w:sz w:val="20"/>
        </w:rPr>
        <w:t> </w:t>
      </w:r>
      <w:r>
        <w:rPr>
          <w:sz w:val="20"/>
        </w:rPr>
        <w:t>Thai-English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  <w:spacing w:line="280" w:lineRule="auto" w:before="166"/>
        <w:ind w:left="477" w:right="380" w:firstLine="338"/>
        <w:jc w:val="both"/>
      </w:pPr>
      <w:r>
        <w:rPr/>
        <w:t>Translator Jan 2001~Mar 2004</w:t>
      </w:r>
    </w:p>
    <w:p>
      <w:pPr>
        <w:spacing w:after="0" w:line="280" w:lineRule="auto"/>
        <w:jc w:val="both"/>
        <w:sectPr>
          <w:type w:val="continuous"/>
          <w:pgSz w:w="11920" w:h="16850"/>
          <w:pgMar w:top="680" w:bottom="1080" w:left="360" w:right="580"/>
          <w:cols w:num="2" w:equalWidth="0">
            <w:col w:w="5961" w:space="2832"/>
            <w:col w:w="2187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680" w:bottom="1080" w:left="360" w:right="580"/>
        </w:sectPr>
      </w:pPr>
    </w:p>
    <w:p>
      <w:pPr>
        <w:spacing w:line="324" w:lineRule="auto" w:before="134"/>
        <w:ind w:left="585" w:right="17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Teach English for Thai people Self- founded, One Teach One Learn Model</w:t>
      </w:r>
    </w:p>
    <w:p>
      <w:pPr>
        <w:spacing w:line="283" w:lineRule="auto" w:before="93"/>
        <w:ind w:left="729" w:right="372" w:hanging="144"/>
        <w:jc w:val="left"/>
        <w:rPr>
          <w:b/>
          <w:sz w:val="20"/>
        </w:rPr>
      </w:pPr>
      <w:r>
        <w:rPr/>
        <w:br w:type="column"/>
      </w:r>
      <w:r>
        <w:rPr>
          <w:b/>
          <w:color w:val="393C42"/>
          <w:sz w:val="20"/>
        </w:rPr>
        <w:t>Part-time Teacher Jan 2007 to now</w:t>
      </w:r>
    </w:p>
    <w:p>
      <w:pPr>
        <w:spacing w:after="0" w:line="283" w:lineRule="auto"/>
        <w:jc w:val="left"/>
        <w:rPr>
          <w:sz w:val="20"/>
        </w:rPr>
        <w:sectPr>
          <w:type w:val="continuous"/>
          <w:pgSz w:w="11920" w:h="16850"/>
          <w:pgMar w:top="680" w:bottom="1080" w:left="360" w:right="580"/>
          <w:cols w:num="2" w:equalWidth="0">
            <w:col w:w="4223" w:space="4090"/>
            <w:col w:w="2667"/>
          </w:cols>
        </w:sectPr>
      </w:pPr>
    </w:p>
    <w:p>
      <w:pPr>
        <w:pStyle w:val="BodyText"/>
        <w:spacing w:before="2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50"/>
          <w:pgMar w:top="680" w:bottom="1080" w:left="360" w:right="580"/>
        </w:sectPr>
      </w:pPr>
    </w:p>
    <w:p>
      <w:pPr>
        <w:spacing w:before="134"/>
        <w:ind w:left="585" w:right="0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TAN CHONG INTERNATIONAl</w:t>
      </w:r>
    </w:p>
    <w:p>
      <w:pPr>
        <w:spacing w:before="79"/>
        <w:ind w:left="585" w:right="0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Overseas Business Development Dept.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42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Do market analysis about condominium management in Southeast Asia</w:t>
      </w:r>
      <w:r>
        <w:rPr>
          <w:spacing w:val="-24"/>
          <w:sz w:val="20"/>
        </w:rPr>
        <w:t> </w:t>
      </w:r>
      <w:r>
        <w:rPr>
          <w:sz w:val="20"/>
        </w:rPr>
        <w:t>region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9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Reach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investors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3"/>
          <w:sz w:val="20"/>
        </w:rPr>
        <w:t> </w:t>
      </w:r>
      <w:r>
        <w:rPr>
          <w:sz w:val="20"/>
        </w:rPr>
        <w:t>expansion</w:t>
      </w:r>
      <w:r>
        <w:rPr>
          <w:spacing w:val="-3"/>
          <w:sz w:val="20"/>
        </w:rPr>
        <w:t> </w:t>
      </w:r>
      <w:r>
        <w:rPr>
          <w:sz w:val="20"/>
        </w:rPr>
        <w:t>opportunities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7"/>
          <w:sz w:val="20"/>
        </w:rPr>
        <w:t> </w:t>
      </w:r>
      <w:r>
        <w:rPr>
          <w:sz w:val="20"/>
        </w:rPr>
        <w:t>Japan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Support current overseas subsidiaries in daily</w:t>
      </w:r>
      <w:r>
        <w:rPr>
          <w:spacing w:val="-1"/>
          <w:sz w:val="20"/>
        </w:rPr>
        <w:t> </w:t>
      </w:r>
      <w:r>
        <w:rPr>
          <w:sz w:val="20"/>
        </w:rPr>
        <w:t>operation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9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Develop property management system (key member of technology</w:t>
      </w:r>
      <w:r>
        <w:rPr>
          <w:spacing w:val="-28"/>
          <w:sz w:val="20"/>
        </w:rPr>
        <w:t> </w:t>
      </w:r>
      <w:r>
        <w:rPr>
          <w:sz w:val="20"/>
        </w:rPr>
        <w:t>project)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2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Translate Thai documents into</w:t>
      </w:r>
      <w:r>
        <w:rPr>
          <w:spacing w:val="-5"/>
          <w:sz w:val="20"/>
        </w:rPr>
        <w:t> </w:t>
      </w:r>
      <w:r>
        <w:rPr>
          <w:sz w:val="20"/>
        </w:rPr>
        <w:t>English</w:t>
      </w:r>
    </w:p>
    <w:p>
      <w:pPr>
        <w:pStyle w:val="Heading1"/>
        <w:spacing w:line="283" w:lineRule="auto" w:before="93"/>
        <w:ind w:left="144" w:right="371" w:hanging="80"/>
      </w:pPr>
      <w:r>
        <w:rPr>
          <w:b w:val="0"/>
        </w:rPr>
        <w:br w:type="column"/>
      </w:r>
      <w:r>
        <w:rPr>
          <w:color w:val="393C42"/>
        </w:rPr>
        <w:t>Senior Executive Oct 2011 to now</w:t>
      </w:r>
    </w:p>
    <w:p>
      <w:pPr>
        <w:spacing w:after="0" w:line="283" w:lineRule="auto"/>
        <w:sectPr>
          <w:type w:val="continuous"/>
          <w:pgSz w:w="11920" w:h="16850"/>
          <w:pgMar w:top="680" w:bottom="1080" w:left="360" w:right="580"/>
          <w:cols w:num="2" w:equalWidth="0">
            <w:col w:w="8871" w:space="40"/>
            <w:col w:w="2069"/>
          </w:cols>
        </w:sect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680" w:bottom="1080" w:left="360" w:right="580"/>
        </w:sectPr>
      </w:pPr>
    </w:p>
    <w:p>
      <w:pPr>
        <w:spacing w:before="134"/>
        <w:ind w:left="571" w:right="0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JGC CORPORATION (Secretary)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192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Report to English General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9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Managing the schedule of English</w:t>
      </w:r>
      <w:r>
        <w:rPr>
          <w:spacing w:val="-2"/>
          <w:sz w:val="20"/>
        </w:rPr>
        <w:t> </w:t>
      </w:r>
      <w:r>
        <w:rPr>
          <w:sz w:val="20"/>
        </w:rPr>
        <w:t>president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6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Meeting interpretation and translation ( Thai to</w:t>
      </w:r>
      <w:r>
        <w:rPr>
          <w:spacing w:val="-8"/>
          <w:sz w:val="20"/>
        </w:rPr>
        <w:t> </w:t>
      </w:r>
      <w:r>
        <w:rPr>
          <w:sz w:val="20"/>
        </w:rPr>
        <w:t>English)</w:t>
      </w:r>
    </w:p>
    <w:p>
      <w:pPr>
        <w:pStyle w:val="Heading1"/>
        <w:spacing w:before="93"/>
        <w:ind w:left="571"/>
      </w:pPr>
      <w:r>
        <w:rPr>
          <w:b w:val="0"/>
        </w:rPr>
        <w:br w:type="column"/>
      </w:r>
      <w:r>
        <w:rPr/>
        <w:t>Jul 2011~Oct 2017</w:t>
      </w:r>
    </w:p>
    <w:p>
      <w:pPr>
        <w:spacing w:after="0"/>
        <w:sectPr>
          <w:type w:val="continuous"/>
          <w:pgSz w:w="11920" w:h="16850"/>
          <w:pgMar w:top="680" w:bottom="1080" w:left="360" w:right="580"/>
          <w:cols w:num="2" w:equalWidth="0">
            <w:col w:w="6216" w:space="2088"/>
            <w:col w:w="2676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pgSz w:w="11920" w:h="16850"/>
          <w:pgMar w:header="0" w:footer="899" w:top="560" w:bottom="1160" w:left="360" w:right="580"/>
        </w:sectPr>
      </w:pPr>
    </w:p>
    <w:p>
      <w:pPr>
        <w:spacing w:before="107"/>
        <w:ind w:left="585" w:right="0" w:firstLine="0"/>
        <w:jc w:val="left"/>
        <w:rPr>
          <w:b/>
          <w:sz w:val="20"/>
        </w:rPr>
      </w:pPr>
      <w:r>
        <w:rPr/>
        <w:pict>
          <v:shape style="position:absolute;margin-left:39.400002pt;margin-top:-33.920166pt;width:523.4500pt;height:676pt;mso-position-horizontal-relative:page;mso-position-vertical-relative:paragraph;z-index:-15952896" coordorigin="788,-678" coordsize="10469,13520" path="m11257,-616l11238,-616,11238,-617,788,-617,788,-587,788,12801,788,12841,11257,12841,11257,12801,807,12801,807,-587,11238,-587,11238,12801,11257,12801,11257,-616xm11257,-678l788,-678,788,-648,11257,-648,11257,-678xe" filled="true" fillcolor="#acb8d3" stroked="false">
            <v:path arrowok="t"/>
            <v:fill type="solid"/>
            <w10:wrap type="none"/>
          </v:shape>
        </w:pict>
      </w:r>
      <w:r>
        <w:rPr>
          <w:b/>
          <w:color w:val="393C42"/>
          <w:sz w:val="20"/>
        </w:rPr>
        <w:t>WWF-Laos</w:t>
      </w:r>
    </w:p>
    <w:p>
      <w:pPr>
        <w:spacing w:before="135"/>
        <w:ind w:left="585" w:right="0" w:firstLine="0"/>
        <w:jc w:val="left"/>
        <w:rPr>
          <w:b/>
          <w:sz w:val="20"/>
        </w:rPr>
      </w:pPr>
      <w:r>
        <w:rPr>
          <w:b/>
          <w:color w:val="393C42"/>
          <w:sz w:val="20"/>
        </w:rPr>
        <w:t>Lao Thai Translator Transboundary Project Manager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40" w:lineRule="auto" w:before="34" w:after="0"/>
        <w:ind w:left="1320" w:right="142" w:hanging="360"/>
        <w:jc w:val="left"/>
        <w:rPr>
          <w:rFonts w:ascii="Wingdings" w:hAnsi="Wingdings"/>
          <w:sz w:val="20"/>
        </w:rPr>
      </w:pPr>
      <w:r>
        <w:rPr>
          <w:sz w:val="20"/>
        </w:rPr>
        <w:t>Supervise Thailand and Laos’ Project Managers to ensure</w:t>
      </w:r>
      <w:r>
        <w:rPr>
          <w:spacing w:val="-32"/>
          <w:sz w:val="20"/>
        </w:rPr>
        <w:t> </w:t>
      </w:r>
      <w:r>
        <w:rPr>
          <w:sz w:val="20"/>
        </w:rPr>
        <w:t>they effectively implement project activities, control project budgets and report to </w:t>
      </w:r>
      <w:r>
        <w:rPr>
          <w:spacing w:val="3"/>
          <w:sz w:val="20"/>
        </w:rPr>
        <w:t>WWF </w:t>
      </w:r>
      <w:r>
        <w:rPr>
          <w:sz w:val="20"/>
        </w:rPr>
        <w:t>Laos’ Conservation Programme</w:t>
      </w:r>
      <w:r>
        <w:rPr>
          <w:spacing w:val="-36"/>
          <w:sz w:val="20"/>
        </w:rPr>
        <w:t> </w:t>
      </w:r>
      <w:r>
        <w:rPr>
          <w:sz w:val="20"/>
        </w:rPr>
        <w:t>Manager;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40" w:lineRule="auto" w:before="35" w:after="0"/>
        <w:ind w:left="1320" w:right="288" w:hanging="360"/>
        <w:jc w:val="left"/>
        <w:rPr>
          <w:rFonts w:ascii="Wingdings" w:hAnsi="Wingdings"/>
          <w:sz w:val="20"/>
        </w:rPr>
      </w:pPr>
      <w:r>
        <w:rPr>
          <w:spacing w:val="2"/>
          <w:sz w:val="20"/>
        </w:rPr>
        <w:t>Oversee, </w:t>
      </w:r>
      <w:r>
        <w:rPr>
          <w:sz w:val="20"/>
        </w:rPr>
        <w:t>be </w:t>
      </w:r>
      <w:r>
        <w:rPr>
          <w:spacing w:val="2"/>
          <w:sz w:val="20"/>
        </w:rPr>
        <w:t>responsible </w:t>
      </w:r>
      <w:r>
        <w:rPr>
          <w:sz w:val="20"/>
        </w:rPr>
        <w:t>and </w:t>
      </w:r>
      <w:r>
        <w:rPr>
          <w:spacing w:val="2"/>
          <w:sz w:val="20"/>
        </w:rPr>
        <w:t>accountable </w:t>
      </w:r>
      <w:r>
        <w:rPr>
          <w:sz w:val="20"/>
        </w:rPr>
        <w:t>for the </w:t>
      </w:r>
      <w:r>
        <w:rPr>
          <w:spacing w:val="2"/>
          <w:sz w:val="20"/>
        </w:rPr>
        <w:t>project’s monitoring </w:t>
      </w:r>
      <w:r>
        <w:rPr>
          <w:sz w:val="20"/>
        </w:rPr>
        <w:t>and </w:t>
      </w:r>
      <w:r>
        <w:rPr>
          <w:spacing w:val="2"/>
          <w:sz w:val="20"/>
        </w:rPr>
        <w:t>evaluation framework, </w:t>
      </w:r>
      <w:r>
        <w:rPr>
          <w:sz w:val="20"/>
        </w:rPr>
        <w:t>in </w:t>
      </w:r>
      <w:r>
        <w:rPr>
          <w:spacing w:val="2"/>
          <w:sz w:val="20"/>
        </w:rPr>
        <w:t>support </w:t>
      </w:r>
      <w:r>
        <w:rPr>
          <w:sz w:val="20"/>
        </w:rPr>
        <w:t>of </w:t>
      </w:r>
      <w:r>
        <w:rPr>
          <w:spacing w:val="2"/>
          <w:sz w:val="20"/>
        </w:rPr>
        <w:t>the Thai </w:t>
      </w:r>
      <w:r>
        <w:rPr>
          <w:sz w:val="20"/>
        </w:rPr>
        <w:t>and Lao </w:t>
      </w:r>
      <w:r>
        <w:rPr>
          <w:spacing w:val="2"/>
          <w:sz w:val="20"/>
        </w:rPr>
        <w:t>Project Managers </w:t>
      </w:r>
      <w:r>
        <w:rPr>
          <w:sz w:val="20"/>
        </w:rPr>
        <w:t>as per </w:t>
      </w:r>
      <w:r>
        <w:rPr>
          <w:spacing w:val="4"/>
          <w:sz w:val="20"/>
        </w:rPr>
        <w:t>WWF’s </w:t>
      </w:r>
      <w:r>
        <w:rPr>
          <w:sz w:val="20"/>
        </w:rPr>
        <w:t>Project and </w:t>
      </w:r>
      <w:r>
        <w:rPr>
          <w:spacing w:val="2"/>
          <w:sz w:val="20"/>
        </w:rPr>
        <w:t>Programme Management</w:t>
      </w:r>
      <w:r>
        <w:rPr>
          <w:spacing w:val="7"/>
          <w:sz w:val="20"/>
        </w:rPr>
        <w:t> </w:t>
      </w:r>
      <w:r>
        <w:rPr>
          <w:sz w:val="20"/>
        </w:rPr>
        <w:t>Standards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40" w:lineRule="auto" w:before="35" w:after="0"/>
        <w:ind w:left="1320" w:right="508" w:hanging="360"/>
        <w:jc w:val="left"/>
        <w:rPr>
          <w:rFonts w:ascii="Wingdings" w:hAnsi="Wingdings"/>
          <w:sz w:val="20"/>
        </w:rPr>
      </w:pPr>
      <w:r>
        <w:rPr>
          <w:spacing w:val="2"/>
          <w:sz w:val="20"/>
        </w:rPr>
        <w:t>Review </w:t>
      </w:r>
      <w:r>
        <w:rPr>
          <w:sz w:val="20"/>
        </w:rPr>
        <w:t>and </w:t>
      </w:r>
      <w:r>
        <w:rPr>
          <w:spacing w:val="2"/>
          <w:sz w:val="20"/>
        </w:rPr>
        <w:t>update activities </w:t>
      </w:r>
      <w:r>
        <w:rPr>
          <w:sz w:val="20"/>
        </w:rPr>
        <w:t>work </w:t>
      </w:r>
      <w:r>
        <w:rPr>
          <w:spacing w:val="2"/>
          <w:sz w:val="20"/>
        </w:rPr>
        <w:t>plan </w:t>
      </w:r>
      <w:r>
        <w:rPr>
          <w:sz w:val="20"/>
        </w:rPr>
        <w:t>to </w:t>
      </w:r>
      <w:r>
        <w:rPr>
          <w:spacing w:val="2"/>
          <w:sz w:val="20"/>
        </w:rPr>
        <w:t>ensure that </w:t>
      </w:r>
      <w:r>
        <w:rPr>
          <w:sz w:val="20"/>
        </w:rPr>
        <w:t>the project </w:t>
      </w:r>
      <w:r>
        <w:rPr>
          <w:spacing w:val="2"/>
          <w:sz w:val="20"/>
        </w:rPr>
        <w:t>attains </w:t>
      </w:r>
      <w:r>
        <w:rPr>
          <w:sz w:val="20"/>
        </w:rPr>
        <w:t>its </w:t>
      </w:r>
      <w:r>
        <w:rPr>
          <w:spacing w:val="2"/>
          <w:sz w:val="20"/>
        </w:rPr>
        <w:t>objectives </w:t>
      </w:r>
      <w:r>
        <w:rPr>
          <w:sz w:val="20"/>
        </w:rPr>
        <w:t>in both </w:t>
      </w:r>
      <w:r>
        <w:rPr>
          <w:spacing w:val="2"/>
          <w:sz w:val="20"/>
        </w:rPr>
        <w:t>countries </w:t>
      </w:r>
      <w:r>
        <w:rPr>
          <w:sz w:val="20"/>
        </w:rPr>
        <w:t>as </w:t>
      </w:r>
      <w:r>
        <w:rPr>
          <w:spacing w:val="5"/>
          <w:sz w:val="20"/>
        </w:rPr>
        <w:t>cost- </w:t>
      </w:r>
      <w:r>
        <w:rPr>
          <w:spacing w:val="2"/>
          <w:sz w:val="20"/>
        </w:rPr>
        <w:t>effectively </w:t>
      </w:r>
      <w:r>
        <w:rPr>
          <w:sz w:val="20"/>
        </w:rPr>
        <w:t>and </w:t>
      </w:r>
      <w:r>
        <w:rPr>
          <w:spacing w:val="2"/>
          <w:sz w:val="20"/>
        </w:rPr>
        <w:t>efficiently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pacing w:val="2"/>
          <w:sz w:val="20"/>
        </w:rPr>
        <w:t>possible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40" w:lineRule="auto" w:before="33" w:after="0"/>
        <w:ind w:left="1320" w:right="481" w:hanging="360"/>
        <w:jc w:val="left"/>
        <w:rPr>
          <w:rFonts w:ascii="Wingdings" w:hAnsi="Wingdings"/>
          <w:sz w:val="20"/>
        </w:rPr>
      </w:pPr>
      <w:r>
        <w:rPr>
          <w:spacing w:val="2"/>
          <w:sz w:val="20"/>
        </w:rPr>
        <w:t>Coordinate closely with </w:t>
      </w:r>
      <w:r>
        <w:rPr>
          <w:sz w:val="20"/>
        </w:rPr>
        <w:t>all </w:t>
      </w:r>
      <w:r>
        <w:rPr>
          <w:spacing w:val="3"/>
          <w:sz w:val="20"/>
        </w:rPr>
        <w:t>key </w:t>
      </w:r>
      <w:r>
        <w:rPr>
          <w:spacing w:val="2"/>
          <w:sz w:val="20"/>
        </w:rPr>
        <w:t>stakeholders (national </w:t>
      </w:r>
      <w:r>
        <w:rPr>
          <w:sz w:val="20"/>
        </w:rPr>
        <w:t>and </w:t>
      </w:r>
      <w:r>
        <w:rPr>
          <w:spacing w:val="2"/>
          <w:sz w:val="20"/>
        </w:rPr>
        <w:t>international organizations) </w:t>
      </w:r>
      <w:r>
        <w:rPr>
          <w:sz w:val="20"/>
        </w:rPr>
        <w:t>to </w:t>
      </w:r>
      <w:r>
        <w:rPr>
          <w:spacing w:val="2"/>
          <w:sz w:val="20"/>
        </w:rPr>
        <w:t>ensure </w:t>
      </w:r>
      <w:r>
        <w:rPr>
          <w:sz w:val="20"/>
        </w:rPr>
        <w:t>the </w:t>
      </w:r>
      <w:r>
        <w:rPr>
          <w:spacing w:val="2"/>
          <w:sz w:val="20"/>
        </w:rPr>
        <w:t>smooth implementation </w:t>
      </w:r>
      <w:r>
        <w:rPr>
          <w:sz w:val="20"/>
        </w:rPr>
        <w:t>all project </w:t>
      </w:r>
      <w:r>
        <w:rPr>
          <w:spacing w:val="2"/>
          <w:sz w:val="20"/>
        </w:rPr>
        <w:t>components </w:t>
      </w:r>
      <w:r>
        <w:rPr>
          <w:sz w:val="20"/>
        </w:rPr>
        <w:t>in </w:t>
      </w:r>
      <w:r>
        <w:rPr>
          <w:spacing w:val="2"/>
          <w:sz w:val="20"/>
        </w:rPr>
        <w:t>both</w:t>
      </w:r>
      <w:r>
        <w:rPr>
          <w:spacing w:val="38"/>
          <w:sz w:val="20"/>
        </w:rPr>
        <w:t> </w:t>
      </w:r>
      <w:r>
        <w:rPr>
          <w:spacing w:val="2"/>
          <w:sz w:val="20"/>
        </w:rPr>
        <w:t>countries</w:t>
      </w:r>
    </w:p>
    <w:p>
      <w:pPr>
        <w:pStyle w:val="Heading1"/>
        <w:spacing w:before="134"/>
      </w:pPr>
      <w:r>
        <w:rPr/>
        <w:t>PRTR</w:t>
      </w:r>
    </w:p>
    <w:p>
      <w:pPr>
        <w:spacing w:before="79"/>
        <w:ind w:left="585" w:right="0" w:firstLine="0"/>
        <w:jc w:val="left"/>
        <w:rPr>
          <w:b/>
          <w:sz w:val="20"/>
        </w:rPr>
      </w:pPr>
      <w:r>
        <w:rPr>
          <w:b/>
          <w:sz w:val="20"/>
        </w:rPr>
        <w:t>Planning Department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49" w:after="0"/>
        <w:ind w:left="1306" w:right="787" w:hanging="360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Do market analysis about condominium management of Thailand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2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Make plan of market expansion into</w:t>
      </w:r>
      <w:r>
        <w:rPr>
          <w:spacing w:val="-4"/>
          <w:sz w:val="20"/>
        </w:rPr>
        <w:t> </w:t>
      </w:r>
      <w:r>
        <w:rPr>
          <w:sz w:val="20"/>
        </w:rPr>
        <w:t>Singapore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6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Handle procedures relating to build Joint Venture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2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Translate documents into English and</w:t>
      </w:r>
      <w:r>
        <w:rPr>
          <w:spacing w:val="-8"/>
          <w:sz w:val="20"/>
        </w:rPr>
        <w:t> </w:t>
      </w:r>
      <w:r>
        <w:rPr>
          <w:sz w:val="20"/>
        </w:rPr>
        <w:t>Thai</w:t>
      </w:r>
    </w:p>
    <w:p>
      <w:pPr>
        <w:pStyle w:val="Heading1"/>
        <w:spacing w:before="79"/>
      </w:pPr>
      <w:r>
        <w:rPr/>
        <w:t>CKCH JOINT VENTURE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4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Do market analysis and make presentations for</w:t>
      </w:r>
      <w:r>
        <w:rPr>
          <w:spacing w:val="-13"/>
          <w:sz w:val="20"/>
        </w:rPr>
        <w:t> </w:t>
      </w:r>
      <w:r>
        <w:rPr>
          <w:sz w:val="20"/>
        </w:rPr>
        <w:t>clients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9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Deal with contracts and client</w:t>
      </w:r>
      <w:r>
        <w:rPr>
          <w:spacing w:val="-4"/>
          <w:sz w:val="20"/>
        </w:rPr>
        <w:t> </w:t>
      </w:r>
      <w:r>
        <w:rPr>
          <w:sz w:val="20"/>
        </w:rPr>
        <w:t>concerns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29" w:lineRule="exact" w:before="3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Prepare proposals to client</w:t>
      </w:r>
    </w:p>
    <w:p>
      <w:pPr>
        <w:pStyle w:val="Heading1"/>
        <w:spacing w:line="324" w:lineRule="auto"/>
        <w:ind w:right="3926"/>
      </w:pPr>
      <w:r>
        <w:rPr/>
        <w:t>Chang Beer, Bangkok City Marketing Department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182" w:lineRule="exact" w:before="0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Work</w:t>
      </w:r>
      <w:r>
        <w:rPr>
          <w:spacing w:val="22"/>
          <w:sz w:val="20"/>
        </w:rPr>
        <w:t> </w:t>
      </w:r>
      <w:r>
        <w:rPr>
          <w:sz w:val="20"/>
        </w:rPr>
        <w:t>with</w:t>
      </w:r>
      <w:r>
        <w:rPr>
          <w:spacing w:val="22"/>
          <w:sz w:val="20"/>
        </w:rPr>
        <w:t> </w:t>
      </w:r>
      <w:r>
        <w:rPr>
          <w:sz w:val="20"/>
        </w:rPr>
        <w:t>various</w:t>
      </w:r>
      <w:r>
        <w:rPr>
          <w:spacing w:val="23"/>
          <w:sz w:val="20"/>
        </w:rPr>
        <w:t> </w:t>
      </w:r>
      <w:r>
        <w:rPr>
          <w:sz w:val="20"/>
        </w:rPr>
        <w:t>departments</w:t>
      </w:r>
      <w:r>
        <w:rPr>
          <w:spacing w:val="20"/>
          <w:sz w:val="20"/>
        </w:rPr>
        <w:t> </w:t>
      </w:r>
      <w:r>
        <w:rPr>
          <w:sz w:val="20"/>
        </w:rPr>
        <w:t>such</w:t>
      </w:r>
      <w:r>
        <w:rPr>
          <w:spacing w:val="21"/>
          <w:sz w:val="20"/>
        </w:rPr>
        <w:t> </w:t>
      </w:r>
      <w:r>
        <w:rPr>
          <w:sz w:val="20"/>
        </w:rPr>
        <w:t>as</w:t>
      </w:r>
      <w:r>
        <w:rPr>
          <w:spacing w:val="21"/>
          <w:sz w:val="20"/>
        </w:rPr>
        <w:t> </w:t>
      </w:r>
      <w:r>
        <w:rPr>
          <w:sz w:val="20"/>
        </w:rPr>
        <w:t>Design,</w:t>
      </w:r>
      <w:r>
        <w:rPr>
          <w:spacing w:val="18"/>
          <w:sz w:val="20"/>
        </w:rPr>
        <w:t> </w:t>
      </w:r>
      <w:r>
        <w:rPr>
          <w:sz w:val="20"/>
        </w:rPr>
        <w:t>Supply</w:t>
      </w:r>
      <w:r>
        <w:rPr>
          <w:spacing w:val="11"/>
          <w:sz w:val="20"/>
        </w:rPr>
        <w:t> </w:t>
      </w:r>
      <w:r>
        <w:rPr>
          <w:sz w:val="20"/>
        </w:rPr>
        <w:t>Chain,</w:t>
      </w:r>
    </w:p>
    <w:p>
      <w:pPr>
        <w:pStyle w:val="BodyText"/>
        <w:spacing w:line="212" w:lineRule="exact"/>
        <w:ind w:left="1306"/>
      </w:pPr>
      <w:r>
        <w:rPr/>
        <w:t>Finance and Trade Marketing to make</w:t>
      </w:r>
    </w:p>
    <w:p>
      <w:pPr>
        <w:pStyle w:val="BodyText"/>
        <w:spacing w:before="26"/>
        <w:ind w:left="1306"/>
      </w:pPr>
      <w:r>
        <w:rPr/>
        <w:t>them unanimous in marketing plans.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3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Update marketing operation information and write</w:t>
      </w:r>
      <w:r>
        <w:rPr>
          <w:spacing w:val="-9"/>
          <w:sz w:val="20"/>
        </w:rPr>
        <w:t> </w:t>
      </w:r>
      <w:r>
        <w:rPr>
          <w:sz w:val="20"/>
        </w:rPr>
        <w:t>report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40" w:lineRule="auto" w:before="0" w:after="0"/>
        <w:ind w:left="1306" w:right="894" w:hanging="360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Do market research such as competitors’ activities,</w:t>
      </w:r>
      <w:r>
        <w:rPr>
          <w:spacing w:val="-33"/>
          <w:sz w:val="20"/>
        </w:rPr>
        <w:t> </w:t>
      </w:r>
      <w:r>
        <w:rPr>
          <w:sz w:val="20"/>
        </w:rPr>
        <w:t>the implementation of approved marketing plans, product display at the point of sale and so</w:t>
      </w:r>
      <w:r>
        <w:rPr>
          <w:spacing w:val="-5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7" w:val="left" w:leader="none"/>
        </w:tabs>
        <w:spacing w:line="229" w:lineRule="exact" w:before="4" w:after="0"/>
        <w:ind w:left="1306" w:right="0" w:hanging="361"/>
        <w:jc w:val="left"/>
        <w:rPr>
          <w:rFonts w:ascii="Wingdings" w:hAnsi="Wingdings"/>
          <w:color w:val="393C42"/>
          <w:sz w:val="20"/>
        </w:rPr>
      </w:pPr>
      <w:r>
        <w:rPr>
          <w:sz w:val="20"/>
        </w:rPr>
        <w:t>Do statistical analysis of brand</w:t>
      </w:r>
      <w:r>
        <w:rPr>
          <w:spacing w:val="-1"/>
          <w:sz w:val="20"/>
        </w:rPr>
        <w:t> </w:t>
      </w:r>
      <w:r>
        <w:rPr>
          <w:sz w:val="20"/>
        </w:rPr>
        <w:t>performance</w:t>
      </w:r>
    </w:p>
    <w:p>
      <w:pPr>
        <w:pStyle w:val="Heading1"/>
        <w:spacing w:line="229" w:lineRule="exact"/>
        <w:ind w:left="628"/>
      </w:pPr>
      <w:r>
        <w:rPr/>
        <w:t>English – Cambodian Translator: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40" w:lineRule="auto" w:before="34" w:after="0"/>
        <w:ind w:left="1320" w:right="0" w:hanging="361"/>
        <w:jc w:val="left"/>
        <w:rPr>
          <w:rFonts w:ascii="Wingdings" w:hAnsi="Wingdings"/>
          <w:sz w:val="20"/>
        </w:rPr>
      </w:pPr>
      <w:r>
        <w:rPr>
          <w:sz w:val="20"/>
        </w:rPr>
        <w:t>Financial accounting and reporting and corporate</w:t>
      </w:r>
      <w:r>
        <w:rPr>
          <w:spacing w:val="-12"/>
          <w:sz w:val="20"/>
        </w:rPr>
        <w:t> </w:t>
      </w:r>
      <w:r>
        <w:rPr>
          <w:sz w:val="20"/>
        </w:rPr>
        <w:t>finance.</w:t>
      </w:r>
    </w:p>
    <w:p>
      <w:pPr>
        <w:pStyle w:val="Heading1"/>
        <w:spacing w:before="92"/>
        <w:ind w:left="0" w:right="403"/>
        <w:jc w:val="right"/>
      </w:pPr>
      <w:r>
        <w:rPr>
          <w:b w:val="0"/>
        </w:rPr>
        <w:br w:type="column"/>
      </w:r>
      <w:r>
        <w:rPr>
          <w:color w:val="393C42"/>
          <w:w w:val="90"/>
        </w:rPr>
        <w:t>Executive</w:t>
      </w:r>
    </w:p>
    <w:p>
      <w:pPr>
        <w:spacing w:line="283" w:lineRule="auto" w:before="136"/>
        <w:ind w:left="928" w:right="374" w:firstLine="895"/>
        <w:jc w:val="right"/>
        <w:rPr>
          <w:b/>
          <w:sz w:val="20"/>
        </w:rPr>
      </w:pPr>
      <w:r>
        <w:rPr>
          <w:b/>
          <w:color w:val="393C42"/>
          <w:w w:val="90"/>
          <w:sz w:val="20"/>
        </w:rPr>
        <w:t>March </w:t>
      </w:r>
      <w:r>
        <w:rPr>
          <w:b/>
          <w:color w:val="393C42"/>
          <w:w w:val="95"/>
          <w:sz w:val="20"/>
        </w:rPr>
        <w:t>2018- June</w:t>
      </w:r>
      <w:r>
        <w:rPr>
          <w:b/>
          <w:color w:val="393C42"/>
          <w:spacing w:val="-1"/>
          <w:w w:val="95"/>
          <w:sz w:val="20"/>
        </w:rPr>
        <w:t> </w:t>
      </w:r>
      <w:r>
        <w:rPr>
          <w:b/>
          <w:color w:val="393C42"/>
          <w:spacing w:val="-4"/>
          <w:w w:val="95"/>
          <w:sz w:val="20"/>
        </w:rPr>
        <w:t>2019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line="283" w:lineRule="auto" w:before="0"/>
        <w:ind w:left="619" w:right="389" w:firstLine="828"/>
        <w:jc w:val="right"/>
        <w:rPr>
          <w:b/>
          <w:sz w:val="20"/>
        </w:rPr>
      </w:pPr>
      <w:r>
        <w:rPr>
          <w:b/>
          <w:color w:val="393C42"/>
          <w:w w:val="90"/>
          <w:sz w:val="20"/>
        </w:rPr>
        <w:t>Executive </w:t>
      </w:r>
      <w:r>
        <w:rPr>
          <w:b/>
          <w:color w:val="393C42"/>
          <w:sz w:val="20"/>
        </w:rPr>
        <w:t>Jul 2020~Jun</w:t>
      </w:r>
      <w:r>
        <w:rPr>
          <w:b/>
          <w:color w:val="393C42"/>
          <w:spacing w:val="-11"/>
          <w:sz w:val="20"/>
        </w:rPr>
        <w:t> </w:t>
      </w:r>
      <w:r>
        <w:rPr>
          <w:b/>
          <w:color w:val="393C42"/>
          <w:spacing w:val="-4"/>
          <w:sz w:val="20"/>
        </w:rPr>
        <w:t>2019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283" w:lineRule="auto" w:before="0"/>
        <w:ind w:left="585" w:right="376" w:firstLine="912"/>
        <w:jc w:val="right"/>
        <w:rPr>
          <w:b/>
          <w:sz w:val="20"/>
        </w:rPr>
      </w:pPr>
      <w:r>
        <w:rPr>
          <w:b/>
          <w:color w:val="393C42"/>
          <w:w w:val="90"/>
          <w:sz w:val="20"/>
        </w:rPr>
        <w:t>Executive </w:t>
      </w:r>
      <w:r>
        <w:rPr>
          <w:b/>
          <w:color w:val="393C42"/>
          <w:sz w:val="20"/>
        </w:rPr>
        <w:t>Jun 2014~Apr</w:t>
      </w:r>
      <w:r>
        <w:rPr>
          <w:b/>
          <w:color w:val="393C42"/>
          <w:spacing w:val="-12"/>
          <w:sz w:val="20"/>
        </w:rPr>
        <w:t> </w:t>
      </w:r>
      <w:r>
        <w:rPr>
          <w:b/>
          <w:color w:val="393C42"/>
          <w:spacing w:val="-6"/>
          <w:sz w:val="20"/>
        </w:rPr>
        <w:t>2016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line="283" w:lineRule="auto" w:before="1"/>
        <w:ind w:left="1089" w:right="375" w:firstLine="763"/>
        <w:jc w:val="right"/>
        <w:rPr>
          <w:b/>
          <w:sz w:val="20"/>
        </w:rPr>
      </w:pPr>
      <w:r>
        <w:rPr>
          <w:b/>
          <w:color w:val="393C42"/>
          <w:w w:val="90"/>
          <w:sz w:val="20"/>
        </w:rPr>
        <w:t>Intern </w:t>
      </w:r>
      <w:r>
        <w:rPr>
          <w:b/>
          <w:color w:val="393C42"/>
          <w:sz w:val="20"/>
        </w:rPr>
        <w:t>Jan-Apr,</w:t>
      </w:r>
      <w:r>
        <w:rPr>
          <w:b/>
          <w:color w:val="393C42"/>
          <w:spacing w:val="-5"/>
          <w:sz w:val="20"/>
        </w:rPr>
        <w:t> </w:t>
      </w:r>
      <w:r>
        <w:rPr>
          <w:b/>
          <w:color w:val="393C42"/>
          <w:spacing w:val="-7"/>
          <w:sz w:val="20"/>
        </w:rPr>
        <w:t>2014</w:t>
      </w:r>
    </w:p>
    <w:p>
      <w:pPr>
        <w:spacing w:after="0" w:line="283" w:lineRule="auto"/>
        <w:jc w:val="right"/>
        <w:rPr>
          <w:sz w:val="20"/>
        </w:rPr>
        <w:sectPr>
          <w:type w:val="continuous"/>
          <w:pgSz w:w="11920" w:h="16850"/>
          <w:pgMar w:top="680" w:bottom="1080" w:left="360" w:right="580"/>
          <w:cols w:num="2" w:equalWidth="0">
            <w:col w:w="7043" w:space="1165"/>
            <w:col w:w="2772"/>
          </w:cols>
        </w:sectPr>
      </w:pPr>
    </w:p>
    <w:p>
      <w:pPr>
        <w:pStyle w:val="BodyText"/>
        <w:ind w:left="272"/>
      </w:pPr>
      <w:r>
        <w:rPr/>
        <w:pict>
          <v:group style="width:523.4500pt;height:209.7pt;mso-position-horizontal-relative:char;mso-position-vertical-relative:line" coordorigin="0,0" coordsize="10469,4194">
            <v:shape style="position:absolute;left:0;top:0;width:10469;height:4194" coordorigin="0,0" coordsize="10469,4194" path="m10469,0l10450,0,10450,0,0,0,0,19,10450,19,10450,305,10450,306,10450,320,10450,334,10450,4174,19,4174,19,334,10450,334,10450,320,19,320,19,306,10450,306,10450,305,19,305,19,20,0,20,0,4194,10469,4194,10469,4174,10469,4174,10469,0xe" filled="true" fillcolor="#acb8d3" stroked="false">
              <v:path arrowok="t"/>
              <v:fill type="solid"/>
            </v:shape>
            <v:rect style="position:absolute;left:19;top:19;width:10431;height:286" filled="true" fillcolor="#eaebf4" stroked="false">
              <v:fill type="solid"/>
            </v:rect>
            <v:shape style="position:absolute;left:1523;top:3667;width:355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7"/>
                        <w:sz w:val="20"/>
                      </w:rPr>
                      <w:t>Imperial College London Scholarship</w:t>
                    </w:r>
                  </w:p>
                </w:txbxContent>
              </v:textbox>
              <w10:wrap type="none"/>
            </v:shape>
            <v:shape style="position:absolute;left:301;top:3710;width:102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7"/>
                        <w:sz w:val="20"/>
                      </w:rPr>
                      <w:t>2005~2007</w:t>
                    </w:r>
                  </w:p>
                </w:txbxContent>
              </v:textbox>
              <w10:wrap type="none"/>
            </v:shape>
            <v:shape style="position:absolute;left:441;top:2613;width:7002;height:763" type="#_x0000_t202" filled="false" stroked="false">
              <v:textbox inset="0,0,0,0">
                <w:txbxContent>
                  <w:p>
                    <w:pPr>
                      <w:tabs>
                        <w:tab w:pos="1082" w:val="left" w:leader="none"/>
                      </w:tabs>
                      <w:spacing w:line="292" w:lineRule="auto" w:before="0"/>
                      <w:ind w:left="0" w:right="2364" w:firstLine="1082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75757"/>
                        <w:sz w:val="20"/>
                      </w:rPr>
                      <w:t>Become the Best Sellers</w:t>
                    </w:r>
                    <w:r>
                      <w:rPr>
                        <w:b/>
                        <w:color w:val="575757"/>
                        <w:spacing w:val="-20"/>
                        <w:sz w:val="20"/>
                      </w:rPr>
                      <w:t> </w:t>
                    </w:r>
                    <w:r>
                      <w:rPr>
                        <w:b/>
                        <w:color w:val="575757"/>
                        <w:sz w:val="20"/>
                      </w:rPr>
                      <w:t>Competition </w:t>
                    </w:r>
                    <w:r>
                      <w:rPr>
                        <w:b/>
                        <w:color w:val="575757"/>
                        <w:position w:val="3"/>
                        <w:sz w:val="20"/>
                      </w:rPr>
                      <w:t>Sep</w:t>
                    </w:r>
                    <w:r>
                      <w:rPr>
                        <w:b/>
                        <w:color w:val="575757"/>
                        <w:spacing w:val="-2"/>
                        <w:position w:val="3"/>
                        <w:sz w:val="20"/>
                      </w:rPr>
                      <w:t> </w:t>
                    </w:r>
                    <w:r>
                      <w:rPr>
                        <w:b/>
                        <w:color w:val="575757"/>
                        <w:position w:val="3"/>
                        <w:sz w:val="20"/>
                      </w:rPr>
                      <w:t>2013</w:t>
                      <w:tab/>
                    </w:r>
                    <w:r>
                      <w:rPr>
                        <w:sz w:val="20"/>
                      </w:rPr>
                      <w:t>Organizer: Mahidol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University</w:t>
                    </w:r>
                  </w:p>
                  <w:p>
                    <w:pPr>
                      <w:spacing w:line="179" w:lineRule="exact" w:before="0"/>
                      <w:ind w:left="10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Winner internship Prize: Become a marketing intern in Chang Beer</w:t>
                    </w:r>
                  </w:p>
                </w:txbxContent>
              </v:textbox>
              <w10:wrap type="none"/>
            </v:shape>
            <v:shape style="position:absolute;left:474;top:1581;width:5534;height:54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4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Asian Job Express Contest 2016</w:t>
                    </w:r>
                  </w:p>
                  <w:p>
                    <w:pPr>
                      <w:tabs>
                        <w:tab w:pos="1048" w:val="left" w:leader="none"/>
                      </w:tabs>
                      <w:spacing w:line="33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position w:val="13"/>
                        <w:sz w:val="20"/>
                      </w:rPr>
                      <w:t>Oct</w:t>
                    </w:r>
                    <w:r>
                      <w:rPr>
                        <w:b/>
                        <w:spacing w:val="-2"/>
                        <w:position w:val="13"/>
                        <w:sz w:val="20"/>
                      </w:rPr>
                      <w:t> </w:t>
                    </w:r>
                    <w:r>
                      <w:rPr>
                        <w:b/>
                        <w:position w:val="13"/>
                        <w:sz w:val="20"/>
                      </w:rPr>
                      <w:t>2016</w:t>
                      <w:tab/>
                    </w:r>
                    <w:r>
                      <w:rPr>
                        <w:sz w:val="20"/>
                      </w:rPr>
                      <w:t>Passed the “Writing report on AEON Group”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</w:t>
                    </w:r>
                  </w:p>
                </w:txbxContent>
              </v:textbox>
              <w10:wrap type="none"/>
            </v:shape>
            <v:shape style="position:absolute;left:1523;top:417;width:6492;height:84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Frist prize (Startup Ideas Contest For Internal)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Organizer: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Group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selected to the final round (Elimination round: 133 teams, 576 people</w:t>
                    </w:r>
                    <w:r>
                      <w:rPr>
                        <w:color w:val="393C42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29;top:664;width:89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7"/>
                        <w:sz w:val="20"/>
                      </w:rPr>
                      <w:t>Nov 2020</w:t>
                    </w:r>
                  </w:p>
                </w:txbxContent>
              </v:textbox>
              <w10:wrap type="none"/>
            </v:shape>
            <v:shape style="position:absolute;left:19;top:19;width:10431;height:294" type="#_x0000_t202" filled="true" fillcolor="#eaebf4" stroked="false">
              <v:textbox inset="0,0,0,0">
                <w:txbxContent>
                  <w:p>
                    <w:pPr>
                      <w:spacing w:before="38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93C42"/>
                        <w:sz w:val="20"/>
                      </w:rPr>
                      <w:t>Achievements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8" w:space="0" w:color="ACB8D3"/>
          <w:left w:val="single" w:sz="8" w:space="0" w:color="ACB8D3"/>
          <w:bottom w:val="single" w:sz="8" w:space="0" w:color="ACB8D3"/>
          <w:right w:val="single" w:sz="8" w:space="0" w:color="ACB8D3"/>
          <w:insideH w:val="single" w:sz="8" w:space="0" w:color="ACB8D3"/>
          <w:insideV w:val="single" w:sz="8" w:space="0" w:color="ACB8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"/>
        <w:gridCol w:w="10614"/>
      </w:tblGrid>
      <w:tr>
        <w:trPr>
          <w:trHeight w:val="294" w:hRule="atLeast"/>
        </w:trPr>
        <w:tc>
          <w:tcPr>
            <w:tcW w:w="10734" w:type="dxa"/>
            <w:gridSpan w:val="2"/>
            <w:tcBorders>
              <w:left w:val="nil"/>
              <w:bottom w:val="nil"/>
            </w:tcBorders>
            <w:shd w:val="clear" w:color="auto" w:fill="EAEBF4"/>
          </w:tcPr>
          <w:p>
            <w:pPr>
              <w:pStyle w:val="TableParagraph"/>
              <w:spacing w:before="39"/>
              <w:ind w:left="98"/>
              <w:rPr>
                <w:b/>
                <w:sz w:val="20"/>
              </w:rPr>
            </w:pPr>
            <w:r>
              <w:rPr>
                <w:b/>
                <w:color w:val="393C42"/>
                <w:sz w:val="20"/>
              </w:rPr>
              <w:t>Extracurricular and Volunteer Experience</w:t>
            </w:r>
          </w:p>
        </w:tc>
      </w:tr>
      <w:tr>
        <w:trPr>
          <w:trHeight w:val="2963" w:hRule="atLeast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4" w:type="dxa"/>
          </w:tcPr>
          <w:p>
            <w:pPr>
              <w:pStyle w:val="TableParagraph"/>
              <w:spacing w:line="324" w:lineRule="auto" w:before="54"/>
              <w:ind w:left="352" w:right="6594"/>
              <w:rPr>
                <w:b/>
                <w:i/>
                <w:sz w:val="20"/>
              </w:rPr>
            </w:pPr>
            <w:r>
              <w:rPr>
                <w:b/>
                <w:i/>
                <w:color w:val="393C42"/>
                <w:sz w:val="20"/>
              </w:rPr>
              <w:t>Business Stimulation Platform </w:t>
            </w:r>
            <w:r>
              <w:rPr>
                <w:b/>
                <w:i/>
                <w:color w:val="393C42"/>
                <w:sz w:val="20"/>
              </w:rPr>
              <w:t>Website globalview.org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3" w:val="left" w:leader="none"/>
                <w:tab w:pos="1074" w:val="left" w:leader="none"/>
              </w:tabs>
              <w:spacing w:line="192" w:lineRule="exact" w:before="0" w:after="0"/>
              <w:ind w:left="10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Assign work to team members and manage team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3" w:val="left" w:leader="none"/>
                <w:tab w:pos="1074" w:val="left" w:leader="none"/>
              </w:tabs>
              <w:spacing w:line="240" w:lineRule="auto" w:before="31" w:after="0"/>
              <w:ind w:left="10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Read financial reports and update news in fragrance industry to make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decision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3" w:val="left" w:leader="none"/>
                <w:tab w:pos="1074" w:val="left" w:leader="none"/>
              </w:tabs>
              <w:spacing w:line="240" w:lineRule="auto" w:before="32" w:after="0"/>
              <w:ind w:left="10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Negotiate with Canadian manufacturers to purchase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goods.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/>
              <w:ind w:left="352" w:right="4971"/>
              <w:rPr>
                <w:b/>
                <w:sz w:val="20"/>
              </w:rPr>
            </w:pPr>
            <w:r>
              <w:rPr>
                <w:b/>
                <w:color w:val="393C42"/>
                <w:sz w:val="20"/>
              </w:rPr>
              <w:t>Thailand – Singapore Cultural Exchange Program Green Dream Educational Corporation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3" w:val="left" w:leader="none"/>
                <w:tab w:pos="1074" w:val="left" w:leader="none"/>
              </w:tabs>
              <w:spacing w:line="240" w:lineRule="auto" w:before="7" w:after="0"/>
              <w:ind w:left="10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Prepare for organizing the program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3" w:val="left" w:leader="none"/>
                <w:tab w:pos="1074" w:val="left" w:leader="none"/>
              </w:tabs>
              <w:spacing w:line="240" w:lineRule="auto" w:before="37" w:after="0"/>
              <w:ind w:left="10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Support Korean volunteers and VIP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guests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20" w:h="16850"/>
          <w:pgMar w:header="0" w:footer="899" w:top="780" w:bottom="1160" w:left="360" w:right="580"/>
        </w:sectPr>
      </w:pPr>
    </w:p>
    <w:p>
      <w:pPr>
        <w:spacing w:before="68"/>
        <w:ind w:left="547" w:right="0" w:firstLine="0"/>
        <w:jc w:val="left"/>
        <w:rPr>
          <w:b/>
          <w:sz w:val="22"/>
        </w:rPr>
      </w:pPr>
      <w:r>
        <w:rPr>
          <w:b/>
          <w:sz w:val="22"/>
        </w:rPr>
        <w:t>Projects was highly appreciated in 2022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477"/>
        <w:gridCol w:w="1524"/>
      </w:tblGrid>
      <w:tr>
        <w:trPr>
          <w:trHeight w:val="439" w:hRule="atLeast"/>
        </w:trPr>
        <w:tc>
          <w:tcPr>
            <w:tcW w:w="4122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Project name</w:t>
            </w:r>
          </w:p>
        </w:tc>
        <w:tc>
          <w:tcPr>
            <w:tcW w:w="1477" w:type="dxa"/>
          </w:tcPr>
          <w:p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Count word</w:t>
            </w:r>
          </w:p>
        </w:tc>
        <w:tc>
          <w:tcPr>
            <w:tcW w:w="1524" w:type="dxa"/>
          </w:tcPr>
          <w:p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>
        <w:trPr>
          <w:trHeight w:val="644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Inhealth Technologies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44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Aurora Dream Tours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64000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44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Cardinal Health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32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103294_AmazonPrime_AP006_v2.1_LR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44" w:hRule="atLeast"/>
        </w:trPr>
        <w:tc>
          <w:tcPr>
            <w:tcW w:w="4122" w:type="dxa"/>
          </w:tcPr>
          <w:p>
            <w:pPr>
              <w:pStyle w:val="TableParagraph"/>
              <w:spacing w:before="197"/>
              <w:ind w:left="200"/>
              <w:rPr>
                <w:sz w:val="20"/>
              </w:rPr>
            </w:pPr>
            <w:r>
              <w:rPr>
                <w:sz w:val="20"/>
              </w:rPr>
              <w:t>Family Outcomes Survey</w:t>
            </w:r>
          </w:p>
        </w:tc>
        <w:tc>
          <w:tcPr>
            <w:tcW w:w="1477" w:type="dxa"/>
          </w:tcPr>
          <w:p>
            <w:pPr>
              <w:pStyle w:val="TableParagraph"/>
              <w:spacing w:before="197"/>
              <w:ind w:left="257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97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45" w:hRule="atLeast"/>
        </w:trPr>
        <w:tc>
          <w:tcPr>
            <w:tcW w:w="4122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Artience for Thai Translation</w:t>
            </w:r>
          </w:p>
        </w:tc>
        <w:tc>
          <w:tcPr>
            <w:tcW w:w="1477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January</w:t>
            </w:r>
          </w:p>
        </w:tc>
      </w:tr>
      <w:tr>
        <w:trPr>
          <w:trHeight w:val="656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Thai website translation Sambanova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February</w:t>
            </w:r>
          </w:p>
        </w:tc>
      </w:tr>
      <w:tr>
        <w:trPr>
          <w:trHeight w:val="679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North West Santa Clara Country SELPAs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February</w:t>
            </w:r>
          </w:p>
        </w:tc>
      </w:tr>
      <w:tr>
        <w:trPr>
          <w:trHeight w:val="680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Balance - aetna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February</w:t>
            </w:r>
          </w:p>
        </w:tc>
      </w:tr>
      <w:tr>
        <w:trPr>
          <w:trHeight w:val="680" w:hRule="atLeast"/>
        </w:trPr>
        <w:tc>
          <w:tcPr>
            <w:tcW w:w="412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Plansee_AEM news</w:t>
            </w:r>
          </w:p>
        </w:tc>
        <w:tc>
          <w:tcPr>
            <w:tcW w:w="147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February</w:t>
            </w:r>
          </w:p>
        </w:tc>
      </w:tr>
      <w:tr>
        <w:trPr>
          <w:trHeight w:val="679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UICD Translation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February</w:t>
            </w:r>
          </w:p>
        </w:tc>
      </w:tr>
      <w:tr>
        <w:trPr>
          <w:trHeight w:val="680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Thai Kering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Translation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47000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March</w:t>
            </w:r>
          </w:p>
        </w:tc>
      </w:tr>
      <w:tr>
        <w:trPr>
          <w:trHeight w:val="680" w:hRule="atLeast"/>
        </w:trPr>
        <w:tc>
          <w:tcPr>
            <w:tcW w:w="412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IOS APP develop</w:t>
            </w:r>
          </w:p>
        </w:tc>
        <w:tc>
          <w:tcPr>
            <w:tcW w:w="147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On March</w:t>
            </w:r>
          </w:p>
        </w:tc>
      </w:tr>
      <w:tr>
        <w:trPr>
          <w:trHeight w:val="450" w:hRule="atLeast"/>
        </w:trPr>
        <w:tc>
          <w:tcPr>
            <w:tcW w:w="41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Android easyconfig</w:t>
            </w:r>
          </w:p>
        </w:tc>
        <w:tc>
          <w:tcPr>
            <w:tcW w:w="147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21000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On March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20" w:h="16850"/>
          <w:pgMar w:header="0" w:footer="899" w:top="860" w:bottom="1160" w:left="360" w:right="5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20" w:h="16850"/>
      <w:pgMar w:header="0" w:footer="899" w:top="1600" w:bottom="1080" w:left="3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679993pt;margin-top:782.103455pt;width:48.6pt;height:13.2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i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</w:t>
                </w:r>
                <w:r>
                  <w:rPr>
                    <w:b/>
                    <w:i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1073" w:hanging="360"/>
      </w:pPr>
      <w:rPr>
        <w:rFonts w:hint="default" w:ascii="Wingdings" w:hAnsi="Wingdings" w:eastAsia="Wingdings" w:cs="Wingdings"/>
        <w:color w:val="393C42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320" w:hanging="360"/>
      </w:pPr>
      <w:rPr>
        <w:rFonts w:hint="default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46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130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thitipanthailand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cv</cp:keywords>
  <dc:subject>Resume</dc:subject>
  <dc:title>My Resume</dc:title>
  <dcterms:created xsi:type="dcterms:W3CDTF">2022-08-22T03:46:28Z</dcterms:created>
  <dcterms:modified xsi:type="dcterms:W3CDTF">2022-08-22T03:46:28Z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