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0C962" w14:textId="77777777" w:rsidR="005519FB" w:rsidRDefault="005519FB">
      <w:pPr>
        <w:pStyle w:val="Title"/>
        <w:spacing w:after="120"/>
        <w:rPr>
          <w:rFonts w:ascii="Calibri" w:hAnsi="Calibri" w:cs="Times New Roman"/>
          <w:spacing w:val="20"/>
          <w:sz w:val="10"/>
          <w:szCs w:val="16"/>
          <w:lang w:val="id-ID"/>
        </w:rPr>
      </w:pPr>
    </w:p>
    <w:p w14:paraId="5AD0C968" w14:textId="77777777" w:rsidR="005519FB" w:rsidRPr="00D8665D" w:rsidRDefault="001F3386">
      <w:pPr>
        <w:pStyle w:val="Title"/>
        <w:pBdr>
          <w:bottom w:val="single" w:sz="8" w:space="1" w:color="4F81BD"/>
        </w:pBdr>
        <w:tabs>
          <w:tab w:val="left" w:pos="6735"/>
        </w:tabs>
        <w:spacing w:before="240" w:after="240"/>
        <w:contextualSpacing w:val="0"/>
        <w:jc w:val="center"/>
        <w:rPr>
          <w:rFonts w:ascii="Calibri" w:hAnsi="Calibri" w:cs="Times New Roman"/>
          <w:b/>
          <w:spacing w:val="20"/>
          <w:sz w:val="44"/>
          <w:szCs w:val="160"/>
          <w:lang w:val="id-ID"/>
        </w:rPr>
      </w:pPr>
      <w:r w:rsidRPr="00D8665D">
        <w:rPr>
          <w:rFonts w:ascii="Calibri" w:hAnsi="Calibri" w:cs="Times New Roman"/>
          <w:b/>
          <w:spacing w:val="20"/>
          <w:sz w:val="44"/>
          <w:szCs w:val="160"/>
        </w:rPr>
        <w:t>SYLVIA RINI HANDAYANI</w:t>
      </w:r>
    </w:p>
    <w:p w14:paraId="5AD0C969" w14:textId="77FA9BF2" w:rsidR="005519FB" w:rsidRPr="00DB3417" w:rsidRDefault="00DB3417">
      <w:pPr>
        <w:spacing w:after="0" w:line="240" w:lineRule="auto"/>
        <w:jc w:val="center"/>
        <w:rPr>
          <w:color w:val="365F91" w:themeColor="accent1" w:themeShade="BF"/>
          <w:sz w:val="20"/>
          <w:szCs w:val="20"/>
        </w:rPr>
      </w:pPr>
      <w:r w:rsidRPr="00DB3417">
        <w:rPr>
          <w:color w:val="365F91" w:themeColor="accent1" w:themeShade="BF"/>
          <w:sz w:val="20"/>
          <w:szCs w:val="20"/>
        </w:rPr>
        <w:t xml:space="preserve">Jakarta-based </w:t>
      </w:r>
      <w:r w:rsidR="00126FD3" w:rsidRPr="00DB3417">
        <w:rPr>
          <w:color w:val="365F91" w:themeColor="accent1" w:themeShade="BF"/>
          <w:sz w:val="20"/>
          <w:szCs w:val="20"/>
        </w:rPr>
        <w:t>English-Indonesian &amp; Indonesian-English Translator-Interpreter-Proofreader with 20 years of active experience</w:t>
      </w:r>
    </w:p>
    <w:p w14:paraId="721382AF" w14:textId="2E4FE231" w:rsidR="00DB3417" w:rsidRPr="00126FD3" w:rsidRDefault="00DB3417">
      <w:pPr>
        <w:spacing w:after="0" w:line="240" w:lineRule="auto"/>
        <w:jc w:val="center"/>
        <w:rPr>
          <w:color w:val="000000" w:themeColor="text1"/>
          <w:sz w:val="20"/>
          <w:szCs w:val="20"/>
          <w:lang w:val="id-ID"/>
        </w:rPr>
      </w:pPr>
      <w:r>
        <w:rPr>
          <w:color w:val="000000" w:themeColor="text1"/>
          <w:sz w:val="20"/>
          <w:szCs w:val="20"/>
        </w:rPr>
        <w:t>TOEFL score: 613 (year 2020)</w:t>
      </w:r>
    </w:p>
    <w:p w14:paraId="5AD0C96B" w14:textId="711517F7" w:rsidR="005519FB" w:rsidRPr="00107293" w:rsidRDefault="001F3386">
      <w:pPr>
        <w:spacing w:after="0" w:line="240" w:lineRule="auto"/>
        <w:jc w:val="center"/>
        <w:rPr>
          <w:sz w:val="20"/>
          <w:szCs w:val="20"/>
        </w:rPr>
      </w:pPr>
      <w:r w:rsidRPr="00107293">
        <w:rPr>
          <w:rFonts w:cs="Times New Roman"/>
          <w:sz w:val="20"/>
          <w:szCs w:val="20"/>
        </w:rPr>
        <w:sym w:font="Wingdings" w:char="F028"/>
      </w:r>
      <w:r w:rsidRPr="00107293">
        <w:rPr>
          <w:rFonts w:cs="Times New Roman"/>
          <w:sz w:val="20"/>
          <w:szCs w:val="20"/>
        </w:rPr>
        <w:t xml:space="preserve"> +62813-986-98-666     </w:t>
      </w:r>
      <w:r w:rsidRPr="00107293">
        <w:rPr>
          <w:rFonts w:cs="Times New Roman"/>
          <w:sz w:val="20"/>
          <w:szCs w:val="20"/>
          <w:lang w:val="id-ID"/>
        </w:rPr>
        <w:t xml:space="preserve">   </w:t>
      </w:r>
      <w:r w:rsidRPr="00107293">
        <w:rPr>
          <w:rFonts w:cs="Times New Roman"/>
          <w:sz w:val="20"/>
          <w:szCs w:val="20"/>
        </w:rPr>
        <w:t xml:space="preserve"> </w:t>
      </w:r>
      <w:r w:rsidRPr="00107293">
        <w:rPr>
          <w:rFonts w:cs="Times New Roman"/>
          <w:sz w:val="20"/>
          <w:szCs w:val="20"/>
        </w:rPr>
        <w:sym w:font="Wingdings" w:char="F02A"/>
      </w:r>
      <w:r w:rsidRPr="00107293">
        <w:rPr>
          <w:rFonts w:cs="Times New Roman"/>
          <w:sz w:val="20"/>
          <w:szCs w:val="20"/>
        </w:rPr>
        <w:t xml:space="preserve"> </w:t>
      </w:r>
      <w:hyperlink r:id="rId9" w:history="1">
        <w:r w:rsidRPr="00107293">
          <w:rPr>
            <w:rStyle w:val="Hyperlink"/>
            <w:rFonts w:cs="Times New Roman"/>
            <w:sz w:val="20"/>
            <w:szCs w:val="20"/>
          </w:rPr>
          <w:t>sylviarinih@gmail.com</w:t>
        </w:r>
      </w:hyperlink>
      <w:r w:rsidRPr="00107293">
        <w:rPr>
          <w:color w:val="000000"/>
          <w:sz w:val="20"/>
          <w:szCs w:val="20"/>
        </w:rPr>
        <w:tab/>
      </w:r>
      <w:r w:rsidRPr="00107293">
        <w:rPr>
          <w:rFonts w:cs="Times New Roman"/>
          <w:color w:val="000000"/>
          <w:sz w:val="20"/>
          <w:szCs w:val="20"/>
        </w:rPr>
        <w:sym w:font="Webdings" w:char="F080"/>
      </w:r>
      <w:hyperlink r:id="rId10" w:tooltip="Sylvia's Linkedin Profile" w:history="1">
        <w:r w:rsidRPr="00107293">
          <w:rPr>
            <w:rStyle w:val="Hyperlink"/>
            <w:rFonts w:cs="Times New Roman"/>
            <w:color w:val="0070C0"/>
            <w:sz w:val="20"/>
            <w:szCs w:val="20"/>
          </w:rPr>
          <w:t>http</w:t>
        </w:r>
        <w:r w:rsidRPr="00107293">
          <w:rPr>
            <w:rStyle w:val="Hyperlink"/>
            <w:rFonts w:cs="Times New Roman"/>
            <w:color w:val="0070C0"/>
            <w:sz w:val="20"/>
            <w:szCs w:val="20"/>
            <w:lang w:val="id-ID"/>
          </w:rPr>
          <w:t xml:space="preserve"> </w:t>
        </w:r>
        <w:r w:rsidRPr="00107293">
          <w:rPr>
            <w:rStyle w:val="Hyperlink"/>
            <w:rFonts w:cs="Times New Roman"/>
            <w:color w:val="0070C0"/>
            <w:sz w:val="20"/>
            <w:szCs w:val="20"/>
          </w:rPr>
          <w:t>://id.linkedin.com/in/sylviarini</w:t>
        </w:r>
      </w:hyperlink>
      <w:r w:rsidR="00041AF5" w:rsidRPr="00107293">
        <w:rPr>
          <w:rStyle w:val="Hyperlink"/>
          <w:rFonts w:cs="Times New Roman"/>
          <w:color w:val="0070C0"/>
          <w:sz w:val="20"/>
          <w:szCs w:val="20"/>
        </w:rPr>
        <w:t xml:space="preserve"> </w:t>
      </w:r>
    </w:p>
    <w:p w14:paraId="5AD0C96F" w14:textId="77777777" w:rsidR="005519FB" w:rsidRDefault="005519FB">
      <w:pPr>
        <w:spacing w:after="0" w:line="240" w:lineRule="auto"/>
        <w:jc w:val="center"/>
        <w:rPr>
          <w:color w:val="000000"/>
          <w:sz w:val="16"/>
          <w:u w:val="dash" w:color="FFFF00"/>
        </w:rPr>
      </w:pPr>
    </w:p>
    <w:p w14:paraId="5AD0C970" w14:textId="77777777" w:rsidR="005519FB" w:rsidRDefault="001F3386" w:rsidP="00FC6968">
      <w:pPr>
        <w:pStyle w:val="Title"/>
        <w:shd w:val="clear" w:color="auto" w:fill="DDFFFF"/>
        <w:spacing w:before="120" w:after="0"/>
        <w:rPr>
          <w:rFonts w:ascii="Calibri" w:hAnsi="Calibri"/>
          <w:b/>
          <w:spacing w:val="40"/>
          <w:sz w:val="20"/>
          <w:szCs w:val="24"/>
        </w:rPr>
      </w:pPr>
      <w:r>
        <w:rPr>
          <w:rFonts w:ascii="Calibri" w:hAnsi="Calibri"/>
          <w:b/>
          <w:spacing w:val="40"/>
          <w:sz w:val="20"/>
          <w:szCs w:val="24"/>
        </w:rPr>
        <w:t>EXECUTIVE SUMMARY</w:t>
      </w:r>
    </w:p>
    <w:p w14:paraId="5AD0C971" w14:textId="0ACD242D" w:rsidR="005519FB" w:rsidRDefault="005E4350">
      <w:pPr>
        <w:spacing w:after="120" w:line="240" w:lineRule="auto"/>
        <w:jc w:val="both"/>
        <w:rPr>
          <w:sz w:val="18"/>
        </w:rPr>
      </w:pPr>
      <w:r>
        <w:rPr>
          <w:sz w:val="18"/>
        </w:rPr>
        <w:t xml:space="preserve">A very high quality and experienced translator and interpreter for English and Bahasa Indonesia with </w:t>
      </w:r>
      <w:r w:rsidR="009022E5">
        <w:rPr>
          <w:sz w:val="18"/>
        </w:rPr>
        <w:t xml:space="preserve">solid grammar understanding for both languages, </w:t>
      </w:r>
      <w:r>
        <w:rPr>
          <w:sz w:val="18"/>
        </w:rPr>
        <w:t xml:space="preserve">strong academic background and professional </w:t>
      </w:r>
      <w:r w:rsidR="00247ADE">
        <w:rPr>
          <w:sz w:val="18"/>
        </w:rPr>
        <w:t xml:space="preserve">I.T </w:t>
      </w:r>
      <w:r>
        <w:rPr>
          <w:sz w:val="18"/>
        </w:rPr>
        <w:t>experience</w:t>
      </w:r>
      <w:r w:rsidR="00AF599A">
        <w:rPr>
          <w:sz w:val="18"/>
        </w:rPr>
        <w:t xml:space="preserve"> i</w:t>
      </w:r>
      <w:r w:rsidR="00247ADE">
        <w:rPr>
          <w:sz w:val="18"/>
        </w:rPr>
        <w:t xml:space="preserve">n </w:t>
      </w:r>
      <w:r w:rsidR="00AF599A">
        <w:rPr>
          <w:sz w:val="18"/>
        </w:rPr>
        <w:t xml:space="preserve">various industries. </w:t>
      </w:r>
      <w:r w:rsidR="00342E05">
        <w:rPr>
          <w:sz w:val="18"/>
        </w:rPr>
        <w:t>Latest</w:t>
      </w:r>
      <w:r w:rsidR="00B73668">
        <w:rPr>
          <w:sz w:val="18"/>
        </w:rPr>
        <w:t xml:space="preserve"> </w:t>
      </w:r>
      <w:r w:rsidR="00342E05">
        <w:rPr>
          <w:sz w:val="18"/>
        </w:rPr>
        <w:t xml:space="preserve">valid </w:t>
      </w:r>
      <w:r w:rsidR="00B73668">
        <w:rPr>
          <w:sz w:val="18"/>
        </w:rPr>
        <w:t xml:space="preserve">institutional TOEFL </w:t>
      </w:r>
      <w:r w:rsidR="00342E05">
        <w:rPr>
          <w:sz w:val="18"/>
        </w:rPr>
        <w:t>score in 2020 was 613. TOEFL score is updated every 2 years</w:t>
      </w:r>
      <w:r w:rsidR="00906EE2">
        <w:rPr>
          <w:sz w:val="18"/>
        </w:rPr>
        <w:t>. All work results are satisfactory, guaranteed, authentic (not using machine/ google translate</w:t>
      </w:r>
      <w:r w:rsidR="0030311D">
        <w:rPr>
          <w:sz w:val="18"/>
        </w:rPr>
        <w:t xml:space="preserve"> and such</w:t>
      </w:r>
      <w:r w:rsidR="00906EE2">
        <w:rPr>
          <w:sz w:val="18"/>
        </w:rPr>
        <w:t>)</w:t>
      </w:r>
      <w:r w:rsidR="00765E25">
        <w:rPr>
          <w:sz w:val="18"/>
        </w:rPr>
        <w:t xml:space="preserve"> – with post work support </w:t>
      </w:r>
      <w:r w:rsidR="0030311D">
        <w:rPr>
          <w:sz w:val="18"/>
        </w:rPr>
        <w:t>like</w:t>
      </w:r>
      <w:r w:rsidR="00765E25">
        <w:rPr>
          <w:sz w:val="18"/>
        </w:rPr>
        <w:t xml:space="preserve"> </w:t>
      </w:r>
      <w:r w:rsidR="00342E05">
        <w:rPr>
          <w:sz w:val="18"/>
        </w:rPr>
        <w:t>language consultation</w:t>
      </w:r>
      <w:r w:rsidR="00765E25">
        <w:rPr>
          <w:sz w:val="18"/>
        </w:rPr>
        <w:t>/changes to content/</w:t>
      </w:r>
      <w:r w:rsidR="00933A4E">
        <w:rPr>
          <w:sz w:val="18"/>
        </w:rPr>
        <w:t>nuances</w:t>
      </w:r>
      <w:r w:rsidR="00765E25">
        <w:rPr>
          <w:sz w:val="18"/>
        </w:rPr>
        <w:t xml:space="preserve">. Also provides full language consultation for grammar, diction, words choice and entire </w:t>
      </w:r>
      <w:r w:rsidR="003E5F43">
        <w:rPr>
          <w:sz w:val="18"/>
        </w:rPr>
        <w:t xml:space="preserve">context – for a variety of documents including papers, journals, thesis, dissertations, scholarship applications, and many more. </w:t>
      </w:r>
      <w:r w:rsidR="00933A4E">
        <w:rPr>
          <w:sz w:val="18"/>
        </w:rPr>
        <w:t>Also experienced in live interpreting and English teaching in classrooms.</w:t>
      </w:r>
      <w:r w:rsidR="009022E5">
        <w:rPr>
          <w:sz w:val="18"/>
        </w:rPr>
        <w:t xml:space="preserve"> </w:t>
      </w:r>
      <w:r w:rsidR="008364DC">
        <w:rPr>
          <w:sz w:val="18"/>
        </w:rPr>
        <w:t xml:space="preserve">Fast, reliable, and helpful. </w:t>
      </w:r>
    </w:p>
    <w:p w14:paraId="5AD0C972" w14:textId="4B04B83F" w:rsidR="005519FB" w:rsidRDefault="001F3386" w:rsidP="00FC6968">
      <w:pPr>
        <w:pStyle w:val="Title"/>
        <w:shd w:val="clear" w:color="auto" w:fill="DDFFFF"/>
        <w:tabs>
          <w:tab w:val="left" w:pos="2148"/>
        </w:tabs>
        <w:spacing w:after="0"/>
        <w:rPr>
          <w:rFonts w:ascii="Calibri" w:hAnsi="Calibri"/>
          <w:spacing w:val="40"/>
          <w:sz w:val="20"/>
          <w:szCs w:val="24"/>
        </w:rPr>
      </w:pPr>
      <w:r>
        <w:rPr>
          <w:rStyle w:val="Heading2Char"/>
          <w:rFonts w:ascii="Calibri" w:hAnsi="Calibri"/>
          <w:bCs w:val="0"/>
          <w:color w:val="17365D"/>
          <w:spacing w:val="40"/>
          <w:sz w:val="20"/>
          <w:szCs w:val="24"/>
        </w:rPr>
        <w:t>EDUCATION</w:t>
      </w:r>
      <w:r w:rsidR="002C5787">
        <w:rPr>
          <w:rStyle w:val="Heading2Char"/>
          <w:rFonts w:ascii="Calibri" w:hAnsi="Calibri"/>
          <w:bCs w:val="0"/>
          <w:color w:val="17365D"/>
          <w:spacing w:val="40"/>
          <w:sz w:val="20"/>
          <w:szCs w:val="24"/>
        </w:rPr>
        <w:tab/>
      </w:r>
    </w:p>
    <w:p w14:paraId="44E40EEC" w14:textId="57C0EF9F" w:rsidR="00B40EB5" w:rsidRDefault="00EC43A5" w:rsidP="003D3E41">
      <w:pPr>
        <w:pStyle w:val="ListParagraph"/>
        <w:numPr>
          <w:ilvl w:val="0"/>
          <w:numId w:val="2"/>
        </w:numPr>
        <w:spacing w:before="120" w:after="0" w:line="240" w:lineRule="auto"/>
        <w:ind w:left="541" w:hanging="181"/>
        <w:rPr>
          <w:rFonts w:cs="Times New Roman"/>
          <w:b/>
          <w:sz w:val="18"/>
          <w:szCs w:val="24"/>
        </w:rPr>
      </w:pPr>
      <w:r>
        <w:rPr>
          <w:rFonts w:cs="Times New Roman"/>
          <w:b/>
          <w:sz w:val="18"/>
          <w:szCs w:val="24"/>
        </w:rPr>
        <w:t>Master’s degree</w:t>
      </w:r>
      <w:r w:rsidR="00B40EB5">
        <w:rPr>
          <w:rFonts w:cs="Times New Roman"/>
          <w:b/>
          <w:sz w:val="18"/>
          <w:szCs w:val="24"/>
        </w:rPr>
        <w:t xml:space="preserve"> in Sharia Economics </w:t>
      </w:r>
      <w:r w:rsidR="003D3E41">
        <w:rPr>
          <w:rFonts w:cs="Times New Roman"/>
          <w:bCs/>
          <w:sz w:val="18"/>
          <w:szCs w:val="24"/>
        </w:rPr>
        <w:t>in</w:t>
      </w:r>
      <w:r w:rsidR="00B40EB5" w:rsidRPr="003D3E41">
        <w:rPr>
          <w:rFonts w:cs="Times New Roman"/>
          <w:bCs/>
          <w:sz w:val="18"/>
          <w:szCs w:val="24"/>
        </w:rPr>
        <w:t xml:space="preserve"> Tazkia Islamic Institute, Bogor, West Java, Indonesia</w:t>
      </w:r>
      <w:r w:rsidR="00316118" w:rsidRPr="003D3E41">
        <w:rPr>
          <w:rFonts w:cs="Times New Roman"/>
          <w:bCs/>
          <w:sz w:val="18"/>
          <w:szCs w:val="24"/>
        </w:rPr>
        <w:t xml:space="preserve"> – class 2021</w:t>
      </w:r>
      <w:r w:rsidR="00B40EB5" w:rsidRPr="00B40EB5">
        <w:rPr>
          <w:rFonts w:cs="Times New Roman"/>
          <w:bCs/>
          <w:sz w:val="18"/>
          <w:szCs w:val="24"/>
        </w:rPr>
        <w:t xml:space="preserve"> (currently attending)</w:t>
      </w:r>
    </w:p>
    <w:p w14:paraId="5AD0C973" w14:textId="22E9BEA8" w:rsidR="005519FB" w:rsidRPr="004305D3" w:rsidRDefault="001F3386" w:rsidP="003D3E41">
      <w:pPr>
        <w:pStyle w:val="ListParagraph"/>
        <w:numPr>
          <w:ilvl w:val="0"/>
          <w:numId w:val="2"/>
        </w:numPr>
        <w:spacing w:after="0" w:line="240" w:lineRule="auto"/>
        <w:ind w:hanging="180"/>
        <w:rPr>
          <w:rFonts w:cs="Times New Roman"/>
          <w:bCs/>
          <w:sz w:val="18"/>
          <w:szCs w:val="24"/>
        </w:rPr>
      </w:pPr>
      <w:r>
        <w:rPr>
          <w:rFonts w:cs="Times New Roman"/>
          <w:b/>
          <w:sz w:val="18"/>
          <w:szCs w:val="24"/>
        </w:rPr>
        <w:t xml:space="preserve">Bachelor of Science in </w:t>
      </w:r>
      <w:r>
        <w:rPr>
          <w:rFonts w:cs="Times New Roman"/>
          <w:b/>
          <w:sz w:val="18"/>
          <w:szCs w:val="24"/>
          <w:lang w:val="id-ID"/>
        </w:rPr>
        <w:t xml:space="preserve">Information Technology </w:t>
      </w:r>
      <w:r w:rsidRPr="004305D3">
        <w:rPr>
          <w:rFonts w:cs="Times New Roman"/>
          <w:bCs/>
          <w:sz w:val="18"/>
          <w:szCs w:val="24"/>
          <w:lang w:val="id-ID"/>
        </w:rPr>
        <w:t xml:space="preserve">– </w:t>
      </w:r>
      <w:r w:rsidRPr="004305D3">
        <w:rPr>
          <w:rFonts w:cs="Times New Roman"/>
          <w:bCs/>
          <w:sz w:val="18"/>
          <w:szCs w:val="24"/>
        </w:rPr>
        <w:t xml:space="preserve">Concentration on </w:t>
      </w:r>
      <w:r w:rsidRPr="004305D3">
        <w:rPr>
          <w:rFonts w:cs="Times New Roman"/>
          <w:bCs/>
          <w:sz w:val="18"/>
          <w:szCs w:val="24"/>
          <w:lang w:val="id-ID"/>
        </w:rPr>
        <w:t>Software</w:t>
      </w:r>
      <w:r w:rsidRPr="004305D3">
        <w:rPr>
          <w:rFonts w:cs="Times New Roman"/>
          <w:bCs/>
          <w:sz w:val="18"/>
          <w:szCs w:val="24"/>
        </w:rPr>
        <w:t xml:space="preserve"> Engineering</w:t>
      </w:r>
    </w:p>
    <w:p w14:paraId="5AD0C974" w14:textId="296DA24D" w:rsidR="005519FB" w:rsidRDefault="001F3386" w:rsidP="003D3E41">
      <w:pPr>
        <w:pStyle w:val="ListParagraph"/>
        <w:spacing w:before="73" w:after="0" w:line="240" w:lineRule="auto"/>
        <w:ind w:left="1080"/>
        <w:rPr>
          <w:rFonts w:cs="Times New Roman"/>
          <w:sz w:val="18"/>
          <w:szCs w:val="24"/>
        </w:rPr>
      </w:pPr>
      <w:r>
        <w:rPr>
          <w:rFonts w:cs="Times New Roman"/>
          <w:sz w:val="18"/>
          <w:szCs w:val="24"/>
        </w:rPr>
        <w:t xml:space="preserve">Trisakti University, Jakarta </w:t>
      </w:r>
      <w:r w:rsidR="00EC43A5">
        <w:rPr>
          <w:rFonts w:cs="Times New Roman"/>
          <w:sz w:val="18"/>
          <w:szCs w:val="24"/>
        </w:rPr>
        <w:t>–</w:t>
      </w:r>
      <w:r>
        <w:rPr>
          <w:rFonts w:cs="Times New Roman"/>
          <w:sz w:val="18"/>
          <w:szCs w:val="24"/>
        </w:rPr>
        <w:t xml:space="preserve"> Indonesia</w:t>
      </w:r>
      <w:r w:rsidR="00EC43A5">
        <w:rPr>
          <w:rFonts w:cs="Times New Roman"/>
          <w:sz w:val="18"/>
          <w:szCs w:val="24"/>
        </w:rPr>
        <w:t>, class 2006</w:t>
      </w:r>
      <w:r w:rsidR="004305D3">
        <w:rPr>
          <w:rFonts w:cs="Times New Roman"/>
          <w:sz w:val="18"/>
          <w:szCs w:val="24"/>
        </w:rPr>
        <w:t>.</w:t>
      </w:r>
    </w:p>
    <w:p w14:paraId="5AD0C976" w14:textId="37B76C58" w:rsidR="005519FB" w:rsidRPr="009D42E5" w:rsidRDefault="001F3386" w:rsidP="003D3E41">
      <w:pPr>
        <w:pStyle w:val="ListParagraph"/>
        <w:numPr>
          <w:ilvl w:val="0"/>
          <w:numId w:val="2"/>
        </w:numPr>
        <w:spacing w:before="116" w:after="0" w:line="240" w:lineRule="auto"/>
        <w:ind w:hanging="187"/>
        <w:rPr>
          <w:rFonts w:cs="Times New Roman"/>
          <w:sz w:val="18"/>
          <w:szCs w:val="24"/>
        </w:rPr>
      </w:pPr>
      <w:r>
        <w:rPr>
          <w:rFonts w:cs="Times New Roman"/>
          <w:sz w:val="18"/>
          <w:szCs w:val="24"/>
          <w:lang w:val="id-ID"/>
        </w:rPr>
        <w:t xml:space="preserve">Project Management Professional </w:t>
      </w:r>
      <w:r>
        <w:rPr>
          <w:rFonts w:cs="Times New Roman"/>
          <w:sz w:val="18"/>
          <w:szCs w:val="24"/>
        </w:rPr>
        <w:t xml:space="preserve">Certification </w:t>
      </w:r>
      <w:r>
        <w:rPr>
          <w:rFonts w:cs="Times New Roman"/>
          <w:sz w:val="18"/>
          <w:szCs w:val="24"/>
          <w:lang w:val="id-ID"/>
        </w:rPr>
        <w:t>Training by PROSYS consulting, October 2015 (certificated)</w:t>
      </w:r>
    </w:p>
    <w:p w14:paraId="12C448E2" w14:textId="51A80FE6" w:rsidR="009D42E5" w:rsidRDefault="005A37D1" w:rsidP="003D3E41">
      <w:pPr>
        <w:pStyle w:val="ListParagraph"/>
        <w:numPr>
          <w:ilvl w:val="0"/>
          <w:numId w:val="2"/>
        </w:numPr>
        <w:spacing w:before="116" w:after="0" w:line="240" w:lineRule="auto"/>
        <w:ind w:hanging="187"/>
        <w:rPr>
          <w:rFonts w:cs="Times New Roman"/>
          <w:sz w:val="18"/>
          <w:szCs w:val="24"/>
        </w:rPr>
      </w:pPr>
      <w:r>
        <w:rPr>
          <w:rFonts w:cs="Times New Roman"/>
          <w:sz w:val="18"/>
          <w:szCs w:val="24"/>
        </w:rPr>
        <w:t xml:space="preserve">English Teacher Training from LIA English Education Institute – Jakarta, Indonesia – year 2010. </w:t>
      </w:r>
    </w:p>
    <w:p w14:paraId="5AD0C97E" w14:textId="77777777" w:rsidR="005519FB" w:rsidRDefault="001F3386" w:rsidP="00FC6968">
      <w:pPr>
        <w:pStyle w:val="Title"/>
        <w:shd w:val="clear" w:color="auto" w:fill="DDFFFF"/>
        <w:spacing w:before="120" w:after="0"/>
        <w:rPr>
          <w:rFonts w:ascii="Calibri" w:hAnsi="Calibri"/>
          <w:b/>
          <w:spacing w:val="40"/>
          <w:sz w:val="20"/>
          <w:szCs w:val="24"/>
        </w:rPr>
      </w:pPr>
      <w:r>
        <w:rPr>
          <w:rFonts w:ascii="Calibri" w:hAnsi="Calibri"/>
          <w:b/>
          <w:spacing w:val="40"/>
          <w:sz w:val="20"/>
          <w:szCs w:val="24"/>
        </w:rPr>
        <w:t xml:space="preserve">PROFESSIONAL EXPERIENCE </w:t>
      </w:r>
    </w:p>
    <w:p w14:paraId="1BED9692" w14:textId="401FB620" w:rsidR="00303B05" w:rsidRPr="002834C7" w:rsidRDefault="00303B05" w:rsidP="00303B05">
      <w:pPr>
        <w:pStyle w:val="ListParagraph"/>
        <w:numPr>
          <w:ilvl w:val="0"/>
          <w:numId w:val="17"/>
        </w:numPr>
        <w:shd w:val="clear" w:color="auto" w:fill="FFFFCC"/>
        <w:spacing w:before="120" w:after="120"/>
        <w:ind w:left="357" w:hanging="357"/>
        <w:rPr>
          <w:rFonts w:asciiTheme="minorHAnsi" w:hAnsiTheme="minorHAnsi" w:cstheme="minorHAnsi"/>
          <w:b/>
          <w:bCs/>
          <w:sz w:val="20"/>
          <w:szCs w:val="28"/>
        </w:rPr>
      </w:pPr>
      <w:r>
        <w:rPr>
          <w:rFonts w:asciiTheme="minorHAnsi" w:hAnsiTheme="minorHAnsi" w:cstheme="minorHAnsi"/>
          <w:b/>
          <w:bCs/>
          <w:sz w:val="18"/>
          <w:szCs w:val="18"/>
          <w:lang w:val="en-ID"/>
        </w:rPr>
        <w:t>Freelance Translator/Interpreter and Language Consultant</w:t>
      </w:r>
      <w:r>
        <w:rPr>
          <w:rFonts w:asciiTheme="minorHAnsi" w:hAnsiTheme="minorHAnsi" w:cstheme="minorHAnsi"/>
          <w:b/>
          <w:bCs/>
          <w:sz w:val="18"/>
          <w:szCs w:val="18"/>
          <w:lang w:val="en-ID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  <w:lang w:val="en-ID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  <w:lang w:val="en-ID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  <w:lang w:val="en-ID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  <w:lang w:val="en-ID"/>
        </w:rPr>
        <w:tab/>
        <w:t xml:space="preserve">   </w:t>
      </w:r>
      <w:r>
        <w:rPr>
          <w:rFonts w:asciiTheme="minorHAnsi" w:hAnsiTheme="minorHAnsi" w:cstheme="minorHAnsi"/>
          <w:b/>
          <w:bCs/>
          <w:sz w:val="18"/>
          <w:szCs w:val="18"/>
          <w:lang w:val="en-ID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  <w:lang w:val="en-ID"/>
        </w:rPr>
        <w:tab/>
        <w:t xml:space="preserve">   2008</w:t>
      </w:r>
      <w:r w:rsidRPr="002834C7">
        <w:rPr>
          <w:rFonts w:asciiTheme="minorHAnsi" w:hAnsiTheme="minorHAnsi" w:cstheme="minorHAnsi"/>
          <w:b/>
          <w:bCs/>
          <w:sz w:val="18"/>
          <w:szCs w:val="18"/>
          <w:lang w:val="en-ID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  <w:lang w:val="en-ID"/>
        </w:rPr>
        <w:t xml:space="preserve">– </w:t>
      </w:r>
      <w:r w:rsidRPr="002834C7">
        <w:rPr>
          <w:rFonts w:asciiTheme="minorHAnsi" w:hAnsiTheme="minorHAnsi" w:cstheme="minorHAnsi"/>
          <w:b/>
          <w:bCs/>
          <w:sz w:val="18"/>
          <w:szCs w:val="18"/>
          <w:lang w:val="en-ID"/>
        </w:rPr>
        <w:t>now</w:t>
      </w:r>
      <w:r>
        <w:rPr>
          <w:rFonts w:asciiTheme="minorHAnsi" w:hAnsiTheme="minorHAnsi" w:cstheme="minorHAnsi"/>
          <w:b/>
          <w:bCs/>
          <w:sz w:val="18"/>
          <w:szCs w:val="18"/>
          <w:lang w:val="en-ID"/>
        </w:rPr>
        <w:t xml:space="preserve"> </w:t>
      </w:r>
    </w:p>
    <w:p w14:paraId="04B61AFC" w14:textId="0FA9650C" w:rsidR="00303B05" w:rsidRDefault="00751DEF" w:rsidP="00303B0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Theme="minorHAnsi" w:hAnsiTheme="minorHAnsi" w:cstheme="minorHAnsi"/>
          <w:sz w:val="18"/>
          <w:szCs w:val="18"/>
          <w:lang w:val="en-ID"/>
        </w:rPr>
      </w:pPr>
      <w:r>
        <w:rPr>
          <w:rFonts w:asciiTheme="minorHAnsi" w:hAnsiTheme="minorHAnsi" w:cstheme="minorHAnsi"/>
          <w:sz w:val="18"/>
          <w:szCs w:val="18"/>
          <w:lang w:val="en-ID"/>
        </w:rPr>
        <w:t xml:space="preserve">Taking freelance projects at various </w:t>
      </w:r>
      <w:r w:rsidR="00886AFD">
        <w:rPr>
          <w:rFonts w:asciiTheme="minorHAnsi" w:hAnsiTheme="minorHAnsi" w:cstheme="minorHAnsi"/>
          <w:sz w:val="18"/>
          <w:szCs w:val="18"/>
          <w:lang w:val="en-ID"/>
        </w:rPr>
        <w:t xml:space="preserve">translation </w:t>
      </w:r>
      <w:r>
        <w:rPr>
          <w:rFonts w:asciiTheme="minorHAnsi" w:hAnsiTheme="minorHAnsi" w:cstheme="minorHAnsi"/>
          <w:sz w:val="18"/>
          <w:szCs w:val="18"/>
          <w:lang w:val="en-ID"/>
        </w:rPr>
        <w:t xml:space="preserve">companies and </w:t>
      </w:r>
      <w:r w:rsidR="00226AD6">
        <w:rPr>
          <w:rFonts w:asciiTheme="minorHAnsi" w:hAnsiTheme="minorHAnsi" w:cstheme="minorHAnsi"/>
          <w:sz w:val="18"/>
          <w:szCs w:val="18"/>
          <w:lang w:val="en-ID"/>
        </w:rPr>
        <w:t xml:space="preserve">individuals, working on various documents, such </w:t>
      </w:r>
      <w:r w:rsidR="00724C51">
        <w:rPr>
          <w:rFonts w:asciiTheme="minorHAnsi" w:hAnsiTheme="minorHAnsi" w:cstheme="minorHAnsi"/>
          <w:sz w:val="18"/>
          <w:szCs w:val="18"/>
          <w:lang w:val="en-ID"/>
        </w:rPr>
        <w:t>as</w:t>
      </w:r>
      <w:r w:rsidR="00886AFD">
        <w:rPr>
          <w:rFonts w:asciiTheme="minorHAnsi" w:hAnsiTheme="minorHAnsi" w:cstheme="minorHAnsi"/>
          <w:sz w:val="18"/>
          <w:szCs w:val="18"/>
          <w:lang w:val="en-ID"/>
        </w:rPr>
        <w:t xml:space="preserve"> below.</w:t>
      </w:r>
    </w:p>
    <w:p w14:paraId="70963E8B" w14:textId="52C697D1" w:rsidR="00886AFD" w:rsidRDefault="00886AFD" w:rsidP="00303B0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Theme="minorHAnsi" w:hAnsiTheme="minorHAnsi" w:cstheme="minorHAnsi"/>
          <w:sz w:val="18"/>
          <w:szCs w:val="18"/>
          <w:lang w:val="en-ID"/>
        </w:rPr>
      </w:pPr>
      <w:r>
        <w:rPr>
          <w:rFonts w:asciiTheme="minorHAnsi" w:hAnsiTheme="minorHAnsi" w:cstheme="minorHAnsi"/>
          <w:sz w:val="18"/>
          <w:szCs w:val="18"/>
          <w:lang w:val="en-ID"/>
        </w:rPr>
        <w:t xml:space="preserve">Remote working condition, translation results are sent via e-mail. </w:t>
      </w:r>
    </w:p>
    <w:p w14:paraId="3C820CED" w14:textId="03ADCB16" w:rsidR="00226AD6" w:rsidRDefault="00724C51" w:rsidP="00226AD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en-ID"/>
        </w:rPr>
      </w:pPr>
      <w:r>
        <w:rPr>
          <w:rFonts w:asciiTheme="minorHAnsi" w:hAnsiTheme="minorHAnsi" w:cstheme="minorHAnsi"/>
          <w:sz w:val="18"/>
          <w:szCs w:val="18"/>
          <w:lang w:val="en-ID"/>
        </w:rPr>
        <w:t xml:space="preserve">Plain translation and advisory for scholarship application. </w:t>
      </w:r>
    </w:p>
    <w:p w14:paraId="7BFB2B8A" w14:textId="083831D9" w:rsidR="00724C51" w:rsidRDefault="00724C51" w:rsidP="00226AD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en-ID"/>
        </w:rPr>
      </w:pPr>
      <w:r>
        <w:rPr>
          <w:rFonts w:asciiTheme="minorHAnsi" w:hAnsiTheme="minorHAnsi" w:cstheme="minorHAnsi"/>
          <w:sz w:val="18"/>
          <w:szCs w:val="18"/>
          <w:lang w:val="en-ID"/>
        </w:rPr>
        <w:t xml:space="preserve">Content translation and summarization for automotive companies. </w:t>
      </w:r>
    </w:p>
    <w:p w14:paraId="6EDD08AD" w14:textId="3D54C01E" w:rsidR="00724C51" w:rsidRDefault="00724C51" w:rsidP="00226AD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en-ID"/>
        </w:rPr>
      </w:pPr>
      <w:r>
        <w:rPr>
          <w:rFonts w:asciiTheme="minorHAnsi" w:hAnsiTheme="minorHAnsi" w:cstheme="minorHAnsi"/>
          <w:sz w:val="18"/>
          <w:szCs w:val="18"/>
          <w:lang w:val="en-ID"/>
        </w:rPr>
        <w:t>Abstract and content advisory for campus projects – thesis and dissertation.</w:t>
      </w:r>
    </w:p>
    <w:p w14:paraId="775B106B" w14:textId="64554563" w:rsidR="00724C51" w:rsidRDefault="00724C51" w:rsidP="00226AD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en-ID"/>
        </w:rPr>
      </w:pPr>
      <w:r>
        <w:rPr>
          <w:rFonts w:asciiTheme="minorHAnsi" w:hAnsiTheme="minorHAnsi" w:cstheme="minorHAnsi"/>
          <w:sz w:val="18"/>
          <w:szCs w:val="18"/>
          <w:lang w:val="en-ID"/>
        </w:rPr>
        <w:t xml:space="preserve">Consultation and question-answer as post-project warranty with the clients. Grammatical and language knowledge explanation. </w:t>
      </w:r>
    </w:p>
    <w:p w14:paraId="3653E5AB" w14:textId="6AF2F751" w:rsidR="00724C51" w:rsidRDefault="00724C51" w:rsidP="00226AD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en-ID"/>
        </w:rPr>
      </w:pPr>
      <w:r>
        <w:rPr>
          <w:rFonts w:asciiTheme="minorHAnsi" w:hAnsiTheme="minorHAnsi" w:cstheme="minorHAnsi"/>
          <w:sz w:val="18"/>
          <w:szCs w:val="18"/>
          <w:lang w:val="en-ID"/>
        </w:rPr>
        <w:t xml:space="preserve">Paper/journal full translation. </w:t>
      </w:r>
    </w:p>
    <w:p w14:paraId="0606DA36" w14:textId="17B80D13" w:rsidR="00724C51" w:rsidRDefault="00724C51" w:rsidP="00724C51">
      <w:pPr>
        <w:pStyle w:val="ListParagraph"/>
        <w:autoSpaceDE w:val="0"/>
        <w:autoSpaceDN w:val="0"/>
        <w:adjustRightInd w:val="0"/>
        <w:spacing w:after="0" w:line="240" w:lineRule="auto"/>
        <w:ind w:left="717"/>
        <w:jc w:val="both"/>
        <w:rPr>
          <w:rFonts w:asciiTheme="minorHAnsi" w:hAnsiTheme="minorHAnsi" w:cstheme="minorHAnsi"/>
          <w:sz w:val="18"/>
          <w:szCs w:val="18"/>
          <w:lang w:val="en-ID"/>
        </w:rPr>
      </w:pPr>
      <w:r>
        <w:rPr>
          <w:rFonts w:asciiTheme="minorHAnsi" w:hAnsiTheme="minorHAnsi" w:cstheme="minorHAnsi"/>
          <w:sz w:val="18"/>
          <w:szCs w:val="18"/>
          <w:lang w:val="en-ID"/>
        </w:rPr>
        <w:t xml:space="preserve">And many more. </w:t>
      </w:r>
    </w:p>
    <w:p w14:paraId="1666ABB1" w14:textId="46F97464" w:rsidR="00724C51" w:rsidRPr="00226AD6" w:rsidRDefault="00724C51" w:rsidP="00724C51">
      <w:pPr>
        <w:pStyle w:val="ListParagraph"/>
        <w:autoSpaceDE w:val="0"/>
        <w:autoSpaceDN w:val="0"/>
        <w:adjustRightInd w:val="0"/>
        <w:spacing w:after="0" w:line="240" w:lineRule="auto"/>
        <w:ind w:left="717"/>
        <w:jc w:val="both"/>
        <w:rPr>
          <w:rFonts w:asciiTheme="minorHAnsi" w:hAnsiTheme="minorHAnsi" w:cstheme="minorHAnsi"/>
          <w:sz w:val="18"/>
          <w:szCs w:val="18"/>
          <w:lang w:val="en-ID"/>
        </w:rPr>
      </w:pPr>
    </w:p>
    <w:p w14:paraId="062F90DA" w14:textId="51F6D870" w:rsidR="00B14725" w:rsidRPr="002834C7" w:rsidRDefault="00FC6968" w:rsidP="0061383F">
      <w:pPr>
        <w:pStyle w:val="ListParagraph"/>
        <w:numPr>
          <w:ilvl w:val="0"/>
          <w:numId w:val="17"/>
        </w:numPr>
        <w:shd w:val="clear" w:color="auto" w:fill="FFFFCC"/>
        <w:spacing w:before="120" w:after="120"/>
        <w:ind w:left="357" w:hanging="357"/>
        <w:rPr>
          <w:rFonts w:asciiTheme="minorHAnsi" w:hAnsiTheme="minorHAnsi" w:cstheme="minorHAnsi"/>
          <w:b/>
          <w:bCs/>
          <w:sz w:val="20"/>
          <w:szCs w:val="28"/>
        </w:rPr>
      </w:pPr>
      <w:r>
        <w:rPr>
          <w:rFonts w:asciiTheme="minorHAnsi" w:hAnsiTheme="minorHAnsi" w:cstheme="minorHAnsi"/>
          <w:b/>
          <w:bCs/>
          <w:sz w:val="18"/>
          <w:szCs w:val="18"/>
          <w:lang w:val="en-ID"/>
        </w:rPr>
        <w:t>I.T Senior Project Manager &amp; Business Analyst</w:t>
      </w:r>
      <w:r w:rsidR="006D2E49">
        <w:rPr>
          <w:rFonts w:asciiTheme="minorHAnsi" w:hAnsiTheme="minorHAnsi" w:cstheme="minorHAnsi"/>
          <w:b/>
          <w:bCs/>
          <w:sz w:val="18"/>
          <w:szCs w:val="18"/>
          <w:lang w:val="en-ID"/>
        </w:rPr>
        <w:t xml:space="preserve"> in multi-national companies</w:t>
      </w:r>
      <w:r>
        <w:rPr>
          <w:rFonts w:asciiTheme="minorHAnsi" w:hAnsiTheme="minorHAnsi" w:cstheme="minorHAnsi"/>
          <w:b/>
          <w:bCs/>
          <w:sz w:val="18"/>
          <w:szCs w:val="18"/>
          <w:lang w:val="en-ID"/>
        </w:rPr>
        <w:tab/>
      </w:r>
      <w:r w:rsidR="000808BB">
        <w:rPr>
          <w:rFonts w:asciiTheme="minorHAnsi" w:hAnsiTheme="minorHAnsi" w:cstheme="minorHAnsi"/>
          <w:b/>
          <w:bCs/>
          <w:sz w:val="18"/>
          <w:szCs w:val="18"/>
          <w:lang w:val="en-ID"/>
        </w:rPr>
        <w:tab/>
      </w:r>
      <w:r w:rsidR="000808BB">
        <w:rPr>
          <w:rFonts w:asciiTheme="minorHAnsi" w:hAnsiTheme="minorHAnsi" w:cstheme="minorHAnsi"/>
          <w:b/>
          <w:bCs/>
          <w:sz w:val="18"/>
          <w:szCs w:val="18"/>
          <w:lang w:val="en-ID"/>
        </w:rPr>
        <w:tab/>
        <w:t xml:space="preserve">   </w:t>
      </w:r>
      <w:r>
        <w:rPr>
          <w:rFonts w:asciiTheme="minorHAnsi" w:hAnsiTheme="minorHAnsi" w:cstheme="minorHAnsi"/>
          <w:b/>
          <w:bCs/>
          <w:sz w:val="18"/>
          <w:szCs w:val="18"/>
          <w:lang w:val="en-ID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  <w:lang w:val="en-ID"/>
        </w:rPr>
        <w:tab/>
      </w:r>
      <w:r w:rsidR="001C60AE">
        <w:rPr>
          <w:rFonts w:asciiTheme="minorHAnsi" w:hAnsiTheme="minorHAnsi" w:cstheme="minorHAnsi"/>
          <w:b/>
          <w:bCs/>
          <w:sz w:val="18"/>
          <w:szCs w:val="18"/>
          <w:lang w:val="en-ID"/>
        </w:rPr>
        <w:t xml:space="preserve">   </w:t>
      </w:r>
      <w:r>
        <w:rPr>
          <w:rFonts w:asciiTheme="minorHAnsi" w:hAnsiTheme="minorHAnsi" w:cstheme="minorHAnsi"/>
          <w:b/>
          <w:bCs/>
          <w:sz w:val="18"/>
          <w:szCs w:val="18"/>
          <w:lang w:val="en-ID"/>
        </w:rPr>
        <w:t>2008</w:t>
      </w:r>
      <w:r w:rsidR="00B14725" w:rsidRPr="002834C7">
        <w:rPr>
          <w:rFonts w:asciiTheme="minorHAnsi" w:hAnsiTheme="minorHAnsi" w:cstheme="minorHAnsi"/>
          <w:b/>
          <w:bCs/>
          <w:sz w:val="18"/>
          <w:szCs w:val="18"/>
          <w:lang w:val="en-ID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  <w:lang w:val="en-ID"/>
        </w:rPr>
        <w:t xml:space="preserve">– </w:t>
      </w:r>
      <w:r w:rsidR="00B14725" w:rsidRPr="002834C7">
        <w:rPr>
          <w:rFonts w:asciiTheme="minorHAnsi" w:hAnsiTheme="minorHAnsi" w:cstheme="minorHAnsi"/>
          <w:b/>
          <w:bCs/>
          <w:sz w:val="18"/>
          <w:szCs w:val="18"/>
          <w:lang w:val="en-ID"/>
        </w:rPr>
        <w:t>now</w:t>
      </w:r>
      <w:r>
        <w:rPr>
          <w:rFonts w:asciiTheme="minorHAnsi" w:hAnsiTheme="minorHAnsi" w:cstheme="minorHAnsi"/>
          <w:b/>
          <w:bCs/>
          <w:sz w:val="18"/>
          <w:szCs w:val="18"/>
          <w:lang w:val="en-ID"/>
        </w:rPr>
        <w:t xml:space="preserve"> </w:t>
      </w:r>
    </w:p>
    <w:p w14:paraId="3A2232F9" w14:textId="7A69FA5D" w:rsidR="00B14725" w:rsidRDefault="00BF2744" w:rsidP="00AA6F9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Theme="minorHAnsi" w:hAnsiTheme="minorHAnsi" w:cstheme="minorHAnsi"/>
          <w:sz w:val="18"/>
          <w:szCs w:val="18"/>
          <w:lang w:val="en-ID"/>
        </w:rPr>
      </w:pPr>
      <w:r>
        <w:rPr>
          <w:rFonts w:asciiTheme="minorHAnsi" w:hAnsiTheme="minorHAnsi" w:cstheme="minorHAnsi"/>
          <w:sz w:val="18"/>
          <w:szCs w:val="18"/>
          <w:lang w:val="en-ID"/>
        </w:rPr>
        <w:t xml:space="preserve">Acting as </w:t>
      </w:r>
      <w:r w:rsidR="004A2371">
        <w:rPr>
          <w:rFonts w:asciiTheme="minorHAnsi" w:hAnsiTheme="minorHAnsi" w:cstheme="minorHAnsi"/>
          <w:sz w:val="18"/>
          <w:szCs w:val="18"/>
          <w:lang w:val="en-ID"/>
        </w:rPr>
        <w:t>client project manager</w:t>
      </w:r>
      <w:r w:rsidR="00F525AB">
        <w:rPr>
          <w:rFonts w:asciiTheme="minorHAnsi" w:hAnsiTheme="minorHAnsi" w:cstheme="minorHAnsi"/>
          <w:sz w:val="18"/>
          <w:szCs w:val="18"/>
          <w:lang w:val="en-ID"/>
        </w:rPr>
        <w:t xml:space="preserve"> </w:t>
      </w:r>
      <w:r w:rsidR="006D2E49">
        <w:rPr>
          <w:rFonts w:asciiTheme="minorHAnsi" w:hAnsiTheme="minorHAnsi" w:cstheme="minorHAnsi"/>
          <w:sz w:val="18"/>
          <w:szCs w:val="18"/>
          <w:lang w:val="en-ID"/>
        </w:rPr>
        <w:t xml:space="preserve">and technology analyst </w:t>
      </w:r>
      <w:r w:rsidR="00F525AB">
        <w:rPr>
          <w:rFonts w:asciiTheme="minorHAnsi" w:hAnsiTheme="minorHAnsi" w:cstheme="minorHAnsi"/>
          <w:sz w:val="18"/>
          <w:szCs w:val="18"/>
          <w:lang w:val="en-ID"/>
        </w:rPr>
        <w:t>in various industries including banking, logistics, airline and I.T</w:t>
      </w:r>
      <w:r w:rsidR="004A2371">
        <w:rPr>
          <w:rFonts w:asciiTheme="minorHAnsi" w:hAnsiTheme="minorHAnsi" w:cstheme="minorHAnsi"/>
          <w:sz w:val="18"/>
          <w:szCs w:val="18"/>
          <w:lang w:val="en-ID"/>
        </w:rPr>
        <w:t xml:space="preserve">, </w:t>
      </w:r>
      <w:r w:rsidR="00854F4D">
        <w:rPr>
          <w:rFonts w:asciiTheme="minorHAnsi" w:hAnsiTheme="minorHAnsi" w:cstheme="minorHAnsi"/>
          <w:sz w:val="18"/>
          <w:szCs w:val="18"/>
          <w:lang w:val="en-ID"/>
        </w:rPr>
        <w:t xml:space="preserve">leading the </w:t>
      </w:r>
      <w:r w:rsidR="004104AD">
        <w:rPr>
          <w:rFonts w:asciiTheme="minorHAnsi" w:hAnsiTheme="minorHAnsi" w:cstheme="minorHAnsi"/>
          <w:sz w:val="18"/>
          <w:szCs w:val="18"/>
          <w:lang w:val="en-ID"/>
        </w:rPr>
        <w:t xml:space="preserve">company’s </w:t>
      </w:r>
      <w:r w:rsidR="00854F4D">
        <w:rPr>
          <w:rFonts w:asciiTheme="minorHAnsi" w:hAnsiTheme="minorHAnsi" w:cstheme="minorHAnsi"/>
          <w:sz w:val="18"/>
          <w:szCs w:val="18"/>
          <w:lang w:val="en-ID"/>
        </w:rPr>
        <w:t xml:space="preserve">interaction with </w:t>
      </w:r>
      <w:r w:rsidR="00F525AB">
        <w:rPr>
          <w:rFonts w:asciiTheme="minorHAnsi" w:hAnsiTheme="minorHAnsi" w:cstheme="minorHAnsi"/>
          <w:sz w:val="18"/>
          <w:szCs w:val="18"/>
          <w:lang w:val="en-ID"/>
        </w:rPr>
        <w:t>clients</w:t>
      </w:r>
      <w:r w:rsidR="004104AD">
        <w:rPr>
          <w:rFonts w:asciiTheme="minorHAnsi" w:hAnsiTheme="minorHAnsi" w:cstheme="minorHAnsi"/>
          <w:sz w:val="18"/>
          <w:szCs w:val="18"/>
          <w:lang w:val="en-ID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en-ID"/>
        </w:rPr>
        <w:t xml:space="preserve">and all stakeholders </w:t>
      </w:r>
      <w:r w:rsidR="004104AD">
        <w:rPr>
          <w:rFonts w:asciiTheme="minorHAnsi" w:hAnsiTheme="minorHAnsi" w:cstheme="minorHAnsi"/>
          <w:sz w:val="18"/>
          <w:szCs w:val="18"/>
          <w:lang w:val="en-ID"/>
        </w:rPr>
        <w:t xml:space="preserve">at project </w:t>
      </w:r>
      <w:r>
        <w:rPr>
          <w:rFonts w:asciiTheme="minorHAnsi" w:hAnsiTheme="minorHAnsi" w:cstheme="minorHAnsi"/>
          <w:sz w:val="18"/>
          <w:szCs w:val="18"/>
          <w:lang w:val="en-ID"/>
        </w:rPr>
        <w:t xml:space="preserve">and managerial </w:t>
      </w:r>
      <w:r w:rsidR="004104AD">
        <w:rPr>
          <w:rFonts w:asciiTheme="minorHAnsi" w:hAnsiTheme="minorHAnsi" w:cstheme="minorHAnsi"/>
          <w:sz w:val="18"/>
          <w:szCs w:val="18"/>
          <w:lang w:val="en-ID"/>
        </w:rPr>
        <w:t>level</w:t>
      </w:r>
      <w:r>
        <w:rPr>
          <w:rFonts w:asciiTheme="minorHAnsi" w:hAnsiTheme="minorHAnsi" w:cstheme="minorHAnsi"/>
          <w:sz w:val="18"/>
          <w:szCs w:val="18"/>
          <w:lang w:val="en-ID"/>
        </w:rPr>
        <w:t xml:space="preserve">; </w:t>
      </w:r>
      <w:r w:rsidR="00854F4D">
        <w:rPr>
          <w:rFonts w:asciiTheme="minorHAnsi" w:hAnsiTheme="minorHAnsi" w:cstheme="minorHAnsi"/>
          <w:sz w:val="18"/>
          <w:szCs w:val="18"/>
          <w:lang w:val="en-ID"/>
        </w:rPr>
        <w:t xml:space="preserve">partaking </w:t>
      </w:r>
      <w:r w:rsidR="004A2371">
        <w:rPr>
          <w:rFonts w:asciiTheme="minorHAnsi" w:hAnsiTheme="minorHAnsi" w:cstheme="minorHAnsi"/>
          <w:sz w:val="18"/>
          <w:szCs w:val="18"/>
          <w:lang w:val="en-ID"/>
        </w:rPr>
        <w:t xml:space="preserve">daily English communication </w:t>
      </w:r>
      <w:r w:rsidR="00B17C62">
        <w:rPr>
          <w:rFonts w:asciiTheme="minorHAnsi" w:hAnsiTheme="minorHAnsi" w:cstheme="minorHAnsi"/>
          <w:sz w:val="18"/>
          <w:szCs w:val="18"/>
          <w:lang w:val="en-ID"/>
        </w:rPr>
        <w:t xml:space="preserve">written and verbal </w:t>
      </w:r>
      <w:r w:rsidR="004A2371">
        <w:rPr>
          <w:rFonts w:asciiTheme="minorHAnsi" w:hAnsiTheme="minorHAnsi" w:cstheme="minorHAnsi"/>
          <w:sz w:val="18"/>
          <w:szCs w:val="18"/>
          <w:lang w:val="en-ID"/>
        </w:rPr>
        <w:t xml:space="preserve">with </w:t>
      </w:r>
      <w:r w:rsidR="00B17C62">
        <w:rPr>
          <w:rFonts w:asciiTheme="minorHAnsi" w:hAnsiTheme="minorHAnsi" w:cstheme="minorHAnsi"/>
          <w:sz w:val="18"/>
          <w:szCs w:val="18"/>
          <w:lang w:val="en-ID"/>
        </w:rPr>
        <w:t>teammates</w:t>
      </w:r>
      <w:r w:rsidR="004A2371">
        <w:rPr>
          <w:rFonts w:asciiTheme="minorHAnsi" w:hAnsiTheme="minorHAnsi" w:cstheme="minorHAnsi"/>
          <w:sz w:val="18"/>
          <w:szCs w:val="18"/>
          <w:lang w:val="en-ID"/>
        </w:rPr>
        <w:t xml:space="preserve"> and colleagues from </w:t>
      </w:r>
      <w:r w:rsidR="00647873">
        <w:rPr>
          <w:rFonts w:asciiTheme="minorHAnsi" w:hAnsiTheme="minorHAnsi" w:cstheme="minorHAnsi"/>
          <w:sz w:val="18"/>
          <w:szCs w:val="18"/>
          <w:lang w:val="en-ID"/>
        </w:rPr>
        <w:t>all over the world,</w:t>
      </w:r>
      <w:r w:rsidR="004A2371">
        <w:rPr>
          <w:rFonts w:asciiTheme="minorHAnsi" w:hAnsiTheme="minorHAnsi" w:cstheme="minorHAnsi"/>
          <w:sz w:val="18"/>
          <w:szCs w:val="18"/>
          <w:lang w:val="en-ID"/>
        </w:rPr>
        <w:t xml:space="preserve"> whose mother-tongue is non-Indonesian. </w:t>
      </w:r>
    </w:p>
    <w:p w14:paraId="4EB6B699" w14:textId="08FA82F2" w:rsidR="00724C51" w:rsidRDefault="00724C51" w:rsidP="00AA6F9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Theme="minorHAnsi" w:hAnsiTheme="minorHAnsi" w:cstheme="minorHAnsi"/>
          <w:sz w:val="18"/>
          <w:szCs w:val="18"/>
          <w:lang w:val="en-ID"/>
        </w:rPr>
      </w:pPr>
      <w:r>
        <w:rPr>
          <w:rFonts w:asciiTheme="minorHAnsi" w:hAnsiTheme="minorHAnsi" w:cstheme="minorHAnsi"/>
          <w:sz w:val="18"/>
          <w:szCs w:val="18"/>
          <w:lang w:val="en-ID"/>
        </w:rPr>
        <w:t xml:space="preserve">Occasional overseas assignments from the office. </w:t>
      </w:r>
    </w:p>
    <w:p w14:paraId="5AD0C9FA" w14:textId="3128C075" w:rsidR="005519FB" w:rsidRPr="003C5ED0" w:rsidRDefault="00557CEF" w:rsidP="005A37D1">
      <w:pPr>
        <w:pStyle w:val="ListParagraph"/>
        <w:numPr>
          <w:ilvl w:val="0"/>
          <w:numId w:val="17"/>
        </w:numPr>
        <w:pBdr>
          <w:top w:val="single" w:sz="18" w:space="1" w:color="BFBFBF"/>
        </w:pBdr>
        <w:shd w:val="clear" w:color="auto" w:fill="FFFFCC"/>
        <w:spacing w:before="240" w:after="120"/>
        <w:ind w:left="284" w:hanging="284"/>
        <w:rPr>
          <w:b/>
          <w:color w:val="0070C0"/>
          <w:sz w:val="18"/>
          <w:szCs w:val="24"/>
        </w:rPr>
      </w:pPr>
      <w:r w:rsidRPr="003C5ED0">
        <w:rPr>
          <w:b/>
          <w:sz w:val="18"/>
          <w:szCs w:val="24"/>
        </w:rPr>
        <w:t xml:space="preserve">Electronic Banking Implementation Specialist at </w:t>
      </w:r>
      <w:r w:rsidR="001F3386" w:rsidRPr="003C5ED0">
        <w:rPr>
          <w:b/>
          <w:sz w:val="18"/>
          <w:szCs w:val="24"/>
        </w:rPr>
        <w:t>ABN AMRO BANK NV</w:t>
      </w:r>
      <w:r w:rsidRPr="003C5ED0">
        <w:rPr>
          <w:b/>
          <w:sz w:val="18"/>
          <w:szCs w:val="24"/>
        </w:rPr>
        <w:t xml:space="preserve">, </w:t>
      </w:r>
      <w:r w:rsidR="001F3386" w:rsidRPr="003C5ED0">
        <w:rPr>
          <w:sz w:val="18"/>
          <w:szCs w:val="24"/>
        </w:rPr>
        <w:t>Jakarta</w:t>
      </w:r>
      <w:r w:rsidR="001F3386" w:rsidRPr="003C5ED0">
        <w:rPr>
          <w:b/>
          <w:sz w:val="18"/>
          <w:szCs w:val="24"/>
        </w:rPr>
        <w:t xml:space="preserve"> </w:t>
      </w:r>
      <w:r w:rsidRPr="003C5ED0">
        <w:rPr>
          <w:b/>
          <w:sz w:val="18"/>
          <w:szCs w:val="24"/>
        </w:rPr>
        <w:t>–</w:t>
      </w:r>
      <w:r w:rsidR="001F3386" w:rsidRPr="003C5ED0">
        <w:rPr>
          <w:b/>
          <w:sz w:val="18"/>
          <w:szCs w:val="24"/>
        </w:rPr>
        <w:t xml:space="preserve"> </w:t>
      </w:r>
      <w:r w:rsidR="001F3386" w:rsidRPr="003C5ED0">
        <w:rPr>
          <w:sz w:val="18"/>
          <w:szCs w:val="24"/>
        </w:rPr>
        <w:t>INDONESIA</w:t>
      </w:r>
      <w:r w:rsidRPr="003C5ED0">
        <w:rPr>
          <w:sz w:val="18"/>
          <w:szCs w:val="24"/>
        </w:rPr>
        <w:tab/>
      </w:r>
      <w:r w:rsidRPr="003C5ED0">
        <w:rPr>
          <w:sz w:val="18"/>
          <w:szCs w:val="24"/>
        </w:rPr>
        <w:tab/>
      </w:r>
      <w:r w:rsidR="003C5ED0">
        <w:rPr>
          <w:sz w:val="18"/>
          <w:szCs w:val="24"/>
        </w:rPr>
        <w:tab/>
        <w:t xml:space="preserve">     </w:t>
      </w:r>
      <w:r w:rsidR="005A37D1">
        <w:rPr>
          <w:sz w:val="18"/>
          <w:szCs w:val="24"/>
        </w:rPr>
        <w:t xml:space="preserve">            </w:t>
      </w:r>
      <w:r w:rsidR="005A37D1">
        <w:rPr>
          <w:sz w:val="18"/>
          <w:szCs w:val="24"/>
        </w:rPr>
        <w:tab/>
      </w:r>
      <w:r w:rsidR="00647873">
        <w:rPr>
          <w:sz w:val="18"/>
          <w:szCs w:val="24"/>
        </w:rPr>
        <w:t xml:space="preserve">  </w:t>
      </w:r>
      <w:r w:rsidRPr="003C5ED0">
        <w:rPr>
          <w:b/>
          <w:bCs/>
          <w:sz w:val="18"/>
        </w:rPr>
        <w:t>2005-2006</w:t>
      </w:r>
    </w:p>
    <w:p w14:paraId="5AD0C9FC" w14:textId="15032256" w:rsidR="005519FB" w:rsidRDefault="003C5ED0" w:rsidP="00557CEF">
      <w:pPr>
        <w:pStyle w:val="ListParagraph"/>
        <w:spacing w:after="0" w:line="240" w:lineRule="auto"/>
        <w:ind w:left="0" w:firstLine="357"/>
        <w:jc w:val="both"/>
        <w:rPr>
          <w:sz w:val="18"/>
          <w:szCs w:val="24"/>
        </w:rPr>
      </w:pPr>
      <w:r>
        <w:rPr>
          <w:b/>
          <w:bCs/>
          <w:color w:val="365F91" w:themeColor="accent1" w:themeShade="BF"/>
          <w:sz w:val="18"/>
          <w:szCs w:val="24"/>
        </w:rPr>
        <w:t xml:space="preserve"> </w:t>
      </w:r>
      <w:r w:rsidR="002276B1" w:rsidRPr="00557CEF">
        <w:rPr>
          <w:b/>
          <w:bCs/>
          <w:color w:val="365F91" w:themeColor="accent1" w:themeShade="BF"/>
          <w:sz w:val="18"/>
          <w:szCs w:val="24"/>
        </w:rPr>
        <w:t>Knowledge domain</w:t>
      </w:r>
      <w:r w:rsidR="001F3386" w:rsidRPr="00557CEF">
        <w:rPr>
          <w:b/>
          <w:bCs/>
          <w:color w:val="365F91" w:themeColor="accent1" w:themeShade="BF"/>
          <w:sz w:val="18"/>
          <w:szCs w:val="24"/>
        </w:rPr>
        <w:t>:</w:t>
      </w:r>
      <w:r w:rsidR="001F3386" w:rsidRPr="00557CEF">
        <w:rPr>
          <w:color w:val="365F91" w:themeColor="accent1" w:themeShade="BF"/>
          <w:sz w:val="18"/>
          <w:szCs w:val="24"/>
        </w:rPr>
        <w:t xml:space="preserve"> </w:t>
      </w:r>
      <w:r w:rsidR="001F3386">
        <w:rPr>
          <w:sz w:val="18"/>
          <w:szCs w:val="24"/>
        </w:rPr>
        <w:t>banking, financial services, number of employees is around 2millions++ world-wide.</w:t>
      </w:r>
    </w:p>
    <w:p w14:paraId="5AD0C9FD" w14:textId="50BE5972" w:rsidR="005519FB" w:rsidRDefault="001F3386" w:rsidP="003C5ED0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Style w:val="Emphasis"/>
          <w:rFonts w:ascii="Calibri" w:hAnsi="Calibri"/>
          <w:iCs w:val="0"/>
          <w:color w:val="000000"/>
          <w:sz w:val="18"/>
          <w:szCs w:val="18"/>
        </w:rPr>
      </w:pPr>
      <w:r>
        <w:rPr>
          <w:rStyle w:val="Emphasis"/>
          <w:rFonts w:ascii="Calibri" w:hAnsi="Calibri"/>
          <w:i w:val="0"/>
          <w:color w:val="000000"/>
          <w:sz w:val="18"/>
          <w:szCs w:val="18"/>
        </w:rPr>
        <w:t>Implemented and maintained electronic banking payment systems in multi-national companies as clients of the bank</w:t>
      </w:r>
      <w:r w:rsidR="00647873">
        <w:rPr>
          <w:rStyle w:val="Emphasis"/>
          <w:rFonts w:ascii="Calibri" w:hAnsi="Calibri"/>
          <w:i w:val="0"/>
          <w:color w:val="000000"/>
          <w:sz w:val="18"/>
          <w:szCs w:val="18"/>
        </w:rPr>
        <w:t>.</w:t>
      </w:r>
      <w:r>
        <w:rPr>
          <w:rStyle w:val="Emphasis"/>
          <w:rFonts w:ascii="Calibri" w:hAnsi="Calibri"/>
          <w:i w:val="0"/>
          <w:color w:val="000000"/>
          <w:sz w:val="18"/>
          <w:szCs w:val="18"/>
        </w:rPr>
        <w:t xml:space="preserve"> </w:t>
      </w:r>
    </w:p>
    <w:p w14:paraId="5AD0C9FE" w14:textId="1F860719" w:rsidR="005519FB" w:rsidRDefault="001F3386" w:rsidP="003C5ED0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Style w:val="Emphasis"/>
          <w:rFonts w:ascii="Calibri" w:hAnsi="Calibri"/>
          <w:iCs w:val="0"/>
          <w:color w:val="000000"/>
          <w:sz w:val="18"/>
          <w:szCs w:val="18"/>
        </w:rPr>
      </w:pPr>
      <w:r>
        <w:rPr>
          <w:rStyle w:val="Emphasis"/>
          <w:rFonts w:ascii="Calibri" w:hAnsi="Calibri"/>
          <w:i w:val="0"/>
          <w:color w:val="000000"/>
          <w:sz w:val="18"/>
          <w:szCs w:val="18"/>
        </w:rPr>
        <w:t>Mitigated and solved various maintenance and system services issues with the system users</w:t>
      </w:r>
      <w:r w:rsidR="005A37D1">
        <w:rPr>
          <w:rStyle w:val="Emphasis"/>
          <w:rFonts w:ascii="Calibri" w:hAnsi="Calibri"/>
          <w:i w:val="0"/>
          <w:color w:val="000000"/>
          <w:sz w:val="18"/>
          <w:szCs w:val="18"/>
        </w:rPr>
        <w:t>.</w:t>
      </w:r>
    </w:p>
    <w:p w14:paraId="5AD0CA03" w14:textId="4FC9F113" w:rsidR="005519FB" w:rsidRPr="005A37D1" w:rsidRDefault="006D2E49" w:rsidP="003C5ED0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Style w:val="Emphasis"/>
          <w:rFonts w:ascii="Calibri" w:hAnsi="Calibri"/>
          <w:iCs w:val="0"/>
          <w:color w:val="000000"/>
          <w:sz w:val="18"/>
          <w:szCs w:val="18"/>
        </w:rPr>
      </w:pPr>
      <w:r>
        <w:rPr>
          <w:rStyle w:val="Emphasis"/>
          <w:rFonts w:ascii="Calibri" w:hAnsi="Calibri"/>
          <w:i w:val="0"/>
          <w:color w:val="000000"/>
          <w:sz w:val="18"/>
          <w:szCs w:val="18"/>
        </w:rPr>
        <w:t xml:space="preserve">Maintained good </w:t>
      </w:r>
      <w:r w:rsidR="00647873">
        <w:rPr>
          <w:rStyle w:val="Emphasis"/>
          <w:rFonts w:ascii="Calibri" w:hAnsi="Calibri"/>
          <w:i w:val="0"/>
          <w:color w:val="000000"/>
          <w:sz w:val="18"/>
          <w:szCs w:val="18"/>
        </w:rPr>
        <w:t>client’s</w:t>
      </w:r>
      <w:r>
        <w:rPr>
          <w:rStyle w:val="Emphasis"/>
          <w:rFonts w:ascii="Calibri" w:hAnsi="Calibri"/>
          <w:i w:val="0"/>
          <w:color w:val="000000"/>
          <w:sz w:val="18"/>
          <w:szCs w:val="18"/>
        </w:rPr>
        <w:t xml:space="preserve"> relationship and communication, mostly conducted in English. </w:t>
      </w:r>
      <w:r w:rsidR="001F3386">
        <w:rPr>
          <w:rStyle w:val="Emphasis"/>
          <w:rFonts w:ascii="Calibri" w:hAnsi="Calibri"/>
          <w:i w:val="0"/>
          <w:color w:val="000000"/>
          <w:sz w:val="18"/>
          <w:szCs w:val="18"/>
        </w:rPr>
        <w:t xml:space="preserve"> </w:t>
      </w:r>
    </w:p>
    <w:p w14:paraId="765CC27E" w14:textId="63521F76" w:rsidR="007C4261" w:rsidRPr="007C4261" w:rsidRDefault="007C4261" w:rsidP="00647873">
      <w:pPr>
        <w:pBdr>
          <w:top w:val="single" w:sz="18" w:space="0" w:color="BFBFBF"/>
        </w:pBdr>
        <w:shd w:val="clear" w:color="auto" w:fill="FFFFCC"/>
        <w:spacing w:before="240" w:after="120" w:line="240" w:lineRule="auto"/>
        <w:rPr>
          <w:b/>
          <w:sz w:val="18"/>
          <w:szCs w:val="24"/>
          <w:lang w:val="sv-SE"/>
        </w:rPr>
      </w:pPr>
      <w:r>
        <w:rPr>
          <w:b/>
          <w:sz w:val="18"/>
          <w:szCs w:val="24"/>
          <w:lang w:val="sv-SE"/>
        </w:rPr>
        <w:t xml:space="preserve">(3) </w:t>
      </w:r>
      <w:r w:rsidRPr="007C4261">
        <w:rPr>
          <w:b/>
          <w:sz w:val="18"/>
          <w:szCs w:val="24"/>
          <w:lang w:val="sv-SE"/>
        </w:rPr>
        <w:t>CV SINAR BARU</w:t>
      </w:r>
      <w:r w:rsidRPr="007C4261">
        <w:rPr>
          <w:b/>
          <w:sz w:val="18"/>
          <w:szCs w:val="24"/>
          <w:lang w:val="sv-SE"/>
        </w:rPr>
        <w:tab/>
      </w:r>
      <w:r w:rsidR="003953D8">
        <w:rPr>
          <w:b/>
          <w:sz w:val="18"/>
          <w:szCs w:val="24"/>
          <w:lang w:val="sv-SE"/>
        </w:rPr>
        <w:t>(Translation Agency)</w:t>
      </w:r>
      <w:r w:rsidRPr="007C4261">
        <w:rPr>
          <w:b/>
          <w:sz w:val="18"/>
          <w:szCs w:val="24"/>
          <w:lang w:val="sv-SE"/>
        </w:rPr>
        <w:tab/>
      </w:r>
      <w:r w:rsidRPr="007C4261">
        <w:rPr>
          <w:b/>
          <w:sz w:val="18"/>
          <w:szCs w:val="24"/>
          <w:lang w:val="sv-SE"/>
        </w:rPr>
        <w:tab/>
      </w:r>
      <w:r w:rsidRPr="007C4261">
        <w:rPr>
          <w:b/>
          <w:sz w:val="18"/>
          <w:szCs w:val="24"/>
          <w:lang w:val="sv-SE"/>
        </w:rPr>
        <w:tab/>
      </w:r>
      <w:r w:rsidRPr="007C4261">
        <w:rPr>
          <w:b/>
          <w:sz w:val="18"/>
          <w:szCs w:val="24"/>
          <w:lang w:val="sv-SE"/>
        </w:rPr>
        <w:tab/>
      </w:r>
      <w:r w:rsidRPr="007C4261">
        <w:rPr>
          <w:b/>
          <w:sz w:val="18"/>
          <w:szCs w:val="24"/>
          <w:lang w:val="sv-SE"/>
        </w:rPr>
        <w:tab/>
      </w:r>
      <w:r w:rsidRPr="007C4261">
        <w:rPr>
          <w:b/>
          <w:sz w:val="18"/>
          <w:szCs w:val="24"/>
          <w:lang w:val="sv-SE"/>
        </w:rPr>
        <w:tab/>
      </w:r>
      <w:r w:rsidRPr="007C4261">
        <w:rPr>
          <w:b/>
          <w:sz w:val="18"/>
          <w:szCs w:val="24"/>
          <w:lang w:val="sv-SE"/>
        </w:rPr>
        <w:tab/>
      </w:r>
      <w:r w:rsidRPr="007C4261">
        <w:rPr>
          <w:b/>
          <w:sz w:val="18"/>
          <w:szCs w:val="24"/>
          <w:lang w:val="sv-SE"/>
        </w:rPr>
        <w:tab/>
      </w:r>
      <w:r w:rsidR="003953D8">
        <w:rPr>
          <w:b/>
          <w:sz w:val="18"/>
          <w:szCs w:val="24"/>
          <w:lang w:val="sv-SE"/>
        </w:rPr>
        <w:t xml:space="preserve"> </w:t>
      </w:r>
      <w:r w:rsidR="00647873">
        <w:rPr>
          <w:b/>
          <w:sz w:val="18"/>
          <w:szCs w:val="24"/>
          <w:lang w:val="sv-SE"/>
        </w:rPr>
        <w:tab/>
      </w:r>
      <w:r w:rsidR="003953D8">
        <w:rPr>
          <w:b/>
          <w:sz w:val="18"/>
          <w:szCs w:val="24"/>
          <w:lang w:val="sv-SE"/>
        </w:rPr>
        <w:t xml:space="preserve"> </w:t>
      </w:r>
      <w:r w:rsidR="00647873" w:rsidRPr="00647873">
        <w:rPr>
          <w:b/>
          <w:sz w:val="18"/>
          <w:szCs w:val="24"/>
          <w:lang w:val="sv-SE"/>
        </w:rPr>
        <w:t>2002 - 200</w:t>
      </w:r>
      <w:r w:rsidR="00647873">
        <w:rPr>
          <w:b/>
          <w:sz w:val="18"/>
          <w:szCs w:val="24"/>
          <w:lang w:val="sv-SE"/>
        </w:rPr>
        <w:t>6</w:t>
      </w:r>
    </w:p>
    <w:p w14:paraId="5F9E4E1D" w14:textId="608DE841" w:rsidR="007C4261" w:rsidRDefault="007C4261" w:rsidP="007C4261">
      <w:pPr>
        <w:pStyle w:val="Heading4"/>
        <w:spacing w:before="0" w:line="240" w:lineRule="auto"/>
        <w:rPr>
          <w:rFonts w:ascii="Calibri" w:hAnsi="Calibri"/>
          <w:i w:val="0"/>
          <w:sz w:val="18"/>
        </w:rPr>
      </w:pPr>
      <w:r>
        <w:rPr>
          <w:rFonts w:ascii="Calibri" w:hAnsi="Calibri"/>
          <w:sz w:val="18"/>
        </w:rPr>
        <w:t>FREELANCE TRANSLATOR FOR ENGLISH TO INDONESIAN LANGUAGE and vice versa (part time during college)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b w:val="0"/>
          <w:i w:val="0"/>
          <w:sz w:val="18"/>
          <w:szCs w:val="24"/>
        </w:rPr>
        <w:t xml:space="preserve"> </w:t>
      </w:r>
    </w:p>
    <w:p w14:paraId="57278F91" w14:textId="1BF372CB" w:rsidR="007C4261" w:rsidRDefault="00647873" w:rsidP="007C4261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280" w:afterAutospacing="0"/>
        <w:jc w:val="both"/>
        <w:rPr>
          <w:rStyle w:val="Emphasis"/>
          <w:rFonts w:ascii="Calibri" w:hAnsi="Calibri"/>
          <w:iCs w:val="0"/>
          <w:color w:val="000000"/>
          <w:sz w:val="18"/>
          <w:szCs w:val="18"/>
        </w:rPr>
      </w:pPr>
      <w:r>
        <w:rPr>
          <w:rStyle w:val="Emphasis"/>
          <w:rFonts w:ascii="Calibri" w:hAnsi="Calibri"/>
          <w:i w:val="0"/>
          <w:color w:val="000000"/>
          <w:sz w:val="18"/>
          <w:szCs w:val="18"/>
        </w:rPr>
        <w:t>Acting as a reliable freelance translator</w:t>
      </w:r>
      <w:r w:rsidR="00B10425">
        <w:rPr>
          <w:rStyle w:val="Emphasis"/>
          <w:rFonts w:ascii="Calibri" w:hAnsi="Calibri"/>
          <w:i w:val="0"/>
          <w:color w:val="000000"/>
          <w:sz w:val="18"/>
          <w:szCs w:val="18"/>
        </w:rPr>
        <w:t>;</w:t>
      </w:r>
      <w:r>
        <w:rPr>
          <w:rStyle w:val="Emphasis"/>
          <w:rFonts w:ascii="Calibri" w:hAnsi="Calibri"/>
          <w:i w:val="0"/>
          <w:color w:val="000000"/>
          <w:sz w:val="18"/>
          <w:szCs w:val="18"/>
        </w:rPr>
        <w:t xml:space="preserve"> translating</w:t>
      </w:r>
      <w:r w:rsidR="00B10425">
        <w:rPr>
          <w:rStyle w:val="Emphasis"/>
          <w:rFonts w:ascii="Calibri" w:hAnsi="Calibri"/>
          <w:i w:val="0"/>
          <w:color w:val="000000"/>
          <w:sz w:val="18"/>
          <w:szCs w:val="18"/>
        </w:rPr>
        <w:t xml:space="preserve">, interpreting </w:t>
      </w:r>
      <w:r w:rsidR="007C4261">
        <w:rPr>
          <w:rStyle w:val="Emphasis"/>
          <w:rFonts w:ascii="Calibri" w:hAnsi="Calibri"/>
          <w:i w:val="0"/>
          <w:color w:val="000000"/>
          <w:sz w:val="18"/>
          <w:szCs w:val="18"/>
        </w:rPr>
        <w:t xml:space="preserve">various documents from English to Indonesian language and vice versa, </w:t>
      </w:r>
      <w:r w:rsidR="00724C51">
        <w:rPr>
          <w:rStyle w:val="Emphasis"/>
          <w:rFonts w:ascii="Calibri" w:hAnsi="Calibri"/>
          <w:i w:val="0"/>
          <w:color w:val="000000"/>
          <w:sz w:val="18"/>
          <w:szCs w:val="18"/>
        </w:rPr>
        <w:t>and</w:t>
      </w:r>
      <w:r w:rsidR="007C4261">
        <w:rPr>
          <w:rStyle w:val="Emphasis"/>
          <w:rFonts w:ascii="Calibri" w:hAnsi="Calibri"/>
          <w:i w:val="0"/>
          <w:color w:val="000000"/>
          <w:sz w:val="18"/>
          <w:szCs w:val="18"/>
        </w:rPr>
        <w:t xml:space="preserve"> </w:t>
      </w:r>
      <w:r w:rsidR="00B10425">
        <w:rPr>
          <w:rStyle w:val="Emphasis"/>
          <w:rFonts w:ascii="Calibri" w:hAnsi="Calibri"/>
          <w:i w:val="0"/>
          <w:color w:val="000000"/>
          <w:sz w:val="18"/>
          <w:szCs w:val="18"/>
        </w:rPr>
        <w:t>sometimes summarizing</w:t>
      </w:r>
      <w:r w:rsidR="007C4261">
        <w:rPr>
          <w:rStyle w:val="Emphasis"/>
          <w:rFonts w:ascii="Calibri" w:hAnsi="Calibri"/>
          <w:i w:val="0"/>
          <w:color w:val="000000"/>
          <w:sz w:val="18"/>
          <w:szCs w:val="18"/>
        </w:rPr>
        <w:t xml:space="preserve"> long documents in the opposite language of its original texts. </w:t>
      </w:r>
    </w:p>
    <w:p w14:paraId="5AD0CA04" w14:textId="12D45CAF" w:rsidR="005519FB" w:rsidRDefault="001F3386" w:rsidP="00FC6968">
      <w:pPr>
        <w:pStyle w:val="Title"/>
        <w:shd w:val="clear" w:color="auto" w:fill="DDFFFF"/>
        <w:tabs>
          <w:tab w:val="left" w:pos="2680"/>
        </w:tabs>
        <w:spacing w:before="200" w:after="0"/>
        <w:rPr>
          <w:rFonts w:ascii="Calibri" w:hAnsi="Calibri"/>
          <w:b/>
          <w:spacing w:val="40"/>
          <w:sz w:val="20"/>
          <w:szCs w:val="24"/>
        </w:rPr>
      </w:pPr>
      <w:r w:rsidRPr="00252C63">
        <w:rPr>
          <w:rFonts w:ascii="Calibri" w:hAnsi="Calibri"/>
          <w:b/>
          <w:spacing w:val="40"/>
          <w:sz w:val="20"/>
          <w:szCs w:val="24"/>
        </w:rPr>
        <w:t>AWARDS</w:t>
      </w:r>
      <w:r w:rsidR="00221E61">
        <w:rPr>
          <w:rFonts w:ascii="Calibri" w:hAnsi="Calibri"/>
          <w:b/>
          <w:spacing w:val="40"/>
          <w:sz w:val="20"/>
          <w:szCs w:val="24"/>
        </w:rPr>
        <w:tab/>
      </w:r>
    </w:p>
    <w:p w14:paraId="5AD0CA05" w14:textId="1D3CB293" w:rsidR="005519FB" w:rsidRPr="000263D4" w:rsidRDefault="003B0F17" w:rsidP="0069022B">
      <w:pPr>
        <w:pStyle w:val="CompanyName"/>
        <w:numPr>
          <w:ilvl w:val="0"/>
          <w:numId w:val="34"/>
        </w:numPr>
        <w:spacing w:before="0" w:after="0" w:line="240" w:lineRule="auto"/>
        <w:rPr>
          <w:rFonts w:asciiTheme="minorHAnsi" w:hAnsiTheme="minorHAnsi" w:cstheme="minorHAnsi"/>
          <w:b w:val="0"/>
          <w:sz w:val="18"/>
          <w:szCs w:val="24"/>
        </w:rPr>
      </w:pPr>
      <w:r>
        <w:rPr>
          <w:rFonts w:ascii="Calibri" w:hAnsi="Calibri" w:cs="Times New Roman"/>
          <w:bCs/>
          <w:sz w:val="18"/>
          <w:szCs w:val="24"/>
          <w:lang w:val="en-US"/>
        </w:rPr>
        <w:t xml:space="preserve">Chosen by </w:t>
      </w:r>
      <w:r w:rsidR="001F3386">
        <w:rPr>
          <w:rFonts w:ascii="Calibri" w:hAnsi="Calibri" w:cs="Times New Roman"/>
          <w:bCs/>
          <w:sz w:val="18"/>
          <w:szCs w:val="24"/>
          <w:lang w:val="en-US"/>
        </w:rPr>
        <w:t>Google</w:t>
      </w:r>
      <w:r w:rsidR="001F3386">
        <w:rPr>
          <w:rFonts w:ascii="Calibri" w:hAnsi="Calibri" w:cs="Times New Roman"/>
          <w:b w:val="0"/>
          <w:sz w:val="18"/>
          <w:szCs w:val="24"/>
          <w:lang w:val="en-US"/>
        </w:rPr>
        <w:t xml:space="preserve"> </w:t>
      </w:r>
      <w:r>
        <w:rPr>
          <w:rFonts w:ascii="Calibri" w:hAnsi="Calibri" w:cs="Times New Roman"/>
          <w:b w:val="0"/>
          <w:sz w:val="18"/>
          <w:szCs w:val="24"/>
          <w:lang w:val="en-US"/>
        </w:rPr>
        <w:t>Head quarter in USA</w:t>
      </w:r>
      <w:r w:rsidR="001F3386">
        <w:rPr>
          <w:rFonts w:ascii="Calibri" w:hAnsi="Calibri" w:cs="Times New Roman"/>
          <w:b w:val="0"/>
          <w:sz w:val="18"/>
          <w:szCs w:val="24"/>
          <w:lang w:val="en-US"/>
        </w:rPr>
        <w:t xml:space="preserve"> to participate in the annual </w:t>
      </w:r>
      <w:r w:rsidR="001F3386">
        <w:rPr>
          <w:rFonts w:ascii="Calibri" w:hAnsi="Calibri" w:cs="Times New Roman"/>
          <w:bCs/>
          <w:sz w:val="18"/>
          <w:szCs w:val="24"/>
          <w:lang w:val="en-US"/>
        </w:rPr>
        <w:t>Google</w:t>
      </w:r>
      <w:r>
        <w:rPr>
          <w:rFonts w:ascii="Calibri" w:hAnsi="Calibri" w:cs="Times New Roman"/>
          <w:bCs/>
          <w:sz w:val="18"/>
          <w:szCs w:val="24"/>
          <w:lang w:val="en-US"/>
        </w:rPr>
        <w:t xml:space="preserve"> </w:t>
      </w:r>
      <w:r w:rsidR="001F3386">
        <w:rPr>
          <w:rFonts w:ascii="Calibri" w:hAnsi="Calibri" w:cs="Times New Roman"/>
          <w:bCs/>
          <w:sz w:val="18"/>
          <w:szCs w:val="24"/>
          <w:lang w:val="en-US"/>
        </w:rPr>
        <w:t>Map</w:t>
      </w:r>
      <w:r>
        <w:rPr>
          <w:rFonts w:ascii="Calibri" w:hAnsi="Calibri" w:cs="Times New Roman"/>
          <w:bCs/>
          <w:sz w:val="18"/>
          <w:szCs w:val="24"/>
          <w:lang w:val="en-US"/>
        </w:rPr>
        <w:t xml:space="preserve"> © Local Guides</w:t>
      </w:r>
      <w:r w:rsidR="001F3386">
        <w:rPr>
          <w:rFonts w:ascii="Calibri" w:hAnsi="Calibri" w:cs="Times New Roman"/>
          <w:b w:val="0"/>
          <w:sz w:val="18"/>
          <w:szCs w:val="24"/>
          <w:lang w:val="en-US"/>
        </w:rPr>
        <w:t xml:space="preserve"> world conference in </w:t>
      </w:r>
      <w:r w:rsidR="00AA6F91">
        <w:rPr>
          <w:rFonts w:ascii="Calibri" w:hAnsi="Calibri" w:cs="Times New Roman"/>
          <w:b w:val="0"/>
          <w:sz w:val="18"/>
          <w:szCs w:val="24"/>
          <w:lang w:val="en-US"/>
        </w:rPr>
        <w:t xml:space="preserve">Google </w:t>
      </w:r>
      <w:r w:rsidR="00221E61">
        <w:rPr>
          <w:rFonts w:ascii="Calibri" w:hAnsi="Calibri" w:cs="Times New Roman"/>
          <w:b w:val="0"/>
          <w:sz w:val="18"/>
          <w:szCs w:val="24"/>
          <w:lang w:val="en-US"/>
        </w:rPr>
        <w:t>office</w:t>
      </w:r>
      <w:r w:rsidR="00AA6F91">
        <w:rPr>
          <w:rFonts w:ascii="Calibri" w:hAnsi="Calibri" w:cs="Times New Roman"/>
          <w:b w:val="0"/>
          <w:sz w:val="18"/>
          <w:szCs w:val="24"/>
          <w:lang w:val="en-US"/>
        </w:rPr>
        <w:t xml:space="preserve"> in Mountain View</w:t>
      </w:r>
      <w:r w:rsidR="001F3386">
        <w:rPr>
          <w:rFonts w:ascii="Calibri" w:hAnsi="Calibri" w:cs="Times New Roman"/>
          <w:b w:val="0"/>
          <w:sz w:val="18"/>
          <w:szCs w:val="24"/>
          <w:lang w:val="en-US"/>
        </w:rPr>
        <w:t>, San Francisco</w:t>
      </w:r>
      <w:r w:rsidR="00AA6F91">
        <w:rPr>
          <w:rFonts w:ascii="Calibri" w:hAnsi="Calibri" w:cs="Times New Roman"/>
          <w:b w:val="0"/>
          <w:sz w:val="18"/>
          <w:szCs w:val="24"/>
          <w:lang w:val="en-US"/>
        </w:rPr>
        <w:t xml:space="preserve">. </w:t>
      </w:r>
      <w:r w:rsidR="00AA6F91">
        <w:rPr>
          <w:rFonts w:ascii="Calibri" w:hAnsi="Calibri" w:cs="Times New Roman"/>
          <w:b w:val="0"/>
          <w:sz w:val="18"/>
          <w:szCs w:val="24"/>
          <w:lang w:val="en-US"/>
        </w:rPr>
        <w:tab/>
      </w:r>
      <w:r w:rsidR="00221E61">
        <w:rPr>
          <w:rFonts w:ascii="Calibri" w:hAnsi="Calibri" w:cs="Times New Roman"/>
          <w:b w:val="0"/>
          <w:sz w:val="18"/>
          <w:szCs w:val="24"/>
        </w:rPr>
        <w:tab/>
      </w:r>
      <w:r w:rsidR="00221E61">
        <w:rPr>
          <w:rFonts w:ascii="Calibri" w:hAnsi="Calibri" w:cs="Times New Roman"/>
          <w:b w:val="0"/>
          <w:sz w:val="18"/>
          <w:szCs w:val="24"/>
        </w:rPr>
        <w:tab/>
      </w:r>
      <w:r w:rsidR="00221E61">
        <w:rPr>
          <w:rFonts w:ascii="Calibri" w:hAnsi="Calibri" w:cs="Times New Roman"/>
          <w:b w:val="0"/>
          <w:sz w:val="18"/>
          <w:szCs w:val="24"/>
        </w:rPr>
        <w:tab/>
      </w:r>
      <w:r w:rsidR="000263D4">
        <w:rPr>
          <w:rFonts w:ascii="Calibri" w:hAnsi="Calibri" w:cs="Times New Roman"/>
          <w:b w:val="0"/>
          <w:sz w:val="18"/>
          <w:szCs w:val="24"/>
        </w:rPr>
        <w:t xml:space="preserve">       </w:t>
      </w:r>
      <w:r w:rsidR="001F3386" w:rsidRPr="000263D4">
        <w:rPr>
          <w:rFonts w:asciiTheme="minorHAnsi" w:hAnsiTheme="minorHAnsi" w:cstheme="minorHAnsi"/>
          <w:sz w:val="16"/>
          <w:szCs w:val="16"/>
          <w:lang w:val="en-US"/>
        </w:rPr>
        <w:t>USA - October 2018</w:t>
      </w:r>
    </w:p>
    <w:p w14:paraId="5AD0CA06" w14:textId="34067AAD" w:rsidR="005519FB" w:rsidRPr="000263D4" w:rsidRDefault="001F3386" w:rsidP="00221E61">
      <w:pPr>
        <w:pStyle w:val="CompanyName"/>
        <w:numPr>
          <w:ilvl w:val="0"/>
          <w:numId w:val="34"/>
        </w:numPr>
        <w:spacing w:before="0" w:after="0" w:line="240" w:lineRule="auto"/>
        <w:rPr>
          <w:rFonts w:asciiTheme="minorHAnsi" w:hAnsiTheme="minorHAnsi" w:cstheme="minorHAnsi"/>
          <w:b w:val="0"/>
          <w:sz w:val="18"/>
          <w:szCs w:val="24"/>
        </w:rPr>
      </w:pPr>
      <w:r w:rsidRPr="000263D4">
        <w:rPr>
          <w:rFonts w:asciiTheme="minorHAnsi" w:hAnsiTheme="minorHAnsi" w:cstheme="minorHAnsi"/>
          <w:b w:val="0"/>
          <w:sz w:val="18"/>
          <w:szCs w:val="24"/>
        </w:rPr>
        <w:t>First Prize Winner of Cost Cutting Competition in Aero Systems Indonesia, PT. (Garuda Indonesia Group).</w:t>
      </w:r>
      <w:r w:rsidRPr="000263D4">
        <w:rPr>
          <w:rFonts w:asciiTheme="minorHAnsi" w:hAnsiTheme="minorHAnsi" w:cstheme="minorHAnsi"/>
          <w:b w:val="0"/>
          <w:sz w:val="18"/>
          <w:szCs w:val="24"/>
        </w:rPr>
        <w:tab/>
      </w:r>
      <w:r w:rsidRPr="000263D4">
        <w:rPr>
          <w:rFonts w:asciiTheme="minorHAnsi" w:hAnsiTheme="minorHAnsi" w:cstheme="minorHAnsi"/>
          <w:b w:val="0"/>
          <w:sz w:val="18"/>
          <w:szCs w:val="24"/>
        </w:rPr>
        <w:tab/>
      </w:r>
      <w:r w:rsidR="000263D4">
        <w:rPr>
          <w:rFonts w:asciiTheme="minorHAnsi" w:hAnsiTheme="minorHAnsi" w:cstheme="minorHAnsi"/>
          <w:b w:val="0"/>
          <w:sz w:val="18"/>
          <w:szCs w:val="24"/>
        </w:rPr>
        <w:t xml:space="preserve">     </w:t>
      </w:r>
      <w:r w:rsidR="00221E61" w:rsidRPr="000263D4">
        <w:rPr>
          <w:rFonts w:asciiTheme="minorHAnsi" w:hAnsiTheme="minorHAnsi" w:cstheme="minorHAnsi"/>
          <w:sz w:val="16"/>
          <w:szCs w:val="16"/>
        </w:rPr>
        <w:t>June</w:t>
      </w:r>
      <w:r w:rsidRPr="000263D4">
        <w:rPr>
          <w:rFonts w:asciiTheme="minorHAnsi" w:hAnsiTheme="minorHAnsi" w:cstheme="minorHAnsi"/>
          <w:sz w:val="16"/>
          <w:szCs w:val="16"/>
        </w:rPr>
        <w:t xml:space="preserve"> 2012</w:t>
      </w:r>
    </w:p>
    <w:p w14:paraId="5AD0CA07" w14:textId="7C3E128B" w:rsidR="005519FB" w:rsidRPr="000263D4" w:rsidRDefault="001F3386" w:rsidP="00221E61">
      <w:pPr>
        <w:pStyle w:val="CompanyName"/>
        <w:numPr>
          <w:ilvl w:val="0"/>
          <w:numId w:val="34"/>
        </w:numPr>
        <w:spacing w:before="0" w:after="0" w:line="240" w:lineRule="auto"/>
        <w:rPr>
          <w:rFonts w:asciiTheme="minorHAnsi" w:hAnsiTheme="minorHAnsi" w:cstheme="minorHAnsi"/>
          <w:b w:val="0"/>
          <w:sz w:val="18"/>
          <w:szCs w:val="24"/>
        </w:rPr>
      </w:pPr>
      <w:r w:rsidRPr="000263D4">
        <w:rPr>
          <w:rFonts w:asciiTheme="minorHAnsi" w:hAnsiTheme="minorHAnsi" w:cstheme="minorHAnsi"/>
          <w:b w:val="0"/>
          <w:sz w:val="18"/>
          <w:szCs w:val="24"/>
        </w:rPr>
        <w:t>Winner of International English Essay Contest by Cathay Pacific Airlines.</w:t>
      </w:r>
      <w:r w:rsidRPr="000263D4">
        <w:rPr>
          <w:rFonts w:asciiTheme="minorHAnsi" w:hAnsiTheme="minorHAnsi" w:cstheme="minorHAnsi"/>
          <w:b w:val="0"/>
          <w:sz w:val="18"/>
          <w:szCs w:val="24"/>
        </w:rPr>
        <w:tab/>
      </w:r>
      <w:r w:rsidRPr="000263D4">
        <w:rPr>
          <w:rFonts w:asciiTheme="minorHAnsi" w:hAnsiTheme="minorHAnsi" w:cstheme="minorHAnsi"/>
          <w:b w:val="0"/>
          <w:sz w:val="18"/>
          <w:szCs w:val="24"/>
        </w:rPr>
        <w:tab/>
        <w:t xml:space="preserve">    </w:t>
      </w:r>
      <w:r w:rsidRPr="000263D4">
        <w:rPr>
          <w:rFonts w:asciiTheme="minorHAnsi" w:hAnsiTheme="minorHAnsi" w:cstheme="minorHAnsi"/>
          <w:b w:val="0"/>
          <w:sz w:val="18"/>
          <w:szCs w:val="24"/>
        </w:rPr>
        <w:tab/>
        <w:t xml:space="preserve">      </w:t>
      </w:r>
      <w:r w:rsidRPr="000263D4">
        <w:rPr>
          <w:rFonts w:asciiTheme="minorHAnsi" w:hAnsiTheme="minorHAnsi" w:cstheme="minorHAnsi"/>
          <w:b w:val="0"/>
          <w:sz w:val="18"/>
          <w:szCs w:val="24"/>
        </w:rPr>
        <w:tab/>
      </w:r>
      <w:r w:rsidRPr="000263D4">
        <w:rPr>
          <w:rFonts w:asciiTheme="minorHAnsi" w:hAnsiTheme="minorHAnsi" w:cstheme="minorHAnsi"/>
          <w:b w:val="0"/>
          <w:sz w:val="18"/>
          <w:szCs w:val="24"/>
        </w:rPr>
        <w:tab/>
      </w:r>
      <w:r w:rsidR="000263D4">
        <w:rPr>
          <w:rFonts w:asciiTheme="minorHAnsi" w:hAnsiTheme="minorHAnsi" w:cstheme="minorHAnsi"/>
          <w:b w:val="0"/>
          <w:sz w:val="18"/>
          <w:szCs w:val="24"/>
        </w:rPr>
        <w:t xml:space="preserve">      </w:t>
      </w:r>
      <w:r w:rsidR="00221E61" w:rsidRPr="000263D4">
        <w:rPr>
          <w:rFonts w:asciiTheme="minorHAnsi" w:hAnsiTheme="minorHAnsi" w:cstheme="minorHAnsi"/>
          <w:sz w:val="16"/>
          <w:szCs w:val="16"/>
        </w:rPr>
        <w:t>July</w:t>
      </w:r>
      <w:r w:rsidRPr="000263D4">
        <w:rPr>
          <w:rFonts w:asciiTheme="minorHAnsi" w:hAnsiTheme="minorHAnsi" w:cstheme="minorHAnsi"/>
          <w:sz w:val="16"/>
          <w:szCs w:val="16"/>
        </w:rPr>
        <w:t xml:space="preserve"> 1997</w:t>
      </w:r>
    </w:p>
    <w:p w14:paraId="5AD0CA08" w14:textId="0F63FBDE" w:rsidR="005519FB" w:rsidRDefault="001F3386" w:rsidP="00221E61">
      <w:pPr>
        <w:pStyle w:val="Achievement"/>
        <w:numPr>
          <w:ilvl w:val="0"/>
          <w:numId w:val="35"/>
        </w:numPr>
        <w:spacing w:after="0" w:line="240" w:lineRule="auto"/>
        <w:rPr>
          <w:rFonts w:ascii="Calibri" w:hAnsi="Calibri"/>
          <w:sz w:val="18"/>
          <w:szCs w:val="24"/>
        </w:rPr>
      </w:pPr>
      <w:r>
        <w:rPr>
          <w:rFonts w:ascii="Calibri" w:hAnsi="Calibri"/>
          <w:sz w:val="18"/>
          <w:szCs w:val="24"/>
        </w:rPr>
        <w:t>As one of four Indonesian winners in the Cathay Pacific-Africa’s Lapalala Wilderness Experience English Contest; I was honoured as an Indonesian delegate to join a one-week wilderness experience in Johannesburg and Palala Nature Reserve in South Africa with youth delegates from 10 countries.</w:t>
      </w:r>
    </w:p>
    <w:p w14:paraId="5AD0CA0A" w14:textId="77CF0EC1" w:rsidR="005519FB" w:rsidRPr="0069022B" w:rsidRDefault="001F3386" w:rsidP="00FC6968">
      <w:pPr>
        <w:pStyle w:val="Title"/>
        <w:pBdr>
          <w:top w:val="single" w:sz="2" w:space="1" w:color="auto"/>
        </w:pBdr>
        <w:shd w:val="clear" w:color="auto" w:fill="DDFFFF"/>
        <w:spacing w:before="240" w:after="0"/>
        <w:contextualSpacing w:val="0"/>
        <w:rPr>
          <w:rFonts w:ascii="Calibri" w:hAnsi="Calibri"/>
          <w:b/>
          <w:spacing w:val="40"/>
          <w:sz w:val="20"/>
          <w:szCs w:val="28"/>
        </w:rPr>
      </w:pPr>
      <w:r w:rsidRPr="0069022B">
        <w:rPr>
          <w:rFonts w:ascii="Calibri" w:hAnsi="Calibri"/>
          <w:b/>
          <w:spacing w:val="40"/>
          <w:sz w:val="20"/>
          <w:szCs w:val="28"/>
        </w:rPr>
        <w:lastRenderedPageBreak/>
        <w:t>LIST OF TRAININGS &amp; CERTIFICATIONS</w:t>
      </w:r>
    </w:p>
    <w:tbl>
      <w:tblPr>
        <w:tblW w:w="1050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08"/>
        <w:gridCol w:w="613"/>
        <w:gridCol w:w="5231"/>
        <w:gridCol w:w="2766"/>
        <w:gridCol w:w="1490"/>
      </w:tblGrid>
      <w:tr w:rsidR="005519FB" w14:paraId="5AD0CA10" w14:textId="77777777" w:rsidTr="00311F47">
        <w:trPr>
          <w:trHeight w:val="20"/>
        </w:trPr>
        <w:tc>
          <w:tcPr>
            <w:tcW w:w="408" w:type="dxa"/>
            <w:shd w:val="clear" w:color="auto" w:fill="548DD4"/>
            <w:noWrap/>
            <w:vAlign w:val="center"/>
          </w:tcPr>
          <w:p w14:paraId="5AD0CA0B" w14:textId="77777777" w:rsidR="005519FB" w:rsidRDefault="001F3386">
            <w:pPr>
              <w:spacing w:after="0" w:line="240" w:lineRule="auto"/>
              <w:rPr>
                <w:rFonts w:cs="Tahoma"/>
                <w:b/>
                <w:bCs/>
                <w:color w:val="FFFFFF"/>
                <w:sz w:val="16"/>
                <w:szCs w:val="20"/>
                <w:lang w:eastAsia="ko-KR"/>
              </w:rPr>
            </w:pPr>
            <w:r>
              <w:rPr>
                <w:rFonts w:cs="Tahoma"/>
                <w:b/>
                <w:bCs/>
                <w:color w:val="FFFFFF"/>
                <w:sz w:val="16"/>
                <w:szCs w:val="20"/>
                <w:lang w:eastAsia="ko-KR"/>
              </w:rPr>
              <w:t>No</w:t>
            </w:r>
          </w:p>
        </w:tc>
        <w:tc>
          <w:tcPr>
            <w:tcW w:w="613" w:type="dxa"/>
            <w:shd w:val="clear" w:color="auto" w:fill="548DD4"/>
            <w:vAlign w:val="center"/>
          </w:tcPr>
          <w:p w14:paraId="5AD0CA0C" w14:textId="77777777" w:rsidR="005519FB" w:rsidRDefault="001F3386">
            <w:pPr>
              <w:spacing w:after="0" w:line="240" w:lineRule="auto"/>
              <w:rPr>
                <w:rFonts w:cs="Tahoma"/>
                <w:b/>
                <w:bCs/>
                <w:color w:val="FFFFFF"/>
                <w:sz w:val="16"/>
                <w:szCs w:val="20"/>
                <w:lang w:eastAsia="ko-KR"/>
              </w:rPr>
            </w:pPr>
            <w:r>
              <w:rPr>
                <w:rFonts w:cs="Tahoma"/>
                <w:b/>
                <w:bCs/>
                <w:color w:val="FFFFFF"/>
                <w:sz w:val="16"/>
                <w:szCs w:val="20"/>
                <w:lang w:eastAsia="ko-KR"/>
              </w:rPr>
              <w:t>Year</w:t>
            </w:r>
          </w:p>
        </w:tc>
        <w:tc>
          <w:tcPr>
            <w:tcW w:w="5231" w:type="dxa"/>
            <w:shd w:val="clear" w:color="auto" w:fill="548DD4"/>
            <w:noWrap/>
            <w:vAlign w:val="center"/>
          </w:tcPr>
          <w:p w14:paraId="5AD0CA0D" w14:textId="77777777" w:rsidR="005519FB" w:rsidRDefault="001F3386" w:rsidP="00311F47">
            <w:pPr>
              <w:spacing w:after="0"/>
              <w:rPr>
                <w:rFonts w:cs="Tahoma"/>
                <w:b/>
                <w:bCs/>
                <w:color w:val="FFFFFF"/>
                <w:sz w:val="16"/>
                <w:szCs w:val="20"/>
                <w:lang w:eastAsia="ko-KR"/>
              </w:rPr>
            </w:pPr>
            <w:r>
              <w:rPr>
                <w:rFonts w:cs="Tahoma"/>
                <w:b/>
                <w:bCs/>
                <w:color w:val="FFFFFF"/>
                <w:sz w:val="16"/>
                <w:szCs w:val="20"/>
                <w:lang w:eastAsia="ko-KR"/>
              </w:rPr>
              <w:t>Name of Certificate/Award</w:t>
            </w:r>
          </w:p>
        </w:tc>
        <w:tc>
          <w:tcPr>
            <w:tcW w:w="2766" w:type="dxa"/>
            <w:shd w:val="clear" w:color="auto" w:fill="548DD4"/>
            <w:noWrap/>
            <w:vAlign w:val="center"/>
          </w:tcPr>
          <w:p w14:paraId="5AD0CA0E" w14:textId="77777777" w:rsidR="005519FB" w:rsidRDefault="001F3386">
            <w:pPr>
              <w:spacing w:after="0" w:line="240" w:lineRule="auto"/>
              <w:rPr>
                <w:rFonts w:cs="Tahoma"/>
                <w:b/>
                <w:bCs/>
                <w:color w:val="FFFFFF"/>
                <w:sz w:val="16"/>
                <w:szCs w:val="20"/>
                <w:lang w:eastAsia="ko-KR"/>
              </w:rPr>
            </w:pPr>
            <w:r>
              <w:rPr>
                <w:rFonts w:cs="Tahoma"/>
                <w:b/>
                <w:bCs/>
                <w:color w:val="FFFFFF"/>
                <w:sz w:val="16"/>
                <w:szCs w:val="20"/>
                <w:lang w:eastAsia="ko-KR"/>
              </w:rPr>
              <w:t>Issuing Institution</w:t>
            </w:r>
          </w:p>
        </w:tc>
        <w:tc>
          <w:tcPr>
            <w:tcW w:w="1490" w:type="dxa"/>
            <w:shd w:val="clear" w:color="auto" w:fill="548DD4"/>
            <w:noWrap/>
            <w:vAlign w:val="center"/>
          </w:tcPr>
          <w:p w14:paraId="5AD0CA0F" w14:textId="77777777" w:rsidR="005519FB" w:rsidRDefault="001F3386">
            <w:pPr>
              <w:spacing w:after="0" w:line="240" w:lineRule="auto"/>
              <w:rPr>
                <w:rFonts w:cs="Tahoma"/>
                <w:b/>
                <w:bCs/>
                <w:color w:val="FFFFFF"/>
                <w:sz w:val="16"/>
                <w:szCs w:val="20"/>
                <w:lang w:eastAsia="ko-KR"/>
              </w:rPr>
            </w:pPr>
            <w:r>
              <w:rPr>
                <w:rFonts w:cs="Tahoma"/>
                <w:b/>
                <w:bCs/>
                <w:color w:val="FFFFFF"/>
                <w:sz w:val="16"/>
                <w:szCs w:val="20"/>
                <w:lang w:eastAsia="ko-KR"/>
              </w:rPr>
              <w:t>Date Issued</w:t>
            </w:r>
          </w:p>
        </w:tc>
      </w:tr>
      <w:tr w:rsidR="005519FB" w14:paraId="5AD0CA16" w14:textId="77777777" w:rsidTr="00311F47">
        <w:trPr>
          <w:trHeight w:val="20"/>
        </w:trPr>
        <w:tc>
          <w:tcPr>
            <w:tcW w:w="408" w:type="dxa"/>
            <w:shd w:val="clear" w:color="auto" w:fill="auto"/>
            <w:noWrap/>
            <w:vAlign w:val="center"/>
          </w:tcPr>
          <w:p w14:paraId="5AD0CA11" w14:textId="77777777" w:rsidR="005519FB" w:rsidRDefault="001F3386">
            <w:pPr>
              <w:spacing w:after="0" w:line="240" w:lineRule="auto"/>
              <w:rPr>
                <w:rFonts w:cs="Tahoma"/>
                <w:color w:val="000000"/>
                <w:sz w:val="16"/>
                <w:szCs w:val="20"/>
                <w:lang w:eastAsia="ko-KR"/>
              </w:rPr>
            </w:pPr>
            <w:r>
              <w:rPr>
                <w:rFonts w:cs="Tahoma"/>
                <w:color w:val="000000"/>
                <w:sz w:val="16"/>
                <w:szCs w:val="20"/>
                <w:lang w:eastAsia="ko-KR"/>
              </w:rPr>
              <w:t>1</w:t>
            </w:r>
          </w:p>
        </w:tc>
        <w:tc>
          <w:tcPr>
            <w:tcW w:w="613" w:type="dxa"/>
            <w:vAlign w:val="center"/>
          </w:tcPr>
          <w:p w14:paraId="5AD0CA12" w14:textId="2D168779" w:rsidR="005519FB" w:rsidRDefault="00021D71" w:rsidP="00311F47">
            <w:pPr>
              <w:spacing w:after="0"/>
              <w:rPr>
                <w:rFonts w:cs="Tahoma"/>
                <w:color w:val="000000"/>
                <w:sz w:val="16"/>
                <w:szCs w:val="20"/>
                <w:lang w:eastAsia="ko-KR"/>
              </w:rPr>
            </w:pPr>
            <w:r>
              <w:rPr>
                <w:rFonts w:cs="Tahoma"/>
                <w:color w:val="000000"/>
                <w:sz w:val="16"/>
                <w:szCs w:val="20"/>
                <w:lang w:eastAsia="ko-KR"/>
              </w:rPr>
              <w:t>2020</w:t>
            </w:r>
          </w:p>
        </w:tc>
        <w:tc>
          <w:tcPr>
            <w:tcW w:w="5231" w:type="dxa"/>
            <w:shd w:val="clear" w:color="auto" w:fill="auto"/>
            <w:noWrap/>
            <w:vAlign w:val="center"/>
          </w:tcPr>
          <w:p w14:paraId="5AD0CA13" w14:textId="518CD17C" w:rsidR="005519FB" w:rsidRDefault="00021D71" w:rsidP="00311F47">
            <w:pPr>
              <w:spacing w:after="0"/>
              <w:rPr>
                <w:rFonts w:cs="Tahoma"/>
                <w:color w:val="000000"/>
                <w:sz w:val="16"/>
                <w:szCs w:val="20"/>
                <w:lang w:eastAsia="ko-KR"/>
              </w:rPr>
            </w:pPr>
            <w:r>
              <w:rPr>
                <w:rFonts w:cs="Tahoma"/>
                <w:color w:val="000000"/>
                <w:sz w:val="16"/>
                <w:szCs w:val="20"/>
                <w:lang w:eastAsia="ko-KR"/>
              </w:rPr>
              <w:t>TOEFL score (latest) 613</w:t>
            </w:r>
          </w:p>
        </w:tc>
        <w:tc>
          <w:tcPr>
            <w:tcW w:w="2766" w:type="dxa"/>
            <w:shd w:val="clear" w:color="auto" w:fill="auto"/>
            <w:noWrap/>
            <w:vAlign w:val="center"/>
          </w:tcPr>
          <w:p w14:paraId="5AD0CA14" w14:textId="5B129261" w:rsidR="005519FB" w:rsidRPr="006D1E75" w:rsidRDefault="006D1E75" w:rsidP="00311F47">
            <w:pPr>
              <w:spacing w:after="0"/>
              <w:rPr>
                <w:rFonts w:cs="Tahoma"/>
                <w:color w:val="000000"/>
                <w:sz w:val="16"/>
                <w:szCs w:val="20"/>
                <w:lang w:eastAsia="ko-KR"/>
              </w:rPr>
            </w:pPr>
            <w:r>
              <w:rPr>
                <w:rFonts w:cs="Tahoma"/>
                <w:color w:val="000000"/>
                <w:sz w:val="16"/>
                <w:szCs w:val="20"/>
                <w:lang w:eastAsia="ko-KR"/>
              </w:rPr>
              <w:t xml:space="preserve">International Education </w:t>
            </w:r>
            <w:r w:rsidR="00311F47">
              <w:rPr>
                <w:rFonts w:cs="Tahoma"/>
                <w:color w:val="000000"/>
                <w:sz w:val="16"/>
                <w:szCs w:val="20"/>
                <w:lang w:eastAsia="ko-KR"/>
              </w:rPr>
              <w:t>Service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5AD0CA15" w14:textId="3FCEED3E" w:rsidR="005519FB" w:rsidRDefault="00311F47" w:rsidP="00311F47">
            <w:pPr>
              <w:spacing w:after="0"/>
              <w:rPr>
                <w:rFonts w:cs="Tahoma"/>
                <w:color w:val="000000"/>
                <w:sz w:val="16"/>
                <w:szCs w:val="20"/>
                <w:lang w:eastAsia="ko-KR"/>
              </w:rPr>
            </w:pPr>
            <w:r>
              <w:rPr>
                <w:rFonts w:cs="Tahoma"/>
                <w:color w:val="000000"/>
                <w:sz w:val="16"/>
                <w:szCs w:val="20"/>
                <w:lang w:eastAsia="ko-KR"/>
              </w:rPr>
              <w:t>February 2020</w:t>
            </w:r>
          </w:p>
        </w:tc>
      </w:tr>
      <w:tr w:rsidR="00021D71" w14:paraId="5AD0CA1C" w14:textId="77777777" w:rsidTr="00311F47">
        <w:trPr>
          <w:trHeight w:val="20"/>
        </w:trPr>
        <w:tc>
          <w:tcPr>
            <w:tcW w:w="408" w:type="dxa"/>
            <w:shd w:val="clear" w:color="auto" w:fill="auto"/>
            <w:noWrap/>
            <w:vAlign w:val="center"/>
          </w:tcPr>
          <w:p w14:paraId="5AD0CA17" w14:textId="77777777" w:rsidR="00021D71" w:rsidRDefault="00021D71" w:rsidP="00021D71">
            <w:pPr>
              <w:spacing w:after="0" w:line="240" w:lineRule="auto"/>
              <w:rPr>
                <w:rFonts w:cs="Tahoma"/>
                <w:color w:val="000000"/>
                <w:sz w:val="16"/>
                <w:szCs w:val="20"/>
                <w:lang w:eastAsia="ko-KR"/>
              </w:rPr>
            </w:pPr>
            <w:r>
              <w:rPr>
                <w:rFonts w:cs="Tahoma"/>
                <w:color w:val="000000"/>
                <w:sz w:val="16"/>
                <w:szCs w:val="20"/>
                <w:lang w:eastAsia="ko-KR"/>
              </w:rPr>
              <w:t>2</w:t>
            </w:r>
          </w:p>
        </w:tc>
        <w:tc>
          <w:tcPr>
            <w:tcW w:w="613" w:type="dxa"/>
            <w:vAlign w:val="center"/>
          </w:tcPr>
          <w:p w14:paraId="5AD0CA18" w14:textId="076F2122" w:rsidR="00021D71" w:rsidRDefault="00021D71" w:rsidP="00311F47">
            <w:pPr>
              <w:spacing w:after="0"/>
              <w:rPr>
                <w:rFonts w:cs="Tahoma"/>
                <w:color w:val="000000"/>
                <w:sz w:val="16"/>
                <w:szCs w:val="20"/>
                <w:lang w:eastAsia="ko-KR"/>
              </w:rPr>
            </w:pPr>
            <w:r>
              <w:rPr>
                <w:rFonts w:cs="Tahoma"/>
                <w:color w:val="000000"/>
                <w:sz w:val="16"/>
                <w:szCs w:val="20"/>
                <w:lang w:eastAsia="ko-KR"/>
              </w:rPr>
              <w:t>2015</w:t>
            </w:r>
          </w:p>
        </w:tc>
        <w:tc>
          <w:tcPr>
            <w:tcW w:w="5231" w:type="dxa"/>
            <w:shd w:val="clear" w:color="auto" w:fill="auto"/>
            <w:noWrap/>
            <w:vAlign w:val="center"/>
          </w:tcPr>
          <w:p w14:paraId="5AD0CA19" w14:textId="16EA2D1A" w:rsidR="00021D71" w:rsidRDefault="00021D71" w:rsidP="00311F47">
            <w:pPr>
              <w:spacing w:after="0"/>
              <w:rPr>
                <w:rFonts w:cs="Tahoma"/>
                <w:color w:val="000000"/>
                <w:sz w:val="16"/>
                <w:szCs w:val="20"/>
                <w:lang w:eastAsia="ko-KR"/>
              </w:rPr>
            </w:pPr>
            <w:r>
              <w:rPr>
                <w:rFonts w:cs="Tahoma"/>
                <w:color w:val="000000"/>
                <w:sz w:val="16"/>
                <w:szCs w:val="20"/>
                <w:lang w:eastAsia="ko-KR"/>
              </w:rPr>
              <w:t xml:space="preserve">Project Management </w:t>
            </w:r>
            <w:r>
              <w:rPr>
                <w:rFonts w:cs="Tahoma"/>
                <w:color w:val="000000"/>
                <w:sz w:val="16"/>
                <w:szCs w:val="20"/>
                <w:lang w:val="id-ID" w:eastAsia="ko-KR"/>
              </w:rPr>
              <w:t>Professional Certification</w:t>
            </w:r>
            <w:r>
              <w:rPr>
                <w:rFonts w:cs="Tahoma"/>
                <w:color w:val="000000"/>
                <w:sz w:val="16"/>
                <w:szCs w:val="20"/>
                <w:lang w:eastAsia="ko-KR"/>
              </w:rPr>
              <w:t xml:space="preserve"> Training</w:t>
            </w:r>
          </w:p>
        </w:tc>
        <w:tc>
          <w:tcPr>
            <w:tcW w:w="2766" w:type="dxa"/>
            <w:shd w:val="clear" w:color="auto" w:fill="auto"/>
            <w:noWrap/>
            <w:vAlign w:val="center"/>
          </w:tcPr>
          <w:p w14:paraId="5AD0CA1A" w14:textId="5D0B6351" w:rsidR="00021D71" w:rsidRDefault="00021D71" w:rsidP="00311F47">
            <w:pPr>
              <w:spacing w:after="0"/>
              <w:rPr>
                <w:rFonts w:cs="Tahoma"/>
                <w:color w:val="000000"/>
                <w:sz w:val="16"/>
                <w:szCs w:val="20"/>
                <w:lang w:eastAsia="ko-KR"/>
              </w:rPr>
            </w:pPr>
            <w:r>
              <w:rPr>
                <w:rFonts w:cs="Tahoma"/>
                <w:color w:val="000000"/>
                <w:sz w:val="16"/>
                <w:szCs w:val="20"/>
                <w:lang w:val="id-ID" w:eastAsia="ko-KR"/>
              </w:rPr>
              <w:t>PROSYS</w:t>
            </w:r>
            <w:r>
              <w:rPr>
                <w:rFonts w:cs="Tahoma"/>
                <w:color w:val="000000"/>
                <w:sz w:val="16"/>
                <w:szCs w:val="20"/>
                <w:lang w:eastAsia="ko-KR"/>
              </w:rPr>
              <w:t xml:space="preserve"> (classroom)</w:t>
            </w:r>
            <w:r>
              <w:rPr>
                <w:rFonts w:cs="Tahoma"/>
                <w:color w:val="000000"/>
                <w:sz w:val="16"/>
                <w:szCs w:val="20"/>
                <w:lang w:val="id-ID" w:eastAsia="ko-KR"/>
              </w:rPr>
              <w:t xml:space="preserve"> – certificated 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5AD0CA1B" w14:textId="7C9B1C8B" w:rsidR="00021D71" w:rsidRDefault="00021D71" w:rsidP="00311F47">
            <w:pPr>
              <w:spacing w:after="0"/>
              <w:rPr>
                <w:rFonts w:cs="Tahoma"/>
                <w:color w:val="000000"/>
                <w:sz w:val="16"/>
                <w:szCs w:val="20"/>
                <w:lang w:eastAsia="ko-KR"/>
              </w:rPr>
            </w:pPr>
            <w:r>
              <w:rPr>
                <w:rFonts w:cs="Tahoma"/>
                <w:color w:val="000000"/>
                <w:sz w:val="16"/>
                <w:szCs w:val="20"/>
                <w:lang w:eastAsia="ko-KR"/>
              </w:rPr>
              <w:t>29 Oct 2015</w:t>
            </w:r>
          </w:p>
        </w:tc>
      </w:tr>
      <w:tr w:rsidR="00021D71" w14:paraId="5AD0CA22" w14:textId="77777777" w:rsidTr="00311F47">
        <w:trPr>
          <w:trHeight w:val="20"/>
        </w:trPr>
        <w:tc>
          <w:tcPr>
            <w:tcW w:w="408" w:type="dxa"/>
            <w:shd w:val="clear" w:color="auto" w:fill="auto"/>
            <w:noWrap/>
            <w:vAlign w:val="center"/>
          </w:tcPr>
          <w:p w14:paraId="5AD0CA1D" w14:textId="77777777" w:rsidR="00021D71" w:rsidRDefault="00021D71" w:rsidP="00021D71">
            <w:pPr>
              <w:spacing w:after="0" w:line="240" w:lineRule="auto"/>
              <w:rPr>
                <w:rFonts w:cs="Tahoma"/>
                <w:color w:val="000000"/>
                <w:sz w:val="16"/>
                <w:szCs w:val="20"/>
                <w:lang w:eastAsia="ko-KR"/>
              </w:rPr>
            </w:pPr>
            <w:r>
              <w:rPr>
                <w:rFonts w:cs="Tahoma"/>
                <w:color w:val="000000"/>
                <w:sz w:val="16"/>
                <w:szCs w:val="20"/>
                <w:lang w:eastAsia="ko-KR"/>
              </w:rPr>
              <w:t>3</w:t>
            </w:r>
          </w:p>
        </w:tc>
        <w:tc>
          <w:tcPr>
            <w:tcW w:w="613" w:type="dxa"/>
            <w:vAlign w:val="center"/>
          </w:tcPr>
          <w:p w14:paraId="5AD0CA1E" w14:textId="385BF06A" w:rsidR="00021D71" w:rsidRDefault="00021D71" w:rsidP="00311F47">
            <w:pPr>
              <w:spacing w:after="0"/>
              <w:rPr>
                <w:rFonts w:cs="Tahoma"/>
                <w:color w:val="000000"/>
                <w:sz w:val="16"/>
                <w:szCs w:val="20"/>
                <w:lang w:eastAsia="ko-KR"/>
              </w:rPr>
            </w:pPr>
            <w:r>
              <w:rPr>
                <w:rFonts w:cs="Tahoma"/>
                <w:color w:val="000000"/>
                <w:sz w:val="16"/>
                <w:szCs w:val="20"/>
                <w:lang w:eastAsia="ko-KR"/>
              </w:rPr>
              <w:t>2015</w:t>
            </w:r>
          </w:p>
        </w:tc>
        <w:tc>
          <w:tcPr>
            <w:tcW w:w="5231" w:type="dxa"/>
            <w:shd w:val="clear" w:color="auto" w:fill="auto"/>
            <w:noWrap/>
            <w:vAlign w:val="center"/>
          </w:tcPr>
          <w:p w14:paraId="5AD0CA1F" w14:textId="67E34EBC" w:rsidR="00021D71" w:rsidRDefault="00021D71" w:rsidP="00311F47">
            <w:pPr>
              <w:spacing w:after="0"/>
              <w:rPr>
                <w:rFonts w:cs="Tahoma"/>
                <w:color w:val="000000"/>
                <w:sz w:val="16"/>
                <w:szCs w:val="20"/>
                <w:lang w:eastAsia="ko-KR"/>
              </w:rPr>
            </w:pPr>
            <w:r>
              <w:rPr>
                <w:rFonts w:cs="Tahoma"/>
                <w:color w:val="000000"/>
                <w:sz w:val="16"/>
                <w:szCs w:val="20"/>
                <w:lang w:eastAsia="ko-KR"/>
              </w:rPr>
              <w:t xml:space="preserve">IELTS (International English Language Test Score) – score: 7.5 out of 9.0 </w:t>
            </w:r>
          </w:p>
        </w:tc>
        <w:tc>
          <w:tcPr>
            <w:tcW w:w="2766" w:type="dxa"/>
            <w:shd w:val="clear" w:color="auto" w:fill="auto"/>
            <w:noWrap/>
            <w:vAlign w:val="center"/>
          </w:tcPr>
          <w:p w14:paraId="5AD0CA20" w14:textId="291E6083" w:rsidR="00021D71" w:rsidRDefault="00021D71" w:rsidP="00311F47">
            <w:pPr>
              <w:spacing w:after="0"/>
              <w:rPr>
                <w:rFonts w:cs="Tahoma"/>
                <w:color w:val="000000"/>
                <w:sz w:val="16"/>
                <w:szCs w:val="20"/>
                <w:lang w:eastAsia="ko-KR"/>
              </w:rPr>
            </w:pPr>
            <w:r>
              <w:rPr>
                <w:rFonts w:cs="Tahoma"/>
                <w:color w:val="000000"/>
                <w:sz w:val="16"/>
                <w:szCs w:val="20"/>
                <w:lang w:eastAsia="ko-KR"/>
              </w:rPr>
              <w:t>British Council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5AD0CA21" w14:textId="19986E2B" w:rsidR="00021D71" w:rsidRDefault="00021D71" w:rsidP="00311F47">
            <w:pPr>
              <w:spacing w:after="0"/>
              <w:rPr>
                <w:rFonts w:cs="Tahoma"/>
                <w:color w:val="000000"/>
                <w:sz w:val="16"/>
                <w:szCs w:val="20"/>
                <w:lang w:eastAsia="ko-KR"/>
              </w:rPr>
            </w:pPr>
            <w:r>
              <w:rPr>
                <w:rFonts w:cs="Tahoma"/>
                <w:color w:val="000000"/>
                <w:sz w:val="16"/>
                <w:szCs w:val="20"/>
                <w:lang w:eastAsia="ko-KR"/>
              </w:rPr>
              <w:t>29nJanuary 2015</w:t>
            </w:r>
          </w:p>
        </w:tc>
      </w:tr>
      <w:tr w:rsidR="00021D71" w14:paraId="5AD0CA28" w14:textId="77777777" w:rsidTr="00311F47">
        <w:trPr>
          <w:trHeight w:val="20"/>
        </w:trPr>
        <w:tc>
          <w:tcPr>
            <w:tcW w:w="408" w:type="dxa"/>
            <w:shd w:val="clear" w:color="auto" w:fill="auto"/>
            <w:noWrap/>
            <w:vAlign w:val="center"/>
          </w:tcPr>
          <w:p w14:paraId="5AD0CA23" w14:textId="77777777" w:rsidR="00021D71" w:rsidRDefault="00021D71" w:rsidP="00021D71">
            <w:pPr>
              <w:spacing w:after="0" w:line="240" w:lineRule="auto"/>
              <w:rPr>
                <w:rFonts w:cs="Tahoma"/>
                <w:color w:val="000000"/>
                <w:sz w:val="16"/>
                <w:szCs w:val="20"/>
                <w:lang w:eastAsia="ko-KR"/>
              </w:rPr>
            </w:pPr>
            <w:r>
              <w:rPr>
                <w:rFonts w:cs="Tahoma"/>
                <w:color w:val="000000"/>
                <w:sz w:val="16"/>
                <w:szCs w:val="20"/>
                <w:lang w:eastAsia="ko-KR"/>
              </w:rPr>
              <w:t>4</w:t>
            </w:r>
          </w:p>
        </w:tc>
        <w:tc>
          <w:tcPr>
            <w:tcW w:w="613" w:type="dxa"/>
            <w:vAlign w:val="center"/>
          </w:tcPr>
          <w:p w14:paraId="5AD0CA24" w14:textId="7D27F716" w:rsidR="00021D71" w:rsidRDefault="00021D71" w:rsidP="00021D71">
            <w:pPr>
              <w:spacing w:after="0" w:line="240" w:lineRule="auto"/>
              <w:rPr>
                <w:rFonts w:cs="Tahoma"/>
                <w:color w:val="000000"/>
                <w:sz w:val="16"/>
                <w:szCs w:val="20"/>
                <w:lang w:eastAsia="ko-KR"/>
              </w:rPr>
            </w:pPr>
            <w:r>
              <w:rPr>
                <w:rFonts w:cs="Tahoma"/>
                <w:color w:val="000000"/>
                <w:sz w:val="16"/>
                <w:szCs w:val="20"/>
                <w:lang w:eastAsia="ko-KR"/>
              </w:rPr>
              <w:t>2014</w:t>
            </w:r>
          </w:p>
        </w:tc>
        <w:tc>
          <w:tcPr>
            <w:tcW w:w="5231" w:type="dxa"/>
            <w:shd w:val="clear" w:color="auto" w:fill="auto"/>
            <w:noWrap/>
            <w:vAlign w:val="center"/>
          </w:tcPr>
          <w:p w14:paraId="5AD0CA25" w14:textId="68D048AC" w:rsidR="00021D71" w:rsidRDefault="00021D71" w:rsidP="00021D71">
            <w:pPr>
              <w:spacing w:after="0" w:line="240" w:lineRule="auto"/>
              <w:rPr>
                <w:rFonts w:cs="Tahoma"/>
                <w:color w:val="000000"/>
                <w:sz w:val="16"/>
                <w:szCs w:val="20"/>
                <w:lang w:eastAsia="ko-KR"/>
              </w:rPr>
            </w:pPr>
            <w:r>
              <w:rPr>
                <w:rFonts w:cs="Tahoma"/>
                <w:color w:val="000000"/>
                <w:sz w:val="16"/>
                <w:szCs w:val="20"/>
                <w:lang w:eastAsia="ko-KR"/>
              </w:rPr>
              <w:t xml:space="preserve">Project Management Institute (PMI) Pre-Certification Course &amp; Training </w:t>
            </w:r>
          </w:p>
        </w:tc>
        <w:tc>
          <w:tcPr>
            <w:tcW w:w="2766" w:type="dxa"/>
            <w:shd w:val="clear" w:color="auto" w:fill="auto"/>
            <w:noWrap/>
            <w:vAlign w:val="center"/>
          </w:tcPr>
          <w:p w14:paraId="5AD0CA26" w14:textId="7F57F557" w:rsidR="00021D71" w:rsidRDefault="00021D71" w:rsidP="00021D71">
            <w:pPr>
              <w:spacing w:after="0" w:line="240" w:lineRule="auto"/>
              <w:rPr>
                <w:rFonts w:cs="Tahoma"/>
                <w:color w:val="000000"/>
                <w:sz w:val="16"/>
                <w:szCs w:val="20"/>
                <w:lang w:eastAsia="ko-KR"/>
              </w:rPr>
            </w:pPr>
            <w:r>
              <w:rPr>
                <w:rFonts w:cs="Tahoma"/>
                <w:color w:val="000000"/>
                <w:sz w:val="16"/>
                <w:szCs w:val="20"/>
                <w:lang w:eastAsia="ko-KR"/>
              </w:rPr>
              <w:t>Simplilearn (online)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5AD0CA27" w14:textId="0951A8A8" w:rsidR="00021D71" w:rsidRDefault="00021D71" w:rsidP="00021D71">
            <w:pPr>
              <w:spacing w:after="0" w:line="240" w:lineRule="auto"/>
              <w:rPr>
                <w:rFonts w:cs="Tahoma"/>
                <w:color w:val="000000"/>
                <w:sz w:val="16"/>
                <w:szCs w:val="20"/>
                <w:lang w:eastAsia="ko-KR"/>
              </w:rPr>
            </w:pPr>
            <w:r>
              <w:rPr>
                <w:rFonts w:cs="Tahoma"/>
                <w:color w:val="000000"/>
                <w:sz w:val="16"/>
                <w:szCs w:val="20"/>
                <w:lang w:eastAsia="ko-KR"/>
              </w:rPr>
              <w:t>Sept 14</w:t>
            </w:r>
          </w:p>
        </w:tc>
      </w:tr>
      <w:tr w:rsidR="005519FB" w14:paraId="5AD0CA2E" w14:textId="77777777" w:rsidTr="00311F47">
        <w:trPr>
          <w:trHeight w:val="20"/>
        </w:trPr>
        <w:tc>
          <w:tcPr>
            <w:tcW w:w="408" w:type="dxa"/>
            <w:shd w:val="clear" w:color="auto" w:fill="auto"/>
            <w:noWrap/>
            <w:vAlign w:val="center"/>
          </w:tcPr>
          <w:p w14:paraId="5AD0CA29" w14:textId="77777777" w:rsidR="005519FB" w:rsidRDefault="001F3386">
            <w:pPr>
              <w:spacing w:after="0" w:line="240" w:lineRule="auto"/>
              <w:rPr>
                <w:rFonts w:cs="Tahoma"/>
                <w:color w:val="000000"/>
                <w:sz w:val="16"/>
                <w:szCs w:val="20"/>
                <w:lang w:eastAsia="ko-KR"/>
              </w:rPr>
            </w:pPr>
            <w:r>
              <w:rPr>
                <w:rFonts w:cs="Tahoma"/>
                <w:color w:val="000000"/>
                <w:sz w:val="16"/>
                <w:szCs w:val="20"/>
                <w:lang w:eastAsia="ko-KR"/>
              </w:rPr>
              <w:t>5</w:t>
            </w:r>
          </w:p>
        </w:tc>
        <w:tc>
          <w:tcPr>
            <w:tcW w:w="613" w:type="dxa"/>
            <w:vAlign w:val="center"/>
          </w:tcPr>
          <w:p w14:paraId="5AD0CA2A" w14:textId="77777777" w:rsidR="005519FB" w:rsidRDefault="001F3386">
            <w:pPr>
              <w:spacing w:after="0" w:line="240" w:lineRule="auto"/>
              <w:rPr>
                <w:rFonts w:cs="Tahoma"/>
                <w:color w:val="000000"/>
                <w:sz w:val="16"/>
                <w:szCs w:val="20"/>
                <w:lang w:eastAsia="ko-KR"/>
              </w:rPr>
            </w:pPr>
            <w:r>
              <w:rPr>
                <w:rFonts w:cs="Tahoma"/>
                <w:color w:val="000000"/>
                <w:sz w:val="16"/>
                <w:szCs w:val="20"/>
                <w:lang w:eastAsia="ko-KR"/>
              </w:rPr>
              <w:t>2012</w:t>
            </w:r>
          </w:p>
        </w:tc>
        <w:tc>
          <w:tcPr>
            <w:tcW w:w="5231" w:type="dxa"/>
            <w:shd w:val="clear" w:color="auto" w:fill="auto"/>
            <w:noWrap/>
            <w:vAlign w:val="center"/>
          </w:tcPr>
          <w:p w14:paraId="5AD0CA2B" w14:textId="4A753C79" w:rsidR="005519FB" w:rsidRDefault="001F3386">
            <w:pPr>
              <w:spacing w:after="0" w:line="240" w:lineRule="auto"/>
              <w:rPr>
                <w:rFonts w:cs="Tahoma"/>
                <w:color w:val="000000"/>
                <w:sz w:val="16"/>
                <w:szCs w:val="20"/>
                <w:lang w:eastAsia="ko-KR"/>
              </w:rPr>
            </w:pPr>
            <w:r>
              <w:rPr>
                <w:rFonts w:cs="Tahoma"/>
                <w:color w:val="000000"/>
                <w:sz w:val="16"/>
                <w:szCs w:val="20"/>
                <w:lang w:eastAsia="ko-KR"/>
              </w:rPr>
              <w:t xml:space="preserve">Business I.T. Architecture Fundamental </w:t>
            </w:r>
            <w:r w:rsidR="00311F47">
              <w:rPr>
                <w:rFonts w:cs="Tahoma"/>
                <w:color w:val="000000"/>
                <w:sz w:val="16"/>
                <w:szCs w:val="20"/>
                <w:lang w:eastAsia="ko-KR"/>
              </w:rPr>
              <w:t>– certified.</w:t>
            </w:r>
          </w:p>
        </w:tc>
        <w:tc>
          <w:tcPr>
            <w:tcW w:w="2766" w:type="dxa"/>
            <w:shd w:val="clear" w:color="auto" w:fill="auto"/>
            <w:noWrap/>
            <w:vAlign w:val="center"/>
          </w:tcPr>
          <w:p w14:paraId="5AD0CA2C" w14:textId="77777777" w:rsidR="005519FB" w:rsidRDefault="001F3386">
            <w:pPr>
              <w:spacing w:after="0" w:line="240" w:lineRule="auto"/>
              <w:rPr>
                <w:rFonts w:cs="Tahoma"/>
                <w:color w:val="000000"/>
                <w:sz w:val="16"/>
                <w:szCs w:val="20"/>
                <w:lang w:eastAsia="ko-KR"/>
              </w:rPr>
            </w:pPr>
            <w:r>
              <w:rPr>
                <w:rFonts w:cs="Tahoma"/>
                <w:color w:val="000000"/>
                <w:sz w:val="16"/>
                <w:szCs w:val="20"/>
                <w:lang w:eastAsia="ko-KR"/>
              </w:rPr>
              <w:t>ATD Solution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5AD0CA2D" w14:textId="77777777" w:rsidR="005519FB" w:rsidRDefault="001F3386">
            <w:pPr>
              <w:spacing w:after="0" w:line="240" w:lineRule="auto"/>
              <w:rPr>
                <w:rFonts w:cs="Tahoma"/>
                <w:color w:val="000000"/>
                <w:sz w:val="16"/>
                <w:szCs w:val="20"/>
                <w:lang w:eastAsia="ko-KR"/>
              </w:rPr>
            </w:pPr>
            <w:r>
              <w:rPr>
                <w:rFonts w:cs="Tahoma"/>
                <w:color w:val="000000"/>
                <w:sz w:val="16"/>
                <w:szCs w:val="20"/>
                <w:lang w:eastAsia="ko-KR"/>
              </w:rPr>
              <w:t>Dec 2012</w:t>
            </w:r>
          </w:p>
        </w:tc>
      </w:tr>
      <w:tr w:rsidR="005519FB" w14:paraId="5AD0CA36" w14:textId="77777777" w:rsidTr="00311F47">
        <w:trPr>
          <w:trHeight w:val="398"/>
        </w:trPr>
        <w:tc>
          <w:tcPr>
            <w:tcW w:w="408" w:type="dxa"/>
            <w:shd w:val="clear" w:color="auto" w:fill="auto"/>
            <w:noWrap/>
            <w:vAlign w:val="center"/>
          </w:tcPr>
          <w:p w14:paraId="5AD0CA2F" w14:textId="77777777" w:rsidR="005519FB" w:rsidRDefault="001F3386">
            <w:pPr>
              <w:spacing w:after="0" w:line="240" w:lineRule="auto"/>
              <w:rPr>
                <w:rFonts w:cs="Tahoma"/>
                <w:color w:val="000000"/>
                <w:sz w:val="16"/>
                <w:szCs w:val="20"/>
                <w:lang w:eastAsia="ko-KR"/>
              </w:rPr>
            </w:pPr>
            <w:r>
              <w:rPr>
                <w:rFonts w:cs="Tahoma"/>
                <w:color w:val="000000"/>
                <w:sz w:val="16"/>
                <w:szCs w:val="20"/>
                <w:lang w:eastAsia="ko-KR"/>
              </w:rPr>
              <w:t>6</w:t>
            </w:r>
          </w:p>
        </w:tc>
        <w:tc>
          <w:tcPr>
            <w:tcW w:w="613" w:type="dxa"/>
            <w:vAlign w:val="center"/>
          </w:tcPr>
          <w:p w14:paraId="5AD0CA30" w14:textId="77777777" w:rsidR="005519FB" w:rsidRDefault="001F3386">
            <w:pPr>
              <w:spacing w:after="0" w:line="240" w:lineRule="auto"/>
              <w:rPr>
                <w:rFonts w:cs="Tahoma"/>
                <w:color w:val="000000"/>
                <w:sz w:val="16"/>
                <w:szCs w:val="20"/>
                <w:lang w:eastAsia="ko-KR"/>
              </w:rPr>
            </w:pPr>
            <w:r>
              <w:rPr>
                <w:rFonts w:cs="Tahoma"/>
                <w:color w:val="000000"/>
                <w:sz w:val="16"/>
                <w:szCs w:val="20"/>
                <w:lang w:eastAsia="ko-KR"/>
              </w:rPr>
              <w:t>2010</w:t>
            </w:r>
          </w:p>
        </w:tc>
        <w:tc>
          <w:tcPr>
            <w:tcW w:w="5231" w:type="dxa"/>
            <w:shd w:val="clear" w:color="auto" w:fill="auto"/>
            <w:noWrap/>
            <w:vAlign w:val="center"/>
          </w:tcPr>
          <w:p w14:paraId="5AD0CA31" w14:textId="77777777" w:rsidR="005519FB" w:rsidRDefault="001F3386">
            <w:pPr>
              <w:spacing w:after="0" w:line="240" w:lineRule="auto"/>
              <w:rPr>
                <w:rFonts w:cs="Tahoma"/>
                <w:color w:val="000000"/>
                <w:sz w:val="16"/>
                <w:szCs w:val="20"/>
                <w:lang w:eastAsia="ko-KR"/>
              </w:rPr>
            </w:pPr>
            <w:r>
              <w:rPr>
                <w:rFonts w:cs="Tahoma"/>
                <w:color w:val="000000"/>
                <w:sz w:val="16"/>
                <w:szCs w:val="20"/>
                <w:lang w:eastAsia="ko-KR"/>
              </w:rPr>
              <w:t xml:space="preserve">English Proficiency Test </w:t>
            </w:r>
          </w:p>
          <w:p w14:paraId="5AD0CA32" w14:textId="77777777" w:rsidR="005519FB" w:rsidRDefault="001F3386">
            <w:pPr>
              <w:spacing w:after="0" w:line="240" w:lineRule="auto"/>
              <w:rPr>
                <w:rFonts w:cs="Tahoma"/>
                <w:color w:val="000000"/>
                <w:sz w:val="16"/>
                <w:szCs w:val="20"/>
                <w:lang w:eastAsia="ko-KR"/>
              </w:rPr>
            </w:pPr>
            <w:r>
              <w:rPr>
                <w:rFonts w:cs="Tahoma"/>
                <w:color w:val="000000"/>
                <w:sz w:val="16"/>
                <w:szCs w:val="20"/>
                <w:lang w:eastAsia="ko-KR"/>
              </w:rPr>
              <w:t>Training for English Teacher for students and adults</w:t>
            </w:r>
          </w:p>
        </w:tc>
        <w:tc>
          <w:tcPr>
            <w:tcW w:w="2766" w:type="dxa"/>
            <w:shd w:val="clear" w:color="auto" w:fill="auto"/>
            <w:noWrap/>
            <w:vAlign w:val="center"/>
          </w:tcPr>
          <w:p w14:paraId="5AD0CA33" w14:textId="2AB6B951" w:rsidR="005519FB" w:rsidRDefault="001F3386">
            <w:pPr>
              <w:spacing w:after="0" w:line="240" w:lineRule="auto"/>
              <w:rPr>
                <w:rFonts w:cs="Tahoma"/>
                <w:color w:val="000000"/>
                <w:sz w:val="16"/>
                <w:szCs w:val="20"/>
                <w:lang w:eastAsia="ko-KR"/>
              </w:rPr>
            </w:pPr>
            <w:r>
              <w:rPr>
                <w:rFonts w:cs="Tahoma"/>
                <w:color w:val="000000"/>
                <w:sz w:val="16"/>
                <w:szCs w:val="20"/>
                <w:lang w:eastAsia="ko-KR"/>
              </w:rPr>
              <w:t>Indonesian American English Institute – Jakarta (LBPP LIA)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5AD0CA34" w14:textId="77777777" w:rsidR="005519FB" w:rsidRDefault="001F3386">
            <w:pPr>
              <w:spacing w:after="0" w:line="240" w:lineRule="auto"/>
              <w:rPr>
                <w:rFonts w:cs="Tahoma"/>
                <w:color w:val="000000"/>
                <w:sz w:val="16"/>
                <w:szCs w:val="20"/>
                <w:lang w:eastAsia="ko-KR"/>
              </w:rPr>
            </w:pPr>
            <w:r>
              <w:rPr>
                <w:rFonts w:cs="Tahoma"/>
                <w:color w:val="000000"/>
                <w:sz w:val="16"/>
                <w:szCs w:val="20"/>
                <w:lang w:eastAsia="ko-KR"/>
              </w:rPr>
              <w:t>3-Mar-10</w:t>
            </w:r>
          </w:p>
          <w:p w14:paraId="5AD0CA35" w14:textId="77777777" w:rsidR="005519FB" w:rsidRDefault="001F3386">
            <w:pPr>
              <w:spacing w:after="0" w:line="240" w:lineRule="auto"/>
              <w:rPr>
                <w:rFonts w:cs="Tahoma"/>
                <w:color w:val="000000"/>
                <w:sz w:val="16"/>
                <w:szCs w:val="20"/>
                <w:lang w:eastAsia="ko-KR"/>
              </w:rPr>
            </w:pPr>
            <w:r>
              <w:rPr>
                <w:rFonts w:cs="Tahoma"/>
                <w:color w:val="000000"/>
                <w:sz w:val="16"/>
                <w:szCs w:val="20"/>
                <w:lang w:eastAsia="ko-KR"/>
              </w:rPr>
              <w:t>1-Jun-10</w:t>
            </w:r>
          </w:p>
        </w:tc>
      </w:tr>
      <w:tr w:rsidR="005519FB" w14:paraId="5AD0CA3C" w14:textId="77777777" w:rsidTr="00311F47">
        <w:trPr>
          <w:trHeight w:val="20"/>
        </w:trPr>
        <w:tc>
          <w:tcPr>
            <w:tcW w:w="408" w:type="dxa"/>
            <w:shd w:val="clear" w:color="auto" w:fill="auto"/>
            <w:noWrap/>
            <w:vAlign w:val="center"/>
          </w:tcPr>
          <w:p w14:paraId="5AD0CA37" w14:textId="77777777" w:rsidR="005519FB" w:rsidRDefault="001F3386">
            <w:pPr>
              <w:spacing w:after="0" w:line="240" w:lineRule="auto"/>
              <w:rPr>
                <w:rFonts w:cs="Tahoma"/>
                <w:color w:val="000000"/>
                <w:sz w:val="16"/>
                <w:szCs w:val="20"/>
                <w:lang w:eastAsia="ko-KR"/>
              </w:rPr>
            </w:pPr>
            <w:r>
              <w:rPr>
                <w:rFonts w:cs="Tahoma"/>
                <w:color w:val="000000"/>
                <w:sz w:val="16"/>
                <w:szCs w:val="20"/>
                <w:lang w:eastAsia="ko-KR"/>
              </w:rPr>
              <w:t>7</w:t>
            </w:r>
          </w:p>
        </w:tc>
        <w:tc>
          <w:tcPr>
            <w:tcW w:w="613" w:type="dxa"/>
            <w:vAlign w:val="center"/>
          </w:tcPr>
          <w:p w14:paraId="5AD0CA38" w14:textId="77777777" w:rsidR="005519FB" w:rsidRDefault="001F3386">
            <w:pPr>
              <w:spacing w:after="0" w:line="240" w:lineRule="auto"/>
              <w:rPr>
                <w:rFonts w:cs="Tahoma"/>
                <w:color w:val="000000"/>
                <w:sz w:val="16"/>
                <w:szCs w:val="20"/>
                <w:lang w:eastAsia="ko-KR"/>
              </w:rPr>
            </w:pPr>
            <w:r>
              <w:rPr>
                <w:rFonts w:cs="Tahoma"/>
                <w:color w:val="000000"/>
                <w:sz w:val="16"/>
                <w:szCs w:val="20"/>
                <w:lang w:eastAsia="ko-KR"/>
              </w:rPr>
              <w:t>2009</w:t>
            </w:r>
          </w:p>
        </w:tc>
        <w:tc>
          <w:tcPr>
            <w:tcW w:w="5231" w:type="dxa"/>
            <w:shd w:val="clear" w:color="auto" w:fill="auto"/>
            <w:noWrap/>
            <w:vAlign w:val="center"/>
          </w:tcPr>
          <w:p w14:paraId="5AD0CA39" w14:textId="77777777" w:rsidR="005519FB" w:rsidRDefault="001F3386">
            <w:pPr>
              <w:spacing w:after="0" w:line="240" w:lineRule="auto"/>
              <w:rPr>
                <w:rFonts w:cs="Tahoma"/>
                <w:color w:val="000000"/>
                <w:sz w:val="16"/>
                <w:szCs w:val="20"/>
                <w:lang w:eastAsia="ko-KR"/>
              </w:rPr>
            </w:pPr>
            <w:r>
              <w:rPr>
                <w:rFonts w:cs="Tahoma"/>
                <w:color w:val="000000"/>
                <w:sz w:val="16"/>
                <w:szCs w:val="20"/>
                <w:lang w:eastAsia="ko-KR"/>
              </w:rPr>
              <w:t>Internal Audit ISO 9001/2008</w:t>
            </w:r>
          </w:p>
        </w:tc>
        <w:tc>
          <w:tcPr>
            <w:tcW w:w="2766" w:type="dxa"/>
            <w:shd w:val="clear" w:color="auto" w:fill="auto"/>
            <w:noWrap/>
            <w:vAlign w:val="center"/>
          </w:tcPr>
          <w:p w14:paraId="5AD0CA3A" w14:textId="77777777" w:rsidR="005519FB" w:rsidRDefault="001F3386">
            <w:pPr>
              <w:spacing w:after="0" w:line="240" w:lineRule="auto"/>
              <w:rPr>
                <w:rFonts w:cs="Tahoma"/>
                <w:color w:val="000000"/>
                <w:sz w:val="16"/>
                <w:szCs w:val="20"/>
                <w:lang w:eastAsia="ko-KR"/>
              </w:rPr>
            </w:pPr>
            <w:r>
              <w:rPr>
                <w:rFonts w:cs="Tahoma"/>
                <w:color w:val="000000"/>
                <w:sz w:val="16"/>
                <w:szCs w:val="20"/>
                <w:lang w:eastAsia="ko-KR"/>
              </w:rPr>
              <w:t>VISI Consultants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5AD0CA3B" w14:textId="77777777" w:rsidR="005519FB" w:rsidRDefault="001F3386">
            <w:pPr>
              <w:spacing w:after="0" w:line="240" w:lineRule="auto"/>
              <w:rPr>
                <w:rFonts w:cs="Tahoma"/>
                <w:color w:val="000000"/>
                <w:sz w:val="16"/>
                <w:szCs w:val="20"/>
                <w:lang w:eastAsia="ko-KR"/>
              </w:rPr>
            </w:pPr>
            <w:r>
              <w:rPr>
                <w:rFonts w:cs="Tahoma"/>
                <w:color w:val="000000"/>
                <w:sz w:val="16"/>
                <w:szCs w:val="20"/>
                <w:lang w:eastAsia="ko-KR"/>
              </w:rPr>
              <w:t>16-Jul-09</w:t>
            </w:r>
          </w:p>
        </w:tc>
      </w:tr>
      <w:tr w:rsidR="005519FB" w14:paraId="5AD0CA42" w14:textId="77777777" w:rsidTr="00311F47">
        <w:trPr>
          <w:trHeight w:val="20"/>
        </w:trPr>
        <w:tc>
          <w:tcPr>
            <w:tcW w:w="408" w:type="dxa"/>
            <w:shd w:val="clear" w:color="auto" w:fill="auto"/>
            <w:noWrap/>
            <w:vAlign w:val="center"/>
          </w:tcPr>
          <w:p w14:paraId="5AD0CA3D" w14:textId="77777777" w:rsidR="005519FB" w:rsidRDefault="001F3386">
            <w:pPr>
              <w:spacing w:after="0" w:line="240" w:lineRule="auto"/>
              <w:rPr>
                <w:rFonts w:cs="Tahoma"/>
                <w:color w:val="000000"/>
                <w:sz w:val="16"/>
                <w:szCs w:val="20"/>
                <w:lang w:eastAsia="ko-KR"/>
              </w:rPr>
            </w:pPr>
            <w:r>
              <w:rPr>
                <w:rFonts w:cs="Tahoma"/>
                <w:color w:val="000000"/>
                <w:sz w:val="16"/>
                <w:szCs w:val="20"/>
                <w:lang w:eastAsia="ko-KR"/>
              </w:rPr>
              <w:t>8</w:t>
            </w:r>
          </w:p>
        </w:tc>
        <w:tc>
          <w:tcPr>
            <w:tcW w:w="613" w:type="dxa"/>
            <w:vAlign w:val="center"/>
          </w:tcPr>
          <w:p w14:paraId="5AD0CA3E" w14:textId="77777777" w:rsidR="005519FB" w:rsidRDefault="001F3386">
            <w:pPr>
              <w:spacing w:after="0" w:line="240" w:lineRule="auto"/>
              <w:rPr>
                <w:rFonts w:cs="Tahoma"/>
                <w:color w:val="000000"/>
                <w:sz w:val="16"/>
                <w:szCs w:val="20"/>
                <w:lang w:eastAsia="ko-KR"/>
              </w:rPr>
            </w:pPr>
            <w:r>
              <w:rPr>
                <w:rFonts w:cs="Tahoma"/>
                <w:color w:val="000000"/>
                <w:sz w:val="16"/>
                <w:szCs w:val="20"/>
                <w:lang w:eastAsia="ko-KR"/>
              </w:rPr>
              <w:t>2008</w:t>
            </w:r>
          </w:p>
        </w:tc>
        <w:tc>
          <w:tcPr>
            <w:tcW w:w="5231" w:type="dxa"/>
            <w:shd w:val="clear" w:color="auto" w:fill="auto"/>
            <w:noWrap/>
            <w:vAlign w:val="center"/>
          </w:tcPr>
          <w:p w14:paraId="5AD0CA3F" w14:textId="77777777" w:rsidR="005519FB" w:rsidRDefault="001F3386">
            <w:pPr>
              <w:spacing w:after="0" w:line="240" w:lineRule="auto"/>
              <w:rPr>
                <w:rFonts w:cs="Tahoma"/>
                <w:color w:val="000000"/>
                <w:sz w:val="16"/>
                <w:szCs w:val="20"/>
                <w:lang w:eastAsia="ko-KR"/>
              </w:rPr>
            </w:pPr>
            <w:r>
              <w:rPr>
                <w:rFonts w:cs="Tahoma"/>
                <w:color w:val="000000"/>
                <w:sz w:val="16"/>
                <w:szCs w:val="20"/>
                <w:lang w:eastAsia="ko-KR"/>
              </w:rPr>
              <w:t>International Logistics Course</w:t>
            </w:r>
          </w:p>
        </w:tc>
        <w:tc>
          <w:tcPr>
            <w:tcW w:w="2766" w:type="dxa"/>
            <w:shd w:val="clear" w:color="auto" w:fill="auto"/>
            <w:noWrap/>
            <w:vAlign w:val="center"/>
          </w:tcPr>
          <w:p w14:paraId="5AD0CA40" w14:textId="77777777" w:rsidR="005519FB" w:rsidRDefault="001F3386">
            <w:pPr>
              <w:spacing w:after="0" w:line="240" w:lineRule="auto"/>
              <w:rPr>
                <w:rFonts w:cs="Tahoma"/>
                <w:color w:val="000000"/>
                <w:sz w:val="16"/>
                <w:szCs w:val="20"/>
                <w:lang w:eastAsia="ko-KR"/>
              </w:rPr>
            </w:pPr>
            <w:r>
              <w:rPr>
                <w:rFonts w:cs="Tahoma"/>
                <w:color w:val="000000"/>
                <w:sz w:val="16"/>
                <w:szCs w:val="20"/>
                <w:lang w:eastAsia="ko-KR"/>
              </w:rPr>
              <w:t>PT GAC Samudera Logistics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5AD0CA41" w14:textId="77777777" w:rsidR="005519FB" w:rsidRDefault="001F3386">
            <w:pPr>
              <w:spacing w:after="0" w:line="240" w:lineRule="auto"/>
              <w:rPr>
                <w:rFonts w:cs="Tahoma"/>
                <w:color w:val="000000"/>
                <w:sz w:val="16"/>
                <w:szCs w:val="20"/>
                <w:lang w:eastAsia="ko-KR"/>
              </w:rPr>
            </w:pPr>
            <w:r>
              <w:rPr>
                <w:rFonts w:cs="Tahoma"/>
                <w:color w:val="000000"/>
                <w:sz w:val="16"/>
                <w:szCs w:val="20"/>
                <w:lang w:eastAsia="ko-KR"/>
              </w:rPr>
              <w:t>3-Aug-08</w:t>
            </w:r>
          </w:p>
        </w:tc>
      </w:tr>
      <w:tr w:rsidR="005519FB" w14:paraId="5AD0CA48" w14:textId="77777777" w:rsidTr="00311F47">
        <w:trPr>
          <w:trHeight w:val="20"/>
        </w:trPr>
        <w:tc>
          <w:tcPr>
            <w:tcW w:w="408" w:type="dxa"/>
            <w:shd w:val="clear" w:color="auto" w:fill="auto"/>
            <w:noWrap/>
            <w:vAlign w:val="center"/>
          </w:tcPr>
          <w:p w14:paraId="5AD0CA43" w14:textId="77777777" w:rsidR="005519FB" w:rsidRDefault="001F3386">
            <w:pPr>
              <w:spacing w:after="0" w:line="240" w:lineRule="auto"/>
              <w:rPr>
                <w:rFonts w:cs="Tahoma"/>
                <w:color w:val="000000"/>
                <w:sz w:val="16"/>
                <w:szCs w:val="20"/>
                <w:lang w:eastAsia="ko-KR"/>
              </w:rPr>
            </w:pPr>
            <w:r>
              <w:rPr>
                <w:rFonts w:cs="Tahoma"/>
                <w:color w:val="000000"/>
                <w:sz w:val="16"/>
                <w:szCs w:val="20"/>
                <w:lang w:eastAsia="ko-KR"/>
              </w:rPr>
              <w:t>9</w:t>
            </w:r>
          </w:p>
        </w:tc>
        <w:tc>
          <w:tcPr>
            <w:tcW w:w="613" w:type="dxa"/>
            <w:vAlign w:val="center"/>
          </w:tcPr>
          <w:p w14:paraId="5AD0CA44" w14:textId="77777777" w:rsidR="005519FB" w:rsidRDefault="001F3386">
            <w:pPr>
              <w:spacing w:after="0" w:line="240" w:lineRule="auto"/>
              <w:rPr>
                <w:rFonts w:cs="Tahoma"/>
                <w:color w:val="000000"/>
                <w:sz w:val="16"/>
                <w:szCs w:val="20"/>
                <w:lang w:eastAsia="ko-KR"/>
              </w:rPr>
            </w:pPr>
            <w:r>
              <w:rPr>
                <w:rFonts w:cs="Tahoma"/>
                <w:color w:val="000000"/>
                <w:sz w:val="16"/>
                <w:szCs w:val="20"/>
                <w:lang w:eastAsia="ko-KR"/>
              </w:rPr>
              <w:t>1997</w:t>
            </w:r>
          </w:p>
        </w:tc>
        <w:tc>
          <w:tcPr>
            <w:tcW w:w="5231" w:type="dxa"/>
            <w:shd w:val="clear" w:color="auto" w:fill="auto"/>
            <w:noWrap/>
            <w:vAlign w:val="center"/>
          </w:tcPr>
          <w:p w14:paraId="5AD0CA45" w14:textId="77777777" w:rsidR="005519FB" w:rsidRDefault="001F3386">
            <w:pPr>
              <w:spacing w:after="0" w:line="240" w:lineRule="auto"/>
              <w:rPr>
                <w:rFonts w:cs="Tahoma"/>
                <w:color w:val="000000"/>
                <w:sz w:val="16"/>
                <w:szCs w:val="20"/>
                <w:lang w:eastAsia="ko-KR"/>
              </w:rPr>
            </w:pPr>
            <w:r>
              <w:rPr>
                <w:rFonts w:cs="Tahoma"/>
                <w:color w:val="000000"/>
                <w:sz w:val="16"/>
                <w:szCs w:val="20"/>
                <w:lang w:eastAsia="ko-KR"/>
              </w:rPr>
              <w:t>General English - Advanced Level Certificate</w:t>
            </w:r>
          </w:p>
        </w:tc>
        <w:tc>
          <w:tcPr>
            <w:tcW w:w="2766" w:type="dxa"/>
            <w:shd w:val="clear" w:color="auto" w:fill="auto"/>
            <w:noWrap/>
            <w:vAlign w:val="center"/>
          </w:tcPr>
          <w:p w14:paraId="5AD0CA46" w14:textId="77777777" w:rsidR="005519FB" w:rsidRDefault="001F3386">
            <w:pPr>
              <w:spacing w:after="0" w:line="240" w:lineRule="auto"/>
              <w:rPr>
                <w:rFonts w:cs="Tahoma"/>
                <w:color w:val="000000"/>
                <w:sz w:val="16"/>
                <w:szCs w:val="20"/>
                <w:lang w:eastAsia="ko-KR"/>
              </w:rPr>
            </w:pPr>
            <w:r>
              <w:rPr>
                <w:rFonts w:cs="Tahoma"/>
                <w:color w:val="000000"/>
                <w:sz w:val="16"/>
                <w:szCs w:val="20"/>
                <w:lang w:eastAsia="ko-KR"/>
              </w:rPr>
              <w:t>LB LIA Language Centre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5AD0CA47" w14:textId="77777777" w:rsidR="005519FB" w:rsidRDefault="001F3386">
            <w:pPr>
              <w:spacing w:after="0" w:line="240" w:lineRule="auto"/>
              <w:rPr>
                <w:rFonts w:cs="Tahoma"/>
                <w:color w:val="000000"/>
                <w:sz w:val="16"/>
                <w:szCs w:val="20"/>
                <w:lang w:eastAsia="ko-KR"/>
              </w:rPr>
            </w:pPr>
            <w:r>
              <w:rPr>
                <w:rFonts w:cs="Tahoma"/>
                <w:color w:val="000000"/>
                <w:sz w:val="16"/>
                <w:szCs w:val="20"/>
                <w:lang w:eastAsia="ko-KR"/>
              </w:rPr>
              <w:t>30-Dec-97</w:t>
            </w:r>
          </w:p>
        </w:tc>
      </w:tr>
      <w:tr w:rsidR="005519FB" w14:paraId="5AD0CA4E" w14:textId="77777777" w:rsidTr="00A10EEB">
        <w:trPr>
          <w:trHeight w:val="234"/>
        </w:trPr>
        <w:tc>
          <w:tcPr>
            <w:tcW w:w="408" w:type="dxa"/>
            <w:shd w:val="clear" w:color="auto" w:fill="auto"/>
            <w:noWrap/>
            <w:vAlign w:val="center"/>
          </w:tcPr>
          <w:p w14:paraId="5AD0CA49" w14:textId="77777777" w:rsidR="005519FB" w:rsidRDefault="001F3386">
            <w:pPr>
              <w:spacing w:after="0" w:line="240" w:lineRule="auto"/>
              <w:rPr>
                <w:rFonts w:cs="Tahoma"/>
                <w:color w:val="000000"/>
                <w:sz w:val="16"/>
                <w:szCs w:val="20"/>
                <w:lang w:eastAsia="ko-KR"/>
              </w:rPr>
            </w:pPr>
            <w:r>
              <w:rPr>
                <w:rFonts w:cs="Tahoma"/>
                <w:color w:val="000000"/>
                <w:sz w:val="16"/>
                <w:szCs w:val="20"/>
                <w:lang w:eastAsia="ko-KR"/>
              </w:rPr>
              <w:t>10</w:t>
            </w:r>
          </w:p>
        </w:tc>
        <w:tc>
          <w:tcPr>
            <w:tcW w:w="613" w:type="dxa"/>
            <w:vAlign w:val="center"/>
          </w:tcPr>
          <w:p w14:paraId="5AD0CA4A" w14:textId="77777777" w:rsidR="005519FB" w:rsidRDefault="001F3386">
            <w:pPr>
              <w:spacing w:after="0" w:line="240" w:lineRule="auto"/>
              <w:rPr>
                <w:rFonts w:cs="Tahoma"/>
                <w:color w:val="000000"/>
                <w:sz w:val="16"/>
                <w:szCs w:val="20"/>
                <w:lang w:eastAsia="ko-KR"/>
              </w:rPr>
            </w:pPr>
            <w:r>
              <w:rPr>
                <w:rFonts w:cs="Tahoma"/>
                <w:color w:val="000000"/>
                <w:sz w:val="16"/>
                <w:szCs w:val="20"/>
                <w:lang w:eastAsia="ko-KR"/>
              </w:rPr>
              <w:t>1997</w:t>
            </w:r>
          </w:p>
        </w:tc>
        <w:tc>
          <w:tcPr>
            <w:tcW w:w="5231" w:type="dxa"/>
            <w:shd w:val="clear" w:color="auto" w:fill="auto"/>
            <w:noWrap/>
            <w:vAlign w:val="center"/>
          </w:tcPr>
          <w:p w14:paraId="5AD0CA4B" w14:textId="77777777" w:rsidR="005519FB" w:rsidRDefault="001F3386">
            <w:pPr>
              <w:spacing w:after="0" w:line="240" w:lineRule="auto"/>
              <w:rPr>
                <w:rFonts w:cs="Tahoma"/>
                <w:color w:val="000000"/>
                <w:sz w:val="16"/>
                <w:szCs w:val="20"/>
                <w:lang w:eastAsia="ko-KR"/>
              </w:rPr>
            </w:pPr>
            <w:r>
              <w:rPr>
                <w:rFonts w:cs="Tahoma"/>
                <w:color w:val="000000"/>
                <w:sz w:val="16"/>
                <w:szCs w:val="20"/>
                <w:lang w:eastAsia="ko-KR"/>
              </w:rPr>
              <w:t>LAPALALA - Cathay Pacific International English Contest.</w:t>
            </w:r>
          </w:p>
        </w:tc>
        <w:tc>
          <w:tcPr>
            <w:tcW w:w="2766" w:type="dxa"/>
            <w:shd w:val="clear" w:color="auto" w:fill="auto"/>
            <w:noWrap/>
            <w:vAlign w:val="center"/>
          </w:tcPr>
          <w:p w14:paraId="5AD0CA4C" w14:textId="77777777" w:rsidR="005519FB" w:rsidRDefault="001F3386">
            <w:pPr>
              <w:spacing w:after="0" w:line="240" w:lineRule="auto"/>
              <w:rPr>
                <w:rFonts w:cs="Tahoma"/>
                <w:color w:val="000000"/>
                <w:sz w:val="16"/>
                <w:szCs w:val="20"/>
                <w:lang w:eastAsia="ko-KR"/>
              </w:rPr>
            </w:pPr>
            <w:r>
              <w:rPr>
                <w:rFonts w:cs="Tahoma"/>
                <w:color w:val="000000"/>
                <w:sz w:val="16"/>
                <w:szCs w:val="20"/>
                <w:lang w:eastAsia="ko-KR"/>
              </w:rPr>
              <w:t>Cathay Pacific Airlines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5AD0CA4D" w14:textId="77777777" w:rsidR="005519FB" w:rsidRDefault="001F3386">
            <w:pPr>
              <w:spacing w:after="0" w:line="240" w:lineRule="auto"/>
              <w:rPr>
                <w:rFonts w:cs="Tahoma"/>
                <w:color w:val="000000"/>
                <w:sz w:val="16"/>
                <w:szCs w:val="20"/>
                <w:lang w:eastAsia="ko-KR"/>
              </w:rPr>
            </w:pPr>
            <w:r>
              <w:rPr>
                <w:rFonts w:cs="Tahoma"/>
                <w:color w:val="000000"/>
                <w:sz w:val="16"/>
                <w:szCs w:val="20"/>
                <w:lang w:eastAsia="ko-KR"/>
              </w:rPr>
              <w:t>1-Jul-97</w:t>
            </w:r>
          </w:p>
        </w:tc>
      </w:tr>
    </w:tbl>
    <w:p w14:paraId="14CF6CE8" w14:textId="77777777" w:rsidR="00252C63" w:rsidRDefault="00252C63" w:rsidP="00252C63">
      <w:pPr>
        <w:spacing w:after="0"/>
        <w:rPr>
          <w:b/>
          <w:spacing w:val="40"/>
          <w:sz w:val="20"/>
          <w:szCs w:val="24"/>
        </w:rPr>
      </w:pPr>
    </w:p>
    <w:p w14:paraId="5AD0CA51" w14:textId="141F6E19" w:rsidR="005519FB" w:rsidRDefault="001F3386" w:rsidP="00252C63">
      <w:pPr>
        <w:spacing w:after="0"/>
        <w:rPr>
          <w:b/>
          <w:spacing w:val="40"/>
          <w:sz w:val="20"/>
          <w:szCs w:val="24"/>
        </w:rPr>
      </w:pPr>
      <w:r>
        <w:rPr>
          <w:b/>
          <w:spacing w:val="40"/>
          <w:sz w:val="20"/>
          <w:szCs w:val="24"/>
        </w:rPr>
        <w:t>SKILLS AND QUALIFICATIONS</w:t>
      </w:r>
    </w:p>
    <w:p w14:paraId="5AD0CA61" w14:textId="77777777" w:rsidR="005519FB" w:rsidRDefault="001F3386" w:rsidP="00A10EEB">
      <w:pPr>
        <w:pStyle w:val="Title"/>
        <w:shd w:val="clear" w:color="auto" w:fill="EAF1DD"/>
        <w:spacing w:after="120"/>
        <w:contextualSpacing w:val="0"/>
        <w:rPr>
          <w:rFonts w:ascii="Calibri" w:hAnsi="Calibri"/>
          <w:b/>
          <w:spacing w:val="40"/>
          <w:sz w:val="20"/>
          <w:szCs w:val="24"/>
        </w:rPr>
      </w:pPr>
      <w:r>
        <w:rPr>
          <w:b/>
          <w:i/>
          <w:sz w:val="18"/>
        </w:rPr>
        <w:t xml:space="preserve">LANGUAGE SKILLS </w:t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</w:p>
    <w:p w14:paraId="5AD0CA62" w14:textId="77777777" w:rsidR="005519FB" w:rsidRDefault="001F3386" w:rsidP="004A3DE8">
      <w:pPr>
        <w:pStyle w:val="ListParagraph"/>
        <w:numPr>
          <w:ilvl w:val="0"/>
          <w:numId w:val="6"/>
        </w:numPr>
        <w:spacing w:after="0" w:line="240" w:lineRule="auto"/>
        <w:ind w:left="180" w:hanging="180"/>
        <w:rPr>
          <w:rFonts w:cs="Times New Roman"/>
          <w:sz w:val="18"/>
          <w:szCs w:val="24"/>
        </w:rPr>
      </w:pPr>
      <w:r>
        <w:rPr>
          <w:rFonts w:cs="Times New Roman"/>
          <w:sz w:val="18"/>
          <w:szCs w:val="24"/>
        </w:rPr>
        <w:t>Certified teacher of English as a second language from LB LIA, year 2010.</w:t>
      </w:r>
    </w:p>
    <w:p w14:paraId="5AD0CA63" w14:textId="3DF49C7D" w:rsidR="005519FB" w:rsidRDefault="001F3386" w:rsidP="004A3DE8">
      <w:pPr>
        <w:pStyle w:val="ListParagraph"/>
        <w:numPr>
          <w:ilvl w:val="0"/>
          <w:numId w:val="6"/>
        </w:numPr>
        <w:spacing w:after="0" w:line="240" w:lineRule="auto"/>
        <w:ind w:left="180" w:hanging="180"/>
        <w:rPr>
          <w:rFonts w:cs="Times New Roman"/>
          <w:sz w:val="18"/>
          <w:szCs w:val="24"/>
        </w:rPr>
      </w:pPr>
      <w:r>
        <w:rPr>
          <w:rFonts w:cs="Times New Roman"/>
          <w:sz w:val="18"/>
          <w:szCs w:val="24"/>
        </w:rPr>
        <w:t>Advanced English; as a</w:t>
      </w:r>
      <w:r w:rsidR="00390E6B">
        <w:rPr>
          <w:rFonts w:cs="Times New Roman"/>
          <w:sz w:val="18"/>
          <w:szCs w:val="24"/>
        </w:rPr>
        <w:t xml:space="preserve"> Freelance</w:t>
      </w:r>
      <w:r>
        <w:rPr>
          <w:rFonts w:cs="Times New Roman"/>
          <w:sz w:val="18"/>
          <w:szCs w:val="24"/>
        </w:rPr>
        <w:t xml:space="preserve"> Translator (</w:t>
      </w:r>
      <w:r w:rsidR="00390E6B">
        <w:rPr>
          <w:rFonts w:cs="Times New Roman"/>
          <w:sz w:val="18"/>
          <w:szCs w:val="24"/>
        </w:rPr>
        <w:t>2</w:t>
      </w:r>
      <w:r>
        <w:rPr>
          <w:rFonts w:cs="Times New Roman"/>
          <w:sz w:val="18"/>
          <w:szCs w:val="24"/>
        </w:rPr>
        <w:t>0 years), Interpreter (5 years), Teacher (2 years) – Fluent in verbal and writing.</w:t>
      </w:r>
    </w:p>
    <w:p w14:paraId="5AD0CA65" w14:textId="72F1A47D" w:rsidR="005519FB" w:rsidRDefault="001F3386" w:rsidP="004A3DE8">
      <w:pPr>
        <w:pStyle w:val="ListParagraph"/>
        <w:numPr>
          <w:ilvl w:val="0"/>
          <w:numId w:val="11"/>
        </w:numPr>
        <w:spacing w:after="0" w:line="240" w:lineRule="auto"/>
        <w:ind w:left="540"/>
        <w:rPr>
          <w:rFonts w:cs="Times New Roman"/>
          <w:sz w:val="18"/>
          <w:szCs w:val="24"/>
        </w:rPr>
      </w:pPr>
      <w:r>
        <w:rPr>
          <w:rFonts w:cs="Times New Roman"/>
          <w:sz w:val="18"/>
          <w:szCs w:val="24"/>
        </w:rPr>
        <w:t>ITP TOEFL Score: 61</w:t>
      </w:r>
      <w:r w:rsidR="00F91861">
        <w:rPr>
          <w:rFonts w:cs="Times New Roman"/>
          <w:sz w:val="18"/>
          <w:szCs w:val="24"/>
        </w:rPr>
        <w:t>3</w:t>
      </w:r>
      <w:r>
        <w:rPr>
          <w:rFonts w:cs="Times New Roman"/>
          <w:sz w:val="18"/>
          <w:szCs w:val="24"/>
        </w:rPr>
        <w:t xml:space="preserve"> out of 700 (test date: </w:t>
      </w:r>
      <w:r w:rsidR="00CC3C76">
        <w:rPr>
          <w:rFonts w:cs="Times New Roman"/>
          <w:sz w:val="18"/>
          <w:szCs w:val="24"/>
        </w:rPr>
        <w:t>22 February 2020</w:t>
      </w:r>
      <w:r>
        <w:rPr>
          <w:rFonts w:cs="Times New Roman"/>
          <w:sz w:val="18"/>
          <w:szCs w:val="24"/>
        </w:rPr>
        <w:t>).</w:t>
      </w:r>
    </w:p>
    <w:p w14:paraId="5AD0CA66" w14:textId="06B60DBB" w:rsidR="005519FB" w:rsidRPr="00252C63" w:rsidRDefault="001F3386" w:rsidP="00252C63">
      <w:pPr>
        <w:pStyle w:val="ListParagraph"/>
        <w:numPr>
          <w:ilvl w:val="0"/>
          <w:numId w:val="6"/>
        </w:numPr>
        <w:spacing w:after="0" w:line="240" w:lineRule="auto"/>
        <w:ind w:left="180" w:hanging="180"/>
        <w:rPr>
          <w:rFonts w:cs="Times New Roman"/>
          <w:sz w:val="18"/>
          <w:szCs w:val="24"/>
        </w:rPr>
      </w:pPr>
      <w:r>
        <w:rPr>
          <w:rFonts w:cs="Times New Roman"/>
          <w:sz w:val="18"/>
          <w:szCs w:val="24"/>
        </w:rPr>
        <w:t xml:space="preserve">Bahasa Indonesia (Indonesian </w:t>
      </w:r>
      <w:r w:rsidR="00252C63">
        <w:rPr>
          <w:rFonts w:cs="Times New Roman"/>
          <w:sz w:val="18"/>
          <w:szCs w:val="24"/>
        </w:rPr>
        <w:t>language</w:t>
      </w:r>
      <w:r w:rsidRPr="00252C63">
        <w:rPr>
          <w:rFonts w:cs="Times New Roman"/>
          <w:sz w:val="18"/>
          <w:szCs w:val="24"/>
        </w:rPr>
        <w:t xml:space="preserve"> as native language) </w:t>
      </w:r>
    </w:p>
    <w:p w14:paraId="5AD0CA67" w14:textId="77777777" w:rsidR="005519FB" w:rsidRDefault="001F3386" w:rsidP="004A3DE8">
      <w:pPr>
        <w:pStyle w:val="ListParagraph"/>
        <w:numPr>
          <w:ilvl w:val="0"/>
          <w:numId w:val="6"/>
        </w:numPr>
        <w:spacing w:after="0" w:line="240" w:lineRule="auto"/>
        <w:ind w:left="180" w:hanging="180"/>
        <w:rPr>
          <w:rFonts w:cs="Times New Roman"/>
          <w:sz w:val="18"/>
          <w:szCs w:val="24"/>
        </w:rPr>
      </w:pPr>
      <w:r>
        <w:rPr>
          <w:rFonts w:cs="Times New Roman"/>
          <w:sz w:val="18"/>
          <w:szCs w:val="24"/>
        </w:rPr>
        <w:t>French, Mandarin, Arabic (basics).</w:t>
      </w:r>
    </w:p>
    <w:p w14:paraId="5AD0CA68" w14:textId="77777777" w:rsidR="005519FB" w:rsidRDefault="001F3386">
      <w:pPr>
        <w:pStyle w:val="Title"/>
        <w:shd w:val="clear" w:color="auto" w:fill="F2F6EA"/>
        <w:spacing w:before="240" w:after="120"/>
        <w:contextualSpacing w:val="0"/>
        <w:rPr>
          <w:rFonts w:ascii="Calibri" w:hAnsi="Calibri"/>
          <w:b/>
          <w:spacing w:val="40"/>
          <w:sz w:val="20"/>
          <w:szCs w:val="24"/>
        </w:rPr>
      </w:pPr>
      <w:r>
        <w:rPr>
          <w:b/>
          <w:i/>
          <w:sz w:val="18"/>
        </w:rPr>
        <w:t xml:space="preserve">TEACHING/TRAINER SKILLS </w:t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</w:p>
    <w:p w14:paraId="5AD0CA69" w14:textId="0B21BA08" w:rsidR="005519FB" w:rsidRDefault="001F3386" w:rsidP="004A3DE8">
      <w:pPr>
        <w:pStyle w:val="ListParagraph"/>
        <w:numPr>
          <w:ilvl w:val="0"/>
          <w:numId w:val="6"/>
        </w:numPr>
        <w:spacing w:after="0" w:line="240" w:lineRule="auto"/>
        <w:ind w:left="142" w:hanging="142"/>
        <w:rPr>
          <w:rFonts w:cs="Times New Roman"/>
          <w:sz w:val="18"/>
          <w:szCs w:val="24"/>
        </w:rPr>
      </w:pPr>
      <w:r>
        <w:rPr>
          <w:rFonts w:cs="Times New Roman"/>
          <w:sz w:val="18"/>
          <w:szCs w:val="24"/>
        </w:rPr>
        <w:t>English teacher to junior high school, senior high and university students - for intermediate and advanced levels.</w:t>
      </w:r>
      <w:r>
        <w:rPr>
          <w:rFonts w:cs="Times New Roman"/>
          <w:sz w:val="18"/>
          <w:szCs w:val="24"/>
        </w:rPr>
        <w:tab/>
      </w:r>
      <w:r w:rsidR="00396088">
        <w:rPr>
          <w:rFonts w:cs="Times New Roman"/>
          <w:sz w:val="18"/>
          <w:szCs w:val="24"/>
        </w:rPr>
        <w:tab/>
      </w:r>
      <w:r w:rsidR="00AA6F91">
        <w:rPr>
          <w:sz w:val="18"/>
          <w:szCs w:val="24"/>
        </w:rPr>
        <w:t>(</w:t>
      </w:r>
      <w:r>
        <w:rPr>
          <w:sz w:val="18"/>
          <w:szCs w:val="24"/>
        </w:rPr>
        <w:t>2011-2012)</w:t>
      </w:r>
    </w:p>
    <w:p w14:paraId="5AD0CA6A" w14:textId="77777777" w:rsidR="005519FB" w:rsidRDefault="001F3386" w:rsidP="004A3DE8">
      <w:pPr>
        <w:pStyle w:val="Achievement"/>
        <w:numPr>
          <w:ilvl w:val="0"/>
          <w:numId w:val="6"/>
        </w:numPr>
        <w:spacing w:after="0" w:line="240" w:lineRule="auto"/>
        <w:ind w:left="142" w:hanging="142"/>
        <w:rPr>
          <w:rFonts w:ascii="Calibri" w:hAnsi="Calibri"/>
          <w:sz w:val="18"/>
          <w:szCs w:val="24"/>
        </w:rPr>
      </w:pPr>
      <w:r>
        <w:rPr>
          <w:rFonts w:ascii="Calibri" w:hAnsi="Calibri"/>
          <w:sz w:val="18"/>
          <w:szCs w:val="24"/>
        </w:rPr>
        <w:t>I.T. system introduction training and user training.</w:t>
      </w:r>
      <w:r>
        <w:rPr>
          <w:rFonts w:ascii="Calibri" w:hAnsi="Calibri"/>
          <w:sz w:val="18"/>
          <w:szCs w:val="24"/>
        </w:rPr>
        <w:tab/>
      </w:r>
      <w:r>
        <w:rPr>
          <w:rFonts w:ascii="Calibri" w:hAnsi="Calibri"/>
          <w:sz w:val="18"/>
          <w:szCs w:val="24"/>
        </w:rPr>
        <w:tab/>
      </w:r>
      <w:r>
        <w:rPr>
          <w:rFonts w:ascii="Calibri" w:hAnsi="Calibri"/>
          <w:sz w:val="18"/>
          <w:szCs w:val="24"/>
        </w:rPr>
        <w:tab/>
      </w:r>
      <w:r>
        <w:rPr>
          <w:rFonts w:ascii="Calibri" w:hAnsi="Calibri"/>
          <w:sz w:val="18"/>
          <w:szCs w:val="24"/>
        </w:rPr>
        <w:tab/>
      </w:r>
      <w:r>
        <w:rPr>
          <w:rFonts w:ascii="Calibri" w:hAnsi="Calibri"/>
          <w:sz w:val="18"/>
          <w:szCs w:val="24"/>
        </w:rPr>
        <w:tab/>
      </w:r>
      <w:r>
        <w:rPr>
          <w:rFonts w:ascii="Calibri" w:hAnsi="Calibri"/>
          <w:sz w:val="18"/>
          <w:szCs w:val="24"/>
        </w:rPr>
        <w:tab/>
      </w:r>
      <w:r>
        <w:rPr>
          <w:rFonts w:ascii="Calibri" w:hAnsi="Calibri"/>
          <w:sz w:val="18"/>
          <w:szCs w:val="24"/>
        </w:rPr>
        <w:tab/>
      </w:r>
      <w:r>
        <w:rPr>
          <w:rFonts w:ascii="Calibri" w:hAnsi="Calibri"/>
          <w:sz w:val="18"/>
          <w:szCs w:val="24"/>
        </w:rPr>
        <w:tab/>
      </w:r>
      <w:r>
        <w:rPr>
          <w:rFonts w:ascii="Calibri" w:hAnsi="Calibri"/>
          <w:sz w:val="18"/>
          <w:szCs w:val="24"/>
        </w:rPr>
        <w:tab/>
        <w:t>(2010-2012)</w:t>
      </w:r>
    </w:p>
    <w:p w14:paraId="5AD0CA6B" w14:textId="7BDD418E" w:rsidR="005519FB" w:rsidRDefault="001F3386" w:rsidP="004A3DE8">
      <w:pPr>
        <w:pStyle w:val="Achievement"/>
        <w:numPr>
          <w:ilvl w:val="0"/>
          <w:numId w:val="6"/>
        </w:numPr>
        <w:spacing w:after="0" w:line="240" w:lineRule="auto"/>
        <w:ind w:left="142" w:hanging="142"/>
        <w:rPr>
          <w:rFonts w:ascii="Calibri" w:hAnsi="Calibri"/>
          <w:sz w:val="18"/>
          <w:szCs w:val="24"/>
        </w:rPr>
      </w:pPr>
      <w:r>
        <w:rPr>
          <w:rFonts w:ascii="Calibri" w:hAnsi="Calibri"/>
          <w:sz w:val="18"/>
          <w:szCs w:val="24"/>
        </w:rPr>
        <w:t>I.T. system handover training.</w:t>
      </w:r>
      <w:r>
        <w:rPr>
          <w:rFonts w:ascii="Calibri" w:hAnsi="Calibri"/>
          <w:sz w:val="18"/>
          <w:szCs w:val="24"/>
        </w:rPr>
        <w:tab/>
      </w:r>
      <w:r>
        <w:rPr>
          <w:rFonts w:ascii="Calibri" w:hAnsi="Calibri"/>
          <w:sz w:val="18"/>
          <w:szCs w:val="24"/>
        </w:rPr>
        <w:tab/>
      </w:r>
      <w:r>
        <w:rPr>
          <w:rFonts w:ascii="Calibri" w:hAnsi="Calibri"/>
          <w:sz w:val="18"/>
          <w:szCs w:val="24"/>
        </w:rPr>
        <w:tab/>
      </w:r>
      <w:r>
        <w:rPr>
          <w:rFonts w:ascii="Calibri" w:hAnsi="Calibri"/>
          <w:sz w:val="18"/>
          <w:szCs w:val="24"/>
        </w:rPr>
        <w:tab/>
      </w:r>
      <w:r>
        <w:rPr>
          <w:rFonts w:ascii="Calibri" w:hAnsi="Calibri"/>
          <w:sz w:val="18"/>
          <w:szCs w:val="24"/>
        </w:rPr>
        <w:tab/>
      </w:r>
      <w:r>
        <w:rPr>
          <w:rFonts w:ascii="Calibri" w:hAnsi="Calibri"/>
          <w:sz w:val="18"/>
          <w:szCs w:val="24"/>
        </w:rPr>
        <w:tab/>
      </w:r>
      <w:r>
        <w:rPr>
          <w:rFonts w:ascii="Calibri" w:hAnsi="Calibri"/>
          <w:sz w:val="18"/>
          <w:szCs w:val="24"/>
        </w:rPr>
        <w:tab/>
      </w:r>
      <w:r>
        <w:rPr>
          <w:rFonts w:ascii="Calibri" w:hAnsi="Calibri"/>
          <w:sz w:val="18"/>
          <w:szCs w:val="24"/>
        </w:rPr>
        <w:tab/>
      </w:r>
      <w:r>
        <w:rPr>
          <w:rFonts w:ascii="Calibri" w:hAnsi="Calibri"/>
          <w:sz w:val="18"/>
          <w:szCs w:val="24"/>
        </w:rPr>
        <w:tab/>
      </w:r>
      <w:r>
        <w:rPr>
          <w:rFonts w:ascii="Calibri" w:hAnsi="Calibri"/>
          <w:sz w:val="18"/>
          <w:szCs w:val="24"/>
        </w:rPr>
        <w:tab/>
        <w:t>(2010-2012)</w:t>
      </w:r>
    </w:p>
    <w:p w14:paraId="5AD0CA6C" w14:textId="77777777" w:rsidR="005519FB" w:rsidRDefault="001F3386" w:rsidP="004A3DE8">
      <w:pPr>
        <w:pStyle w:val="Achievement"/>
        <w:numPr>
          <w:ilvl w:val="0"/>
          <w:numId w:val="6"/>
        </w:numPr>
        <w:spacing w:after="0" w:line="240" w:lineRule="auto"/>
        <w:ind w:left="142" w:hanging="142"/>
        <w:rPr>
          <w:rFonts w:ascii="Calibri" w:hAnsi="Calibri"/>
          <w:sz w:val="18"/>
          <w:szCs w:val="24"/>
        </w:rPr>
      </w:pPr>
      <w:r>
        <w:rPr>
          <w:rFonts w:ascii="Calibri" w:hAnsi="Calibri"/>
          <w:sz w:val="18"/>
          <w:szCs w:val="24"/>
        </w:rPr>
        <w:t>I.T. system training on warehousing and logistics.</w:t>
      </w:r>
      <w:r>
        <w:rPr>
          <w:rFonts w:ascii="Calibri" w:hAnsi="Calibri"/>
          <w:sz w:val="18"/>
          <w:szCs w:val="24"/>
        </w:rPr>
        <w:tab/>
      </w:r>
      <w:r>
        <w:rPr>
          <w:rFonts w:ascii="Calibri" w:hAnsi="Calibri"/>
          <w:sz w:val="18"/>
          <w:szCs w:val="24"/>
        </w:rPr>
        <w:tab/>
      </w:r>
      <w:r>
        <w:rPr>
          <w:rFonts w:ascii="Calibri" w:hAnsi="Calibri"/>
          <w:sz w:val="18"/>
          <w:szCs w:val="24"/>
        </w:rPr>
        <w:tab/>
      </w:r>
      <w:r>
        <w:rPr>
          <w:rFonts w:ascii="Calibri" w:hAnsi="Calibri"/>
          <w:sz w:val="18"/>
          <w:szCs w:val="24"/>
        </w:rPr>
        <w:tab/>
      </w:r>
      <w:r>
        <w:rPr>
          <w:rFonts w:ascii="Calibri" w:hAnsi="Calibri"/>
          <w:sz w:val="18"/>
          <w:szCs w:val="24"/>
        </w:rPr>
        <w:tab/>
      </w:r>
      <w:r>
        <w:rPr>
          <w:rFonts w:ascii="Calibri" w:hAnsi="Calibri"/>
          <w:sz w:val="18"/>
          <w:szCs w:val="24"/>
        </w:rPr>
        <w:tab/>
      </w:r>
      <w:r>
        <w:rPr>
          <w:rFonts w:ascii="Calibri" w:hAnsi="Calibri"/>
          <w:sz w:val="18"/>
          <w:szCs w:val="24"/>
        </w:rPr>
        <w:tab/>
      </w:r>
      <w:r>
        <w:rPr>
          <w:rFonts w:ascii="Calibri" w:hAnsi="Calibri"/>
          <w:sz w:val="18"/>
          <w:szCs w:val="24"/>
        </w:rPr>
        <w:tab/>
      </w:r>
      <w:r>
        <w:rPr>
          <w:rFonts w:ascii="Calibri" w:hAnsi="Calibri"/>
          <w:sz w:val="18"/>
          <w:szCs w:val="24"/>
        </w:rPr>
        <w:tab/>
        <w:t>(2010-2012)</w:t>
      </w:r>
    </w:p>
    <w:p w14:paraId="5AD0CA6D" w14:textId="77777777" w:rsidR="005519FB" w:rsidRDefault="001F3386" w:rsidP="004A3DE8">
      <w:pPr>
        <w:pStyle w:val="ListParagraph"/>
        <w:numPr>
          <w:ilvl w:val="0"/>
          <w:numId w:val="6"/>
        </w:numPr>
        <w:spacing w:after="0" w:line="240" w:lineRule="auto"/>
        <w:ind w:left="142" w:hanging="142"/>
        <w:rPr>
          <w:rFonts w:cs="Times New Roman"/>
          <w:sz w:val="18"/>
          <w:szCs w:val="24"/>
        </w:rPr>
      </w:pPr>
      <w:r>
        <w:rPr>
          <w:rFonts w:cs="Times New Roman"/>
          <w:sz w:val="18"/>
          <w:szCs w:val="24"/>
        </w:rPr>
        <w:t xml:space="preserve">Music teacher to junior high school students, intermediate levels. </w:t>
      </w:r>
      <w:r>
        <w:rPr>
          <w:rFonts w:cs="Times New Roman"/>
          <w:sz w:val="18"/>
          <w:szCs w:val="24"/>
        </w:rPr>
        <w:tab/>
      </w:r>
      <w:r>
        <w:rPr>
          <w:rFonts w:cs="Times New Roman"/>
          <w:sz w:val="18"/>
          <w:szCs w:val="24"/>
        </w:rPr>
        <w:tab/>
      </w:r>
      <w:r>
        <w:rPr>
          <w:rFonts w:cs="Times New Roman"/>
          <w:sz w:val="18"/>
          <w:szCs w:val="24"/>
        </w:rPr>
        <w:tab/>
      </w:r>
      <w:r>
        <w:rPr>
          <w:rFonts w:cs="Times New Roman"/>
          <w:sz w:val="18"/>
          <w:szCs w:val="24"/>
        </w:rPr>
        <w:tab/>
      </w:r>
      <w:r>
        <w:rPr>
          <w:rFonts w:cs="Times New Roman"/>
          <w:sz w:val="18"/>
          <w:szCs w:val="24"/>
        </w:rPr>
        <w:tab/>
      </w:r>
      <w:r>
        <w:rPr>
          <w:rFonts w:cs="Times New Roman"/>
          <w:sz w:val="18"/>
          <w:szCs w:val="24"/>
        </w:rPr>
        <w:tab/>
      </w:r>
      <w:r>
        <w:rPr>
          <w:rFonts w:cs="Times New Roman"/>
          <w:sz w:val="18"/>
          <w:szCs w:val="24"/>
        </w:rPr>
        <w:tab/>
        <w:t>(</w:t>
      </w:r>
      <w:r>
        <w:rPr>
          <w:sz w:val="18"/>
          <w:szCs w:val="24"/>
        </w:rPr>
        <w:t>2010)</w:t>
      </w:r>
    </w:p>
    <w:p w14:paraId="5AD0CA6E" w14:textId="77777777" w:rsidR="005519FB" w:rsidRDefault="001F3386" w:rsidP="004A3DE8">
      <w:pPr>
        <w:pStyle w:val="Achievement"/>
        <w:numPr>
          <w:ilvl w:val="0"/>
          <w:numId w:val="6"/>
        </w:numPr>
        <w:spacing w:after="0" w:line="240" w:lineRule="auto"/>
        <w:ind w:left="142" w:hanging="142"/>
        <w:rPr>
          <w:rFonts w:ascii="Calibri" w:hAnsi="Calibri"/>
          <w:sz w:val="18"/>
          <w:szCs w:val="24"/>
        </w:rPr>
      </w:pPr>
      <w:r>
        <w:rPr>
          <w:rFonts w:ascii="Calibri" w:hAnsi="Calibri"/>
          <w:sz w:val="18"/>
          <w:szCs w:val="24"/>
        </w:rPr>
        <w:t>Laboratory assistant and trainer in college to university students, basic levels.</w:t>
      </w:r>
      <w:r>
        <w:rPr>
          <w:rFonts w:ascii="Calibri" w:hAnsi="Calibri"/>
          <w:sz w:val="18"/>
          <w:szCs w:val="24"/>
        </w:rPr>
        <w:tab/>
      </w:r>
      <w:r>
        <w:rPr>
          <w:rFonts w:ascii="Calibri" w:hAnsi="Calibri"/>
          <w:sz w:val="18"/>
          <w:szCs w:val="24"/>
        </w:rPr>
        <w:tab/>
      </w:r>
      <w:r>
        <w:rPr>
          <w:rFonts w:ascii="Calibri" w:hAnsi="Calibri"/>
          <w:sz w:val="18"/>
          <w:szCs w:val="24"/>
        </w:rPr>
        <w:tab/>
      </w:r>
      <w:r>
        <w:rPr>
          <w:rFonts w:ascii="Calibri" w:hAnsi="Calibri"/>
          <w:sz w:val="18"/>
          <w:szCs w:val="24"/>
        </w:rPr>
        <w:tab/>
      </w:r>
      <w:r>
        <w:rPr>
          <w:rFonts w:ascii="Calibri" w:hAnsi="Calibri"/>
          <w:sz w:val="18"/>
          <w:szCs w:val="24"/>
        </w:rPr>
        <w:tab/>
      </w:r>
      <w:r>
        <w:rPr>
          <w:rFonts w:ascii="Calibri" w:hAnsi="Calibri"/>
          <w:sz w:val="18"/>
          <w:szCs w:val="24"/>
        </w:rPr>
        <w:tab/>
        <w:t>(2000-2003)</w:t>
      </w:r>
    </w:p>
    <w:p w14:paraId="5AD0CA6F" w14:textId="0829857A" w:rsidR="005519FB" w:rsidRDefault="00A10EEB">
      <w:pPr>
        <w:pStyle w:val="Title"/>
        <w:shd w:val="clear" w:color="auto" w:fill="F2F6EA"/>
        <w:spacing w:before="240" w:after="120"/>
        <w:contextualSpacing w:val="0"/>
        <w:rPr>
          <w:rFonts w:ascii="Calibri" w:hAnsi="Calibri"/>
          <w:b/>
          <w:spacing w:val="40"/>
          <w:sz w:val="20"/>
          <w:szCs w:val="24"/>
        </w:rPr>
      </w:pPr>
      <w:r>
        <w:rPr>
          <w:b/>
          <w:i/>
          <w:sz w:val="18"/>
        </w:rPr>
        <w:t>SKILLS</w:t>
      </w:r>
      <w:r w:rsidR="001F3386">
        <w:rPr>
          <w:b/>
          <w:i/>
          <w:sz w:val="18"/>
        </w:rPr>
        <w:tab/>
      </w:r>
      <w:r w:rsidR="001F3386">
        <w:rPr>
          <w:b/>
          <w:i/>
          <w:sz w:val="18"/>
        </w:rPr>
        <w:tab/>
      </w:r>
    </w:p>
    <w:p w14:paraId="5AD0CA70" w14:textId="7BE2D0F7" w:rsidR="005519FB" w:rsidRDefault="001F3386" w:rsidP="00501FCE">
      <w:pPr>
        <w:pStyle w:val="ListParagraph"/>
        <w:numPr>
          <w:ilvl w:val="0"/>
          <w:numId w:val="36"/>
        </w:numPr>
        <w:spacing w:after="0"/>
        <w:rPr>
          <w:sz w:val="18"/>
          <w:szCs w:val="18"/>
        </w:rPr>
      </w:pPr>
      <w:r w:rsidRPr="00501FCE">
        <w:rPr>
          <w:sz w:val="18"/>
          <w:szCs w:val="18"/>
        </w:rPr>
        <w:t>Project management</w:t>
      </w:r>
      <w:r w:rsidR="00501FCE" w:rsidRPr="00501FCE">
        <w:rPr>
          <w:sz w:val="18"/>
          <w:szCs w:val="18"/>
        </w:rPr>
        <w:t xml:space="preserve"> under PMP</w:t>
      </w:r>
      <w:r w:rsidRPr="00501FCE">
        <w:rPr>
          <w:sz w:val="18"/>
          <w:szCs w:val="18"/>
        </w:rPr>
        <w:t xml:space="preserve">, </w:t>
      </w:r>
      <w:r w:rsidR="00501FCE" w:rsidRPr="00501FCE">
        <w:rPr>
          <w:sz w:val="18"/>
          <w:szCs w:val="18"/>
        </w:rPr>
        <w:t xml:space="preserve">semi-agila project management, </w:t>
      </w:r>
      <w:r w:rsidRPr="00501FCE">
        <w:rPr>
          <w:sz w:val="18"/>
          <w:szCs w:val="18"/>
        </w:rPr>
        <w:t>Software/System Development Life Cycle (SDLC), Agile methods.</w:t>
      </w:r>
    </w:p>
    <w:p w14:paraId="47777DC1" w14:textId="5E55718A" w:rsidR="001E1A7A" w:rsidRPr="00501FCE" w:rsidRDefault="001E1A7A" w:rsidP="00501FCE">
      <w:pPr>
        <w:pStyle w:val="ListParagraph"/>
        <w:numPr>
          <w:ilvl w:val="0"/>
          <w:numId w:val="36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Leadership, coordination, coaching, training, public speaking. </w:t>
      </w:r>
    </w:p>
    <w:p w14:paraId="5AD0CA71" w14:textId="7C4DDC0B" w:rsidR="005519FB" w:rsidRPr="00501FCE" w:rsidRDefault="002F6D59" w:rsidP="00501FCE">
      <w:pPr>
        <w:pStyle w:val="ListParagraph"/>
        <w:numPr>
          <w:ilvl w:val="0"/>
          <w:numId w:val="36"/>
        </w:numPr>
        <w:spacing w:after="0"/>
        <w:rPr>
          <w:sz w:val="18"/>
          <w:szCs w:val="18"/>
          <w:lang w:val="en-AU"/>
        </w:rPr>
      </w:pPr>
      <w:r w:rsidRPr="00501FCE">
        <w:rPr>
          <w:sz w:val="18"/>
          <w:szCs w:val="18"/>
        </w:rPr>
        <w:t xml:space="preserve">Banking systems, </w:t>
      </w:r>
      <w:r w:rsidR="0016535E">
        <w:rPr>
          <w:sz w:val="18"/>
          <w:szCs w:val="18"/>
        </w:rPr>
        <w:t xml:space="preserve">Core Banking, </w:t>
      </w:r>
      <w:r w:rsidR="001F3386" w:rsidRPr="00501FCE">
        <w:rPr>
          <w:sz w:val="18"/>
          <w:szCs w:val="18"/>
        </w:rPr>
        <w:t xml:space="preserve">Enterprise Fraud Management, Anti Money Laundering and </w:t>
      </w:r>
      <w:r w:rsidR="00501FCE" w:rsidRPr="00501FCE">
        <w:rPr>
          <w:sz w:val="18"/>
          <w:szCs w:val="18"/>
        </w:rPr>
        <w:t>Anti-Fraud</w:t>
      </w:r>
      <w:r w:rsidR="001F3386" w:rsidRPr="00501FCE">
        <w:rPr>
          <w:sz w:val="18"/>
          <w:szCs w:val="18"/>
        </w:rPr>
        <w:t xml:space="preserve"> Tracking System implementation in a bank. </w:t>
      </w:r>
    </w:p>
    <w:p w14:paraId="5AD0CA72" w14:textId="77777777" w:rsidR="005519FB" w:rsidRPr="00501FCE" w:rsidRDefault="001F3386" w:rsidP="00501FCE">
      <w:pPr>
        <w:pStyle w:val="ListParagraph"/>
        <w:numPr>
          <w:ilvl w:val="0"/>
          <w:numId w:val="36"/>
        </w:numPr>
        <w:spacing w:after="0"/>
        <w:rPr>
          <w:sz w:val="18"/>
          <w:szCs w:val="18"/>
        </w:rPr>
      </w:pPr>
      <w:r w:rsidRPr="00501FCE">
        <w:rPr>
          <w:sz w:val="18"/>
          <w:szCs w:val="18"/>
        </w:rPr>
        <w:t>Experience and knowledge in Enterprise Resource Planning (ERP) implementation and SAP.</w:t>
      </w:r>
    </w:p>
    <w:p w14:paraId="5AD0CA73" w14:textId="77777777" w:rsidR="005519FB" w:rsidRPr="00501FCE" w:rsidRDefault="001F3386" w:rsidP="00501FCE">
      <w:pPr>
        <w:pStyle w:val="ListParagraph"/>
        <w:numPr>
          <w:ilvl w:val="0"/>
          <w:numId w:val="36"/>
        </w:numPr>
        <w:spacing w:after="0"/>
        <w:rPr>
          <w:sz w:val="18"/>
          <w:szCs w:val="18"/>
        </w:rPr>
      </w:pPr>
      <w:r w:rsidRPr="00501FCE">
        <w:rPr>
          <w:sz w:val="18"/>
          <w:szCs w:val="18"/>
        </w:rPr>
        <w:t xml:space="preserve">Certified logistics consultant from GAC (Gulf Agency Company) World online course, year 2008. </w:t>
      </w:r>
    </w:p>
    <w:p w14:paraId="5AD0CA74" w14:textId="29CAC655" w:rsidR="005519FB" w:rsidRPr="00501FCE" w:rsidRDefault="001F3386" w:rsidP="00501FCE">
      <w:pPr>
        <w:pStyle w:val="ListParagraph"/>
        <w:numPr>
          <w:ilvl w:val="0"/>
          <w:numId w:val="36"/>
        </w:numPr>
        <w:spacing w:after="0"/>
        <w:rPr>
          <w:sz w:val="18"/>
          <w:szCs w:val="18"/>
        </w:rPr>
      </w:pPr>
      <w:r w:rsidRPr="00501FCE">
        <w:rPr>
          <w:sz w:val="18"/>
          <w:szCs w:val="18"/>
        </w:rPr>
        <w:t xml:space="preserve">Unified Modelling Language (UML) in </w:t>
      </w:r>
      <w:r w:rsidR="00501FCE" w:rsidRPr="00501FCE">
        <w:rPr>
          <w:sz w:val="18"/>
          <w:szCs w:val="18"/>
        </w:rPr>
        <w:t>object-oriented</w:t>
      </w:r>
      <w:r w:rsidRPr="00501FCE">
        <w:rPr>
          <w:sz w:val="18"/>
          <w:szCs w:val="18"/>
        </w:rPr>
        <w:t xml:space="preserve"> system analysis, under IBM Rational Rose </w:t>
      </w:r>
      <w:r w:rsidRPr="00501FCE">
        <w:rPr>
          <w:b/>
          <w:i/>
          <w:iCs/>
          <w:sz w:val="18"/>
          <w:szCs w:val="18"/>
        </w:rPr>
        <w:t>™</w:t>
      </w:r>
      <w:r w:rsidRPr="00501FCE">
        <w:rPr>
          <w:sz w:val="18"/>
          <w:szCs w:val="18"/>
        </w:rPr>
        <w:t xml:space="preserve"> and Enterprise Architecture Framework.</w:t>
      </w:r>
    </w:p>
    <w:p w14:paraId="5AD0CA75" w14:textId="77777777" w:rsidR="005519FB" w:rsidRPr="00501FCE" w:rsidRDefault="001F3386" w:rsidP="00501FCE">
      <w:pPr>
        <w:pStyle w:val="ListParagraph"/>
        <w:numPr>
          <w:ilvl w:val="0"/>
          <w:numId w:val="36"/>
        </w:numPr>
        <w:spacing w:after="0"/>
        <w:rPr>
          <w:sz w:val="18"/>
          <w:szCs w:val="18"/>
        </w:rPr>
      </w:pPr>
      <w:r w:rsidRPr="00501FCE">
        <w:rPr>
          <w:sz w:val="18"/>
          <w:szCs w:val="18"/>
        </w:rPr>
        <w:t>I.T Documentation expertise:</w:t>
      </w:r>
    </w:p>
    <w:p w14:paraId="5AD0CA76" w14:textId="77777777" w:rsidR="005519FB" w:rsidRPr="00501FCE" w:rsidRDefault="001F3386" w:rsidP="00501FCE">
      <w:pPr>
        <w:pStyle w:val="ListParagraph"/>
        <w:numPr>
          <w:ilvl w:val="0"/>
          <w:numId w:val="36"/>
        </w:numPr>
        <w:spacing w:after="0"/>
        <w:rPr>
          <w:sz w:val="18"/>
          <w:szCs w:val="18"/>
        </w:rPr>
      </w:pPr>
      <w:r w:rsidRPr="00501FCE">
        <w:rPr>
          <w:sz w:val="18"/>
          <w:szCs w:val="18"/>
        </w:rPr>
        <w:t>Business analysis and requirements documentation.</w:t>
      </w:r>
    </w:p>
    <w:p w14:paraId="5AD0CA77" w14:textId="77777777" w:rsidR="005519FB" w:rsidRPr="00501FCE" w:rsidRDefault="001F3386" w:rsidP="00501FCE">
      <w:pPr>
        <w:pStyle w:val="ListParagraph"/>
        <w:numPr>
          <w:ilvl w:val="0"/>
          <w:numId w:val="36"/>
        </w:numPr>
        <w:spacing w:after="0"/>
        <w:rPr>
          <w:sz w:val="18"/>
          <w:szCs w:val="18"/>
        </w:rPr>
      </w:pPr>
      <w:r w:rsidRPr="00501FCE">
        <w:rPr>
          <w:sz w:val="18"/>
          <w:szCs w:val="18"/>
        </w:rPr>
        <w:t>Testing documentation.</w:t>
      </w:r>
    </w:p>
    <w:p w14:paraId="5AD0CA78" w14:textId="77777777" w:rsidR="005519FB" w:rsidRPr="00501FCE" w:rsidRDefault="001F3386" w:rsidP="00501FCE">
      <w:pPr>
        <w:pStyle w:val="ListParagraph"/>
        <w:numPr>
          <w:ilvl w:val="0"/>
          <w:numId w:val="36"/>
        </w:numPr>
        <w:spacing w:after="0"/>
        <w:rPr>
          <w:sz w:val="18"/>
          <w:szCs w:val="18"/>
        </w:rPr>
      </w:pPr>
      <w:r w:rsidRPr="00501FCE">
        <w:rPr>
          <w:sz w:val="18"/>
          <w:szCs w:val="18"/>
        </w:rPr>
        <w:t>User manual and user training documentation.</w:t>
      </w:r>
    </w:p>
    <w:p w14:paraId="5AD0CA79" w14:textId="77777777" w:rsidR="005519FB" w:rsidRPr="00501FCE" w:rsidRDefault="001F3386" w:rsidP="00501FCE">
      <w:pPr>
        <w:pStyle w:val="ListParagraph"/>
        <w:numPr>
          <w:ilvl w:val="0"/>
          <w:numId w:val="36"/>
        </w:numPr>
        <w:spacing w:after="0"/>
        <w:rPr>
          <w:sz w:val="18"/>
          <w:szCs w:val="18"/>
        </w:rPr>
      </w:pPr>
      <w:r w:rsidRPr="00501FCE">
        <w:rPr>
          <w:sz w:val="18"/>
          <w:szCs w:val="18"/>
        </w:rPr>
        <w:t>Handover documentation (such as helpdesk guide, system monitoring and maintenance guide, system troubleshooting guide).</w:t>
      </w:r>
    </w:p>
    <w:p w14:paraId="5AD0CA7A" w14:textId="77777777" w:rsidR="005519FB" w:rsidRPr="00501FCE" w:rsidRDefault="001F3386" w:rsidP="00501FCE">
      <w:pPr>
        <w:pStyle w:val="ListParagraph"/>
        <w:numPr>
          <w:ilvl w:val="0"/>
          <w:numId w:val="36"/>
        </w:numPr>
        <w:spacing w:after="0"/>
        <w:rPr>
          <w:sz w:val="18"/>
          <w:szCs w:val="18"/>
        </w:rPr>
      </w:pPr>
      <w:r w:rsidRPr="00501FCE">
        <w:rPr>
          <w:sz w:val="18"/>
          <w:szCs w:val="18"/>
        </w:rPr>
        <w:t>Microsoft Project, Visio, Excel, Word, and PowerPoint.</w:t>
      </w:r>
    </w:p>
    <w:p w14:paraId="5AD0CA82" w14:textId="3E14F07C" w:rsidR="005519FB" w:rsidRDefault="005519FB" w:rsidP="003E2298">
      <w:pPr>
        <w:pStyle w:val="ListParagraph"/>
        <w:pBdr>
          <w:bottom w:val="single" w:sz="2" w:space="1" w:color="auto"/>
        </w:pBdr>
        <w:spacing w:before="60" w:after="60" w:line="240" w:lineRule="auto"/>
        <w:ind w:left="0"/>
        <w:rPr>
          <w:rFonts w:cs="Times New Roman"/>
          <w:color w:val="000000"/>
          <w:sz w:val="18"/>
          <w:szCs w:val="24"/>
        </w:rPr>
      </w:pPr>
    </w:p>
    <w:sectPr w:rsidR="005519FB">
      <w:headerReference w:type="default" r:id="rId11"/>
      <w:footerReference w:type="default" r:id="rId12"/>
      <w:footerReference w:type="first" r:id="rId13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6598B" w14:textId="77777777" w:rsidR="002324DA" w:rsidRDefault="002324DA">
      <w:pPr>
        <w:spacing w:after="0" w:line="240" w:lineRule="auto"/>
      </w:pPr>
      <w:r>
        <w:separator/>
      </w:r>
    </w:p>
  </w:endnote>
  <w:endnote w:type="continuationSeparator" w:id="0">
    <w:p w14:paraId="2A7B94E9" w14:textId="77777777" w:rsidR="002324DA" w:rsidRDefault="00232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CA86" w14:textId="77777777" w:rsidR="005519FB" w:rsidRDefault="001F3386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</w:instrText>
    </w:r>
    <w:r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5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 </w:instrText>
    </w:r>
    <w:r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5</w:t>
    </w:r>
    <w:r>
      <w:rPr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CA87" w14:textId="77777777" w:rsidR="005519FB" w:rsidRDefault="005519FB">
    <w:pPr>
      <w:pStyle w:val="Footer"/>
      <w:jc w:val="right"/>
      <w:rPr>
        <w:sz w:val="18"/>
      </w:rPr>
    </w:pPr>
  </w:p>
  <w:p w14:paraId="5AD0CA88" w14:textId="77777777" w:rsidR="005519FB" w:rsidRDefault="001F3386">
    <w:pPr>
      <w:pStyle w:val="Footer"/>
      <w:jc w:val="right"/>
      <w:rPr>
        <w:sz w:val="18"/>
      </w:rPr>
    </w:pPr>
    <w:r>
      <w:rPr>
        <w:sz w:val="18"/>
      </w:rPr>
      <w:t xml:space="preserve">Page </w:t>
    </w:r>
    <w:r>
      <w:rPr>
        <w:b/>
        <w:sz w:val="20"/>
        <w:szCs w:val="24"/>
      </w:rPr>
      <w:fldChar w:fldCharType="begin"/>
    </w:r>
    <w:r>
      <w:rPr>
        <w:b/>
        <w:sz w:val="18"/>
      </w:rPr>
      <w:instrText xml:space="preserve"> PAGE </w:instrText>
    </w:r>
    <w:r>
      <w:rPr>
        <w:b/>
        <w:sz w:val="20"/>
        <w:szCs w:val="24"/>
      </w:rPr>
      <w:fldChar w:fldCharType="separate"/>
    </w:r>
    <w:r>
      <w:rPr>
        <w:b/>
        <w:noProof/>
        <w:sz w:val="18"/>
      </w:rPr>
      <w:t>1</w:t>
    </w:r>
    <w:r>
      <w:rPr>
        <w:b/>
        <w:sz w:val="20"/>
        <w:szCs w:val="24"/>
      </w:rPr>
      <w:fldChar w:fldCharType="end"/>
    </w:r>
    <w:r>
      <w:rPr>
        <w:sz w:val="18"/>
      </w:rPr>
      <w:t xml:space="preserve"> of </w:t>
    </w:r>
    <w:r>
      <w:rPr>
        <w:b/>
        <w:sz w:val="20"/>
        <w:szCs w:val="24"/>
      </w:rPr>
      <w:fldChar w:fldCharType="begin"/>
    </w:r>
    <w:r>
      <w:rPr>
        <w:b/>
        <w:sz w:val="18"/>
      </w:rPr>
      <w:instrText xml:space="preserve"> NUMPAGES  </w:instrText>
    </w:r>
    <w:r>
      <w:rPr>
        <w:b/>
        <w:sz w:val="20"/>
        <w:szCs w:val="24"/>
      </w:rPr>
      <w:fldChar w:fldCharType="separate"/>
    </w:r>
    <w:r>
      <w:rPr>
        <w:b/>
        <w:noProof/>
        <w:sz w:val="18"/>
      </w:rPr>
      <w:t>5</w:t>
    </w:r>
    <w:r>
      <w:rPr>
        <w:b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B4EA4" w14:textId="77777777" w:rsidR="002324DA" w:rsidRDefault="002324DA">
      <w:pPr>
        <w:spacing w:after="0" w:line="240" w:lineRule="auto"/>
      </w:pPr>
      <w:r>
        <w:separator/>
      </w:r>
    </w:p>
  </w:footnote>
  <w:footnote w:type="continuationSeparator" w:id="0">
    <w:p w14:paraId="7071FA22" w14:textId="77777777" w:rsidR="002324DA" w:rsidRDefault="00232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CA85" w14:textId="5BA4E01A" w:rsidR="005519FB" w:rsidRDefault="0010729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 wp14:anchorId="5AD0CA8B" wp14:editId="56772E8C">
              <wp:simplePos x="0" y="0"/>
              <wp:positionH relativeFrom="page">
                <wp:posOffset>469425</wp:posOffset>
              </wp:positionH>
              <wp:positionV relativeFrom="topMargin">
                <wp:posOffset>303170</wp:posOffset>
              </wp:positionV>
              <wp:extent cx="5765120" cy="292735"/>
              <wp:effectExtent l="0" t="0" r="7620" b="0"/>
              <wp:wrapNone/>
              <wp:docPr id="4098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5120" cy="292735"/>
                      </a:xfrm>
                      <a:prstGeom prst="rect">
                        <a:avLst/>
                      </a:prstGeom>
                      <a:gradFill flip="none" rotWithShape="0">
                        <a:gsLst>
                          <a:gs pos="0">
                            <a:srgbClr val="E7E7EF"/>
                          </a:gs>
                          <a:gs pos="100000">
                            <a:srgbClr val="333399">
                              <a:alpha val="66667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</wps:spPr>
                    <wps:txbx>
                      <w:txbxContent>
                        <w:p w14:paraId="5AD0CA91" w14:textId="77777777" w:rsidR="005519FB" w:rsidRDefault="001F3386">
                          <w:pPr>
                            <w:pStyle w:val="Header"/>
                            <w:rPr>
                              <w:rFonts w:ascii="Myriad Web Pro" w:hAnsi="Myriad Web Pro"/>
                              <w:color w:val="FFFFFF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="Myriad Web Pro" w:hAnsi="Myriad Web Pro"/>
                              <w:color w:val="FFFFFF"/>
                              <w:sz w:val="24"/>
                              <w:szCs w:val="28"/>
                            </w:rPr>
                            <w:t>Sylvia Rini Handayani’s Resume</w:t>
                          </w:r>
                        </w:p>
                      </w:txbxContent>
                    </wps:txbx>
                    <wps:bodyPr vert="horz" wrap="square" lIns="91440" tIns="45720" rIns="91440" bIns="45720" anchor="ctr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D0CA8B" id="Rectangle 9" o:spid="_x0000_s1026" style="position:absolute;margin-left:36.95pt;margin-top:23.85pt;width:453.95pt;height:23.05pt;z-index: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" fillcolor="#e7e7ef" stroked="f">
              <v:fill color2="#339" o:opacity2="43690f" angle="90" focus="100%" type="gradient"/>
              <v:textbox>
                <w:txbxContent>
                  <w:p w14:paraId="5AD0CA91" w14:textId="77777777" w:rsidR="005519FB" w:rsidRDefault="001F3386">
                    <w:pPr>
                      <w:pStyle w:val="Header"/>
                      <w:rPr>
                        <w:rFonts w:ascii="Myriad Web Pro" w:hAnsi="Myriad Web Pro"/>
                        <w:color w:val="FFFFFF"/>
                        <w:sz w:val="24"/>
                        <w:szCs w:val="28"/>
                      </w:rPr>
                    </w:pPr>
                    <w:r>
                      <w:rPr>
                        <w:rFonts w:ascii="Myriad Web Pro" w:hAnsi="Myriad Web Pro"/>
                        <w:color w:val="FFFFFF"/>
                        <w:sz w:val="24"/>
                        <w:szCs w:val="28"/>
                      </w:rPr>
                      <w:t>Sylvia Rini Handayani’s Resume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="001F3386"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 wp14:anchorId="5AD0CA89" wp14:editId="10184397">
              <wp:simplePos x="0" y="0"/>
              <wp:positionH relativeFrom="page">
                <wp:posOffset>6258995</wp:posOffset>
              </wp:positionH>
              <wp:positionV relativeFrom="topMargin">
                <wp:posOffset>303170</wp:posOffset>
              </wp:positionV>
              <wp:extent cx="845613" cy="292735"/>
              <wp:effectExtent l="0" t="0" r="0" b="0"/>
              <wp:wrapNone/>
              <wp:docPr id="4097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45613" cy="292735"/>
                      </a:xfrm>
                      <a:prstGeom prst="rect">
                        <a:avLst/>
                      </a:prstGeom>
                      <a:solidFill>
                        <a:srgbClr val="95B3D7">
                          <a:alpha val="7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AD0CA90" w14:textId="227AEAA2" w:rsidR="005519FB" w:rsidRDefault="00A601A2" w:rsidP="00107293">
                          <w:pPr>
                            <w:pStyle w:val="Header"/>
                            <w:jc w:val="center"/>
                            <w:rPr>
                              <w:color w:val="FFFFFF"/>
                              <w:sz w:val="32"/>
                              <w:szCs w:val="36"/>
                            </w:rPr>
                          </w:pPr>
                          <w:r>
                            <w:rPr>
                              <w:color w:val="FFFFFF"/>
                              <w:sz w:val="32"/>
                              <w:szCs w:val="36"/>
                            </w:rPr>
                            <w:t>2022</w:t>
                          </w:r>
                        </w:p>
                      </w:txbxContent>
                    </wps:txbx>
                    <wps:bodyPr vert="horz" wrap="square" lIns="91440" tIns="45720" rIns="91440" bIns="45720" anchor="ctr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D0CA89" id="Rectangle 10" o:spid="_x0000_s1027" style="position:absolute;margin-left:492.85pt;margin-top:23.85pt;width:66.6pt;height:23.05pt;z-index: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" fillcolor="#95b3d7" stroked="f">
              <v:fill opacity="46003f"/>
              <v:textbox>
                <w:txbxContent>
                  <w:p w14:paraId="5AD0CA90" w14:textId="227AEAA2" w:rsidR="005519FB" w:rsidRDefault="00A601A2" w:rsidP="00107293">
                    <w:pPr>
                      <w:pStyle w:val="Header"/>
                      <w:jc w:val="center"/>
                      <w:rPr>
                        <w:color w:val="FFFFFF"/>
                        <w:sz w:val="32"/>
                        <w:szCs w:val="36"/>
                      </w:rPr>
                    </w:pPr>
                    <w:r>
                      <w:rPr>
                        <w:color w:val="FFFFFF"/>
                        <w:sz w:val="32"/>
                        <w:szCs w:val="36"/>
                      </w:rPr>
                      <w:t>2022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4DBEF0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hybridMultilevel"/>
    <w:tmpl w:val="860AB0A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A5401CDA">
      <w:numFmt w:val="bullet"/>
      <w:lvlText w:val="-"/>
      <w:lvlJc w:val="left"/>
      <w:pPr>
        <w:ind w:left="1980" w:hanging="360"/>
      </w:pPr>
      <w:rPr>
        <w:rFonts w:ascii="Calibri" w:eastAsia="SimSu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000000A"/>
    <w:multiLevelType w:val="hybridMultilevel"/>
    <w:tmpl w:val="DCAC5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D"/>
    <w:multiLevelType w:val="hybridMultilevel"/>
    <w:tmpl w:val="D4E86434"/>
    <w:lvl w:ilvl="0" w:tplc="3809000D">
      <w:start w:val="1"/>
      <w:numFmt w:val="bullet"/>
      <w:lvlText w:val=""/>
      <w:lvlJc w:val="left"/>
      <w:pPr>
        <w:ind w:left="166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0000000F"/>
    <w:multiLevelType w:val="hybridMultilevel"/>
    <w:tmpl w:val="D23CD5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hybridMultilevel"/>
    <w:tmpl w:val="83A2841C"/>
    <w:lvl w:ilvl="0" w:tplc="927C0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0000012"/>
    <w:multiLevelType w:val="hybridMultilevel"/>
    <w:tmpl w:val="883CEA12"/>
    <w:lvl w:ilvl="0" w:tplc="C55E27F0">
      <w:start w:val="5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0000013"/>
    <w:multiLevelType w:val="hybridMultilevel"/>
    <w:tmpl w:val="5F2463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0000014"/>
    <w:multiLevelType w:val="hybridMultilevel"/>
    <w:tmpl w:val="FB8028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0000015"/>
    <w:multiLevelType w:val="hybridMultilevel"/>
    <w:tmpl w:val="FB4C2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BA29B4A">
      <w:start w:val="6"/>
      <w:numFmt w:val="decimal"/>
      <w:lvlText w:val="(%4)"/>
      <w:lvlJc w:val="left"/>
      <w:pPr>
        <w:ind w:left="2520" w:hanging="360"/>
      </w:pPr>
      <w:rPr>
        <w:rFonts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0000019"/>
    <w:multiLevelType w:val="hybridMultilevel"/>
    <w:tmpl w:val="79F88D66"/>
    <w:lvl w:ilvl="0" w:tplc="B1E66546">
      <w:start w:val="1"/>
      <w:numFmt w:val="decimal"/>
      <w:lvlText w:val="(%1)"/>
      <w:lvlJc w:val="left"/>
      <w:pPr>
        <w:ind w:left="644" w:hanging="36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00001C"/>
    <w:multiLevelType w:val="hybridMultilevel"/>
    <w:tmpl w:val="404640BE"/>
    <w:lvl w:ilvl="0" w:tplc="8C3A01EE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SimSu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1D"/>
    <w:multiLevelType w:val="hybridMultilevel"/>
    <w:tmpl w:val="6E4E3F96"/>
    <w:lvl w:ilvl="0" w:tplc="5E90121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SimSu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1E"/>
    <w:multiLevelType w:val="hybridMultilevel"/>
    <w:tmpl w:val="694AAA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20"/>
    <w:multiLevelType w:val="hybridMultilevel"/>
    <w:tmpl w:val="07C42E8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00000022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left" w:pos="360"/>
        </w:tabs>
        <w:ind w:left="245" w:hanging="245"/>
      </w:pPr>
      <w:rPr>
        <w:rFonts w:ascii="Wingdings" w:hAnsi="Wingdings" w:hint="default"/>
      </w:rPr>
    </w:lvl>
  </w:abstractNum>
  <w:abstractNum w:abstractNumId="16" w15:restartNumberingAfterBreak="0">
    <w:nsid w:val="00000024"/>
    <w:multiLevelType w:val="hybridMultilevel"/>
    <w:tmpl w:val="E6DE8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0000027"/>
    <w:multiLevelType w:val="hybridMultilevel"/>
    <w:tmpl w:val="5FC47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01025A17"/>
    <w:multiLevelType w:val="hybridMultilevel"/>
    <w:tmpl w:val="B95A48E0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2757E8"/>
    <w:multiLevelType w:val="hybridMultilevel"/>
    <w:tmpl w:val="359895D4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85D4DA6"/>
    <w:multiLevelType w:val="hybridMultilevel"/>
    <w:tmpl w:val="23BC61EA"/>
    <w:lvl w:ilvl="0" w:tplc="38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24724A7"/>
    <w:multiLevelType w:val="hybridMultilevel"/>
    <w:tmpl w:val="B62EB54A"/>
    <w:lvl w:ilvl="0" w:tplc="3809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807321D"/>
    <w:multiLevelType w:val="hybridMultilevel"/>
    <w:tmpl w:val="60AC2D70"/>
    <w:lvl w:ilvl="0" w:tplc="FA66D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67BB9"/>
    <w:multiLevelType w:val="hybridMultilevel"/>
    <w:tmpl w:val="5A669250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62CFA"/>
    <w:multiLevelType w:val="hybridMultilevel"/>
    <w:tmpl w:val="68587CF6"/>
    <w:lvl w:ilvl="0" w:tplc="C5583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C00BF2"/>
    <w:multiLevelType w:val="hybridMultilevel"/>
    <w:tmpl w:val="253839F0"/>
    <w:lvl w:ilvl="0" w:tplc="EAC2CE5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37" w:hanging="360"/>
      </w:pPr>
    </w:lvl>
    <w:lvl w:ilvl="2" w:tplc="3809001B" w:tentative="1">
      <w:start w:val="1"/>
      <w:numFmt w:val="lowerRoman"/>
      <w:lvlText w:val="%3."/>
      <w:lvlJc w:val="right"/>
      <w:pPr>
        <w:ind w:left="2157" w:hanging="180"/>
      </w:pPr>
    </w:lvl>
    <w:lvl w:ilvl="3" w:tplc="3809000F" w:tentative="1">
      <w:start w:val="1"/>
      <w:numFmt w:val="decimal"/>
      <w:lvlText w:val="%4."/>
      <w:lvlJc w:val="left"/>
      <w:pPr>
        <w:ind w:left="2877" w:hanging="360"/>
      </w:pPr>
    </w:lvl>
    <w:lvl w:ilvl="4" w:tplc="38090019" w:tentative="1">
      <w:start w:val="1"/>
      <w:numFmt w:val="lowerLetter"/>
      <w:lvlText w:val="%5."/>
      <w:lvlJc w:val="left"/>
      <w:pPr>
        <w:ind w:left="3597" w:hanging="360"/>
      </w:pPr>
    </w:lvl>
    <w:lvl w:ilvl="5" w:tplc="3809001B" w:tentative="1">
      <w:start w:val="1"/>
      <w:numFmt w:val="lowerRoman"/>
      <w:lvlText w:val="%6."/>
      <w:lvlJc w:val="right"/>
      <w:pPr>
        <w:ind w:left="4317" w:hanging="180"/>
      </w:pPr>
    </w:lvl>
    <w:lvl w:ilvl="6" w:tplc="3809000F" w:tentative="1">
      <w:start w:val="1"/>
      <w:numFmt w:val="decimal"/>
      <w:lvlText w:val="%7."/>
      <w:lvlJc w:val="left"/>
      <w:pPr>
        <w:ind w:left="5037" w:hanging="360"/>
      </w:pPr>
    </w:lvl>
    <w:lvl w:ilvl="7" w:tplc="38090019" w:tentative="1">
      <w:start w:val="1"/>
      <w:numFmt w:val="lowerLetter"/>
      <w:lvlText w:val="%8."/>
      <w:lvlJc w:val="left"/>
      <w:pPr>
        <w:ind w:left="5757" w:hanging="360"/>
      </w:pPr>
    </w:lvl>
    <w:lvl w:ilvl="8" w:tplc="3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51C703C3"/>
    <w:multiLevelType w:val="hybridMultilevel"/>
    <w:tmpl w:val="2C7277B0"/>
    <w:lvl w:ilvl="0" w:tplc="3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B46F45"/>
    <w:multiLevelType w:val="hybridMultilevel"/>
    <w:tmpl w:val="D6C859BA"/>
    <w:lvl w:ilvl="0" w:tplc="380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8" w15:restartNumberingAfterBreak="0">
    <w:nsid w:val="59DB0181"/>
    <w:multiLevelType w:val="hybridMultilevel"/>
    <w:tmpl w:val="0BFAC9D2"/>
    <w:lvl w:ilvl="0" w:tplc="3809000F">
      <w:start w:val="1"/>
      <w:numFmt w:val="decimal"/>
      <w:lvlText w:val="%1."/>
      <w:lvlJc w:val="left"/>
      <w:pPr>
        <w:ind w:left="786" w:hanging="360"/>
      </w:pPr>
    </w:lvl>
    <w:lvl w:ilvl="1" w:tplc="38090019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C6B3080"/>
    <w:multiLevelType w:val="hybridMultilevel"/>
    <w:tmpl w:val="DACA3226"/>
    <w:lvl w:ilvl="0" w:tplc="3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0A7F9B"/>
    <w:multiLevelType w:val="hybridMultilevel"/>
    <w:tmpl w:val="48B826EA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EB7115"/>
    <w:multiLevelType w:val="hybridMultilevel"/>
    <w:tmpl w:val="9DBCE3A4"/>
    <w:lvl w:ilvl="0" w:tplc="FFFFFFF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BA4286"/>
    <w:multiLevelType w:val="hybridMultilevel"/>
    <w:tmpl w:val="1A1C2510"/>
    <w:lvl w:ilvl="0" w:tplc="3809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33" w15:restartNumberingAfterBreak="0">
    <w:nsid w:val="6DC036D3"/>
    <w:multiLevelType w:val="hybridMultilevel"/>
    <w:tmpl w:val="4776EE7C"/>
    <w:lvl w:ilvl="0" w:tplc="33827A18">
      <w:start w:val="5"/>
      <w:numFmt w:val="decimal"/>
      <w:lvlText w:val="(%1)"/>
      <w:lvlJc w:val="left"/>
      <w:pPr>
        <w:ind w:left="252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3A55306"/>
    <w:multiLevelType w:val="hybridMultilevel"/>
    <w:tmpl w:val="BFF84256"/>
    <w:lvl w:ilvl="0" w:tplc="3809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5" w15:restartNumberingAfterBreak="0">
    <w:nsid w:val="73C650B2"/>
    <w:multiLevelType w:val="hybridMultilevel"/>
    <w:tmpl w:val="E0D60422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765472"/>
    <w:multiLevelType w:val="hybridMultilevel"/>
    <w:tmpl w:val="9D869B7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67788"/>
    <w:multiLevelType w:val="hybridMultilevel"/>
    <w:tmpl w:val="F6361824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2425810">
    <w:abstractNumId w:val="15"/>
  </w:num>
  <w:num w:numId="2" w16cid:durableId="1570967983">
    <w:abstractNumId w:val="14"/>
  </w:num>
  <w:num w:numId="3" w16cid:durableId="1192183338">
    <w:abstractNumId w:val="9"/>
  </w:num>
  <w:num w:numId="4" w16cid:durableId="1967075508">
    <w:abstractNumId w:val="2"/>
  </w:num>
  <w:num w:numId="5" w16cid:durableId="249431289">
    <w:abstractNumId w:val="12"/>
  </w:num>
  <w:num w:numId="6" w16cid:durableId="10184840">
    <w:abstractNumId w:val="17"/>
  </w:num>
  <w:num w:numId="7" w16cid:durableId="183248171">
    <w:abstractNumId w:val="16"/>
  </w:num>
  <w:num w:numId="8" w16cid:durableId="891765803">
    <w:abstractNumId w:val="7"/>
  </w:num>
  <w:num w:numId="9" w16cid:durableId="585266283">
    <w:abstractNumId w:val="0"/>
  </w:num>
  <w:num w:numId="10" w16cid:durableId="119305197">
    <w:abstractNumId w:val="3"/>
  </w:num>
  <w:num w:numId="11" w16cid:durableId="1383140367">
    <w:abstractNumId w:val="4"/>
  </w:num>
  <w:num w:numId="12" w16cid:durableId="1681160466">
    <w:abstractNumId w:val="1"/>
  </w:num>
  <w:num w:numId="13" w16cid:durableId="1364791902">
    <w:abstractNumId w:val="8"/>
  </w:num>
  <w:num w:numId="14" w16cid:durableId="233129290">
    <w:abstractNumId w:val="6"/>
  </w:num>
  <w:num w:numId="15" w16cid:durableId="857429291">
    <w:abstractNumId w:val="5"/>
  </w:num>
  <w:num w:numId="16" w16cid:durableId="136918488">
    <w:abstractNumId w:val="11"/>
  </w:num>
  <w:num w:numId="17" w16cid:durableId="1663508529">
    <w:abstractNumId w:val="10"/>
  </w:num>
  <w:num w:numId="18" w16cid:durableId="910894940">
    <w:abstractNumId w:val="13"/>
  </w:num>
  <w:num w:numId="19" w16cid:durableId="44380926">
    <w:abstractNumId w:val="22"/>
  </w:num>
  <w:num w:numId="20" w16cid:durableId="56050410">
    <w:abstractNumId w:val="24"/>
  </w:num>
  <w:num w:numId="21" w16cid:durableId="163982681">
    <w:abstractNumId w:val="29"/>
  </w:num>
  <w:num w:numId="22" w16cid:durableId="182013497">
    <w:abstractNumId w:val="26"/>
  </w:num>
  <w:num w:numId="23" w16cid:durableId="1607537959">
    <w:abstractNumId w:val="21"/>
  </w:num>
  <w:num w:numId="24" w16cid:durableId="2033340679">
    <w:abstractNumId w:val="31"/>
  </w:num>
  <w:num w:numId="25" w16cid:durableId="1351830515">
    <w:abstractNumId w:val="36"/>
  </w:num>
  <w:num w:numId="26" w16cid:durableId="781152735">
    <w:abstractNumId w:val="28"/>
  </w:num>
  <w:num w:numId="27" w16cid:durableId="395706628">
    <w:abstractNumId w:val="20"/>
  </w:num>
  <w:num w:numId="28" w16cid:durableId="1649431527">
    <w:abstractNumId w:val="32"/>
  </w:num>
  <w:num w:numId="29" w16cid:durableId="1817794734">
    <w:abstractNumId w:val="27"/>
  </w:num>
  <w:num w:numId="30" w16cid:durableId="1080253939">
    <w:abstractNumId w:val="34"/>
  </w:num>
  <w:num w:numId="31" w16cid:durableId="981276909">
    <w:abstractNumId w:val="18"/>
  </w:num>
  <w:num w:numId="32" w16cid:durableId="2094929512">
    <w:abstractNumId w:val="23"/>
  </w:num>
  <w:num w:numId="33" w16cid:durableId="1980768507">
    <w:abstractNumId w:val="35"/>
  </w:num>
  <w:num w:numId="34" w16cid:durableId="1923906748">
    <w:abstractNumId w:val="37"/>
  </w:num>
  <w:num w:numId="35" w16cid:durableId="702288035">
    <w:abstractNumId w:val="30"/>
  </w:num>
  <w:num w:numId="36" w16cid:durableId="420223264">
    <w:abstractNumId w:val="19"/>
  </w:num>
  <w:num w:numId="37" w16cid:durableId="1917745006">
    <w:abstractNumId w:val="33"/>
  </w:num>
  <w:num w:numId="38" w16cid:durableId="161433907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9FB"/>
    <w:rsid w:val="000018FD"/>
    <w:rsid w:val="00015435"/>
    <w:rsid w:val="00021D71"/>
    <w:rsid w:val="000263D4"/>
    <w:rsid w:val="000315BB"/>
    <w:rsid w:val="00041AF5"/>
    <w:rsid w:val="00067483"/>
    <w:rsid w:val="000808BB"/>
    <w:rsid w:val="000F73C9"/>
    <w:rsid w:val="00107293"/>
    <w:rsid w:val="00120DC7"/>
    <w:rsid w:val="00126FD3"/>
    <w:rsid w:val="0013687E"/>
    <w:rsid w:val="0016535E"/>
    <w:rsid w:val="001C60AE"/>
    <w:rsid w:val="001E1A7A"/>
    <w:rsid w:val="001F3386"/>
    <w:rsid w:val="001F4141"/>
    <w:rsid w:val="0021161E"/>
    <w:rsid w:val="00221E61"/>
    <w:rsid w:val="00226AD6"/>
    <w:rsid w:val="002276B1"/>
    <w:rsid w:val="002324DA"/>
    <w:rsid w:val="00234D46"/>
    <w:rsid w:val="00247ADE"/>
    <w:rsid w:val="00252C63"/>
    <w:rsid w:val="00252FE4"/>
    <w:rsid w:val="002834C7"/>
    <w:rsid w:val="002A696C"/>
    <w:rsid w:val="002B738B"/>
    <w:rsid w:val="002C5787"/>
    <w:rsid w:val="002F6D59"/>
    <w:rsid w:val="0030311D"/>
    <w:rsid w:val="00303B05"/>
    <w:rsid w:val="003104AB"/>
    <w:rsid w:val="00311F47"/>
    <w:rsid w:val="003127AB"/>
    <w:rsid w:val="00316118"/>
    <w:rsid w:val="00342E05"/>
    <w:rsid w:val="00367B12"/>
    <w:rsid w:val="00390E6B"/>
    <w:rsid w:val="003953D8"/>
    <w:rsid w:val="00396088"/>
    <w:rsid w:val="003B0F17"/>
    <w:rsid w:val="003C5ED0"/>
    <w:rsid w:val="003D3E41"/>
    <w:rsid w:val="003E2298"/>
    <w:rsid w:val="003E5F43"/>
    <w:rsid w:val="003F08DB"/>
    <w:rsid w:val="004104AD"/>
    <w:rsid w:val="004123F9"/>
    <w:rsid w:val="004305D3"/>
    <w:rsid w:val="004A2371"/>
    <w:rsid w:val="004A3DE8"/>
    <w:rsid w:val="004C20FF"/>
    <w:rsid w:val="004C594D"/>
    <w:rsid w:val="004E1E76"/>
    <w:rsid w:val="00501FCE"/>
    <w:rsid w:val="00510AAD"/>
    <w:rsid w:val="00516543"/>
    <w:rsid w:val="00531E41"/>
    <w:rsid w:val="00534363"/>
    <w:rsid w:val="005449FE"/>
    <w:rsid w:val="00550561"/>
    <w:rsid w:val="005519FB"/>
    <w:rsid w:val="00554D91"/>
    <w:rsid w:val="00557CEF"/>
    <w:rsid w:val="00573F45"/>
    <w:rsid w:val="005A37D1"/>
    <w:rsid w:val="005D31C2"/>
    <w:rsid w:val="005E4350"/>
    <w:rsid w:val="0061383F"/>
    <w:rsid w:val="00634245"/>
    <w:rsid w:val="00647873"/>
    <w:rsid w:val="006630C5"/>
    <w:rsid w:val="00683B5A"/>
    <w:rsid w:val="0069022B"/>
    <w:rsid w:val="006C075E"/>
    <w:rsid w:val="006C099A"/>
    <w:rsid w:val="006D1E75"/>
    <w:rsid w:val="006D2E49"/>
    <w:rsid w:val="00701499"/>
    <w:rsid w:val="00702FDE"/>
    <w:rsid w:val="0071092F"/>
    <w:rsid w:val="00724C51"/>
    <w:rsid w:val="00733AD9"/>
    <w:rsid w:val="00734969"/>
    <w:rsid w:val="00746BD3"/>
    <w:rsid w:val="00751DEF"/>
    <w:rsid w:val="00765E25"/>
    <w:rsid w:val="00784F6C"/>
    <w:rsid w:val="007C4261"/>
    <w:rsid w:val="00832AB2"/>
    <w:rsid w:val="008364DC"/>
    <w:rsid w:val="00854F4D"/>
    <w:rsid w:val="00871596"/>
    <w:rsid w:val="00876307"/>
    <w:rsid w:val="00886AFD"/>
    <w:rsid w:val="009022E5"/>
    <w:rsid w:val="00904BF6"/>
    <w:rsid w:val="00906EE2"/>
    <w:rsid w:val="00922D53"/>
    <w:rsid w:val="00922F36"/>
    <w:rsid w:val="0093358D"/>
    <w:rsid w:val="00933A4E"/>
    <w:rsid w:val="009A262B"/>
    <w:rsid w:val="009D42E5"/>
    <w:rsid w:val="009D42F5"/>
    <w:rsid w:val="009E3C58"/>
    <w:rsid w:val="00A10EEB"/>
    <w:rsid w:val="00A25CCE"/>
    <w:rsid w:val="00A2655A"/>
    <w:rsid w:val="00A5088E"/>
    <w:rsid w:val="00A601A2"/>
    <w:rsid w:val="00A63534"/>
    <w:rsid w:val="00AA5555"/>
    <w:rsid w:val="00AA6F91"/>
    <w:rsid w:val="00AF599A"/>
    <w:rsid w:val="00B10425"/>
    <w:rsid w:val="00B14725"/>
    <w:rsid w:val="00B17C62"/>
    <w:rsid w:val="00B32958"/>
    <w:rsid w:val="00B40EB5"/>
    <w:rsid w:val="00B50A70"/>
    <w:rsid w:val="00B61FEB"/>
    <w:rsid w:val="00B73668"/>
    <w:rsid w:val="00BA1AE9"/>
    <w:rsid w:val="00BB7ECD"/>
    <w:rsid w:val="00BD399F"/>
    <w:rsid w:val="00BE5F2A"/>
    <w:rsid w:val="00BF2744"/>
    <w:rsid w:val="00C07A94"/>
    <w:rsid w:val="00C27FAE"/>
    <w:rsid w:val="00C53B23"/>
    <w:rsid w:val="00C635D6"/>
    <w:rsid w:val="00C84C7D"/>
    <w:rsid w:val="00C9154A"/>
    <w:rsid w:val="00CC2691"/>
    <w:rsid w:val="00CC3C76"/>
    <w:rsid w:val="00CC40A9"/>
    <w:rsid w:val="00D36090"/>
    <w:rsid w:val="00D74901"/>
    <w:rsid w:val="00D8665D"/>
    <w:rsid w:val="00DB3417"/>
    <w:rsid w:val="00DB79B8"/>
    <w:rsid w:val="00DF1081"/>
    <w:rsid w:val="00DF2D59"/>
    <w:rsid w:val="00E4173E"/>
    <w:rsid w:val="00EC351B"/>
    <w:rsid w:val="00EC43A5"/>
    <w:rsid w:val="00EF4E5B"/>
    <w:rsid w:val="00F32A03"/>
    <w:rsid w:val="00F37710"/>
    <w:rsid w:val="00F457FC"/>
    <w:rsid w:val="00F525AB"/>
    <w:rsid w:val="00F52BB7"/>
    <w:rsid w:val="00F61679"/>
    <w:rsid w:val="00F91861"/>
    <w:rsid w:val="00F9653A"/>
    <w:rsid w:val="00FC6968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0C962"/>
  <w15:docId w15:val="{20021D19-7D5E-4CE9-AF43-E5457007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081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pPr>
      <w:numPr>
        <w:numId w:val="1"/>
      </w:numPr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AU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SimSun" w:hAnsi="Cambria" w:cs="SimSun"/>
      <w:b/>
      <w:bCs/>
      <w:color w:val="4F81BD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="SimSun" w:hAnsi="Cambria" w:cs="SimSun"/>
      <w:b/>
      <w:bCs/>
      <w:color w:val="4F81BD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next w:val="Normal"/>
    <w:pPr>
      <w:tabs>
        <w:tab w:val="left" w:pos="2160"/>
        <w:tab w:val="right" w:pos="6480"/>
      </w:tabs>
      <w:spacing w:before="240" w:after="40"/>
    </w:pPr>
    <w:rPr>
      <w:rFonts w:ascii="Arial Black" w:eastAsia="Times New Roman" w:hAnsi="Arial Black" w:cs="Arial"/>
      <w:b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List2-Accent1">
    <w:name w:val="Medium List 2 Accent 1"/>
    <w:basedOn w:val="TableNormal"/>
    <w:uiPriority w:val="66"/>
    <w:pPr>
      <w:spacing w:after="0" w:line="240" w:lineRule="auto"/>
    </w:pPr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SimSun" w:hAnsi="Cambria" w:cs="SimSun"/>
      <w:color w:val="17365D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mbria" w:eastAsia="SimSun" w:hAnsi="Cambria" w:cs="SimSu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d.linkedin.com/in/sylviarini" TargetMode="External"/><Relationship Id="rId4" Type="http://schemas.openxmlformats.org/officeDocument/2006/relationships/styles" Target="styles.xml"/><Relationship Id="rId9" Type="http://schemas.openxmlformats.org/officeDocument/2006/relationships/hyperlink" Target="mailto:sylviarinih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A3234C-70F9-45F3-88B2-5E621BD3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2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Sylvia Rini Handayani’s Resume</vt:lpstr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Sylvia Rini Handayani’s Resume</dc:title>
  <dc:creator>User</dc:creator>
  <cp:lastModifiedBy>RINI HANDAYANI, SYLVIA (Contractor)</cp:lastModifiedBy>
  <cp:revision>46</cp:revision>
  <cp:lastPrinted>2022-08-01T03:18:00Z</cp:lastPrinted>
  <dcterms:created xsi:type="dcterms:W3CDTF">2022-06-25T06:22:00Z</dcterms:created>
  <dcterms:modified xsi:type="dcterms:W3CDTF">2022-08-01T03:19:00Z</dcterms:modified>
</cp:coreProperties>
</file>