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00"/>
        <w:gridCol w:w="3126"/>
        <w:gridCol w:w="3129"/>
      </w:tblGrid>
      <w:tr w:rsidR="006D41D5" w:rsidRPr="0075209A" w:rsidTr="00210643">
        <w:tc>
          <w:tcPr>
            <w:tcW w:w="6226" w:type="dxa"/>
            <w:gridSpan w:val="2"/>
          </w:tcPr>
          <w:p w:rsidR="006D41D5" w:rsidRPr="0075209A" w:rsidRDefault="00CD1C1A" w:rsidP="00117EF4">
            <w:pPr>
              <w:pStyle w:val="3"/>
              <w:outlineLvl w:val="2"/>
              <w:rPr>
                <w:lang w:val="en-GB"/>
              </w:rPr>
            </w:pPr>
            <w:proofErr w:type="spellStart"/>
            <w:r>
              <w:rPr>
                <w:lang w:val="en-GB"/>
              </w:rPr>
              <w:t>Svi</w:t>
            </w:r>
            <w:r w:rsidR="00117EF4" w:rsidRPr="0075209A">
              <w:rPr>
                <w:lang w:val="en-GB"/>
              </w:rPr>
              <w:t>tlana</w:t>
            </w:r>
            <w:proofErr w:type="spellEnd"/>
            <w:r w:rsidR="00117EF4" w:rsidRPr="0075209A">
              <w:rPr>
                <w:lang w:val="en-GB"/>
              </w:rPr>
              <w:t xml:space="preserve"> </w:t>
            </w:r>
            <w:proofErr w:type="spellStart"/>
            <w:r w:rsidR="006D41D5" w:rsidRPr="0075209A">
              <w:rPr>
                <w:lang w:val="en-GB"/>
              </w:rPr>
              <w:t>Zolotukhina</w:t>
            </w:r>
            <w:proofErr w:type="spellEnd"/>
            <w:r w:rsidR="006D41D5" w:rsidRPr="0075209A">
              <w:rPr>
                <w:lang w:val="en-GB"/>
              </w:rPr>
              <w:t xml:space="preserve"> </w:t>
            </w:r>
          </w:p>
        </w:tc>
        <w:tc>
          <w:tcPr>
            <w:tcW w:w="3129" w:type="dxa"/>
            <w:vMerge w:val="restart"/>
          </w:tcPr>
          <w:p w:rsidR="006D41D5" w:rsidRPr="0075209A" w:rsidRDefault="006D41D5" w:rsidP="00352AC1">
            <w:pPr>
              <w:pStyle w:val="a5"/>
              <w:jc w:val="right"/>
              <w:rPr>
                <w:lang w:val="en-GB"/>
              </w:rPr>
            </w:pPr>
          </w:p>
        </w:tc>
      </w:tr>
      <w:tr w:rsidR="006D41D5" w:rsidRPr="0075209A" w:rsidTr="007F1B21">
        <w:tc>
          <w:tcPr>
            <w:tcW w:w="3100" w:type="dxa"/>
          </w:tcPr>
          <w:p w:rsidR="006D41D5" w:rsidRPr="0075209A" w:rsidRDefault="006D41D5" w:rsidP="00982BD6">
            <w:pPr>
              <w:pStyle w:val="aa"/>
              <w:rPr>
                <w:lang w:val="en-GB"/>
              </w:rPr>
            </w:pPr>
            <w:r w:rsidRPr="0075209A">
              <w:rPr>
                <w:lang w:val="en-GB"/>
              </w:rPr>
              <w:t>Date of birth:</w:t>
            </w:r>
          </w:p>
        </w:tc>
        <w:tc>
          <w:tcPr>
            <w:tcW w:w="3126" w:type="dxa"/>
          </w:tcPr>
          <w:p w:rsidR="006D41D5" w:rsidRPr="0075209A" w:rsidRDefault="006D41D5" w:rsidP="00982BD6">
            <w:pPr>
              <w:pStyle w:val="aa"/>
              <w:rPr>
                <w:lang w:val="en-GB"/>
              </w:rPr>
            </w:pPr>
            <w:r w:rsidRPr="0075209A">
              <w:rPr>
                <w:lang w:val="en-GB"/>
              </w:rPr>
              <w:t>16 Jun</w:t>
            </w:r>
            <w:r w:rsidR="00117EF4" w:rsidRPr="0075209A">
              <w:rPr>
                <w:lang w:val="en-GB"/>
              </w:rPr>
              <w:t>e,</w:t>
            </w:r>
            <w:r w:rsidRPr="0075209A">
              <w:rPr>
                <w:lang w:val="en-GB"/>
              </w:rPr>
              <w:t xml:space="preserve"> 1974</w:t>
            </w:r>
          </w:p>
        </w:tc>
        <w:tc>
          <w:tcPr>
            <w:tcW w:w="3129" w:type="dxa"/>
            <w:vMerge/>
          </w:tcPr>
          <w:p w:rsidR="006D41D5" w:rsidRPr="0075209A" w:rsidRDefault="006D41D5" w:rsidP="006D41D5">
            <w:pPr>
              <w:rPr>
                <w:lang w:val="en-GB"/>
              </w:rPr>
            </w:pPr>
          </w:p>
        </w:tc>
      </w:tr>
      <w:tr w:rsidR="006D41D5" w:rsidRPr="0075209A" w:rsidTr="007F1B21">
        <w:tc>
          <w:tcPr>
            <w:tcW w:w="3100" w:type="dxa"/>
          </w:tcPr>
          <w:p w:rsidR="006D41D5" w:rsidRPr="0075209A" w:rsidRDefault="002866F3" w:rsidP="002866F3">
            <w:pPr>
              <w:pStyle w:val="aa"/>
              <w:rPr>
                <w:lang w:val="en-GB"/>
              </w:rPr>
            </w:pPr>
            <w:r>
              <w:rPr>
                <w:lang w:val="en-GB"/>
              </w:rPr>
              <w:t>Current l</w:t>
            </w:r>
            <w:r w:rsidR="006D41D5" w:rsidRPr="0075209A">
              <w:rPr>
                <w:lang w:val="en-GB"/>
              </w:rPr>
              <w:t>ocation:</w:t>
            </w:r>
          </w:p>
        </w:tc>
        <w:tc>
          <w:tcPr>
            <w:tcW w:w="3126" w:type="dxa"/>
          </w:tcPr>
          <w:p w:rsidR="006D41D5" w:rsidRPr="0075209A" w:rsidRDefault="000C6155" w:rsidP="000C6155">
            <w:pPr>
              <w:pStyle w:val="aa"/>
              <w:rPr>
                <w:lang w:val="en-GB"/>
              </w:rPr>
            </w:pPr>
            <w:r>
              <w:rPr>
                <w:lang w:val="en-US"/>
              </w:rPr>
              <w:t>Donetsk, Ukraine</w:t>
            </w:r>
            <w:r w:rsidR="002866F3">
              <w:rPr>
                <w:lang w:val="en-US"/>
              </w:rPr>
              <w:t xml:space="preserve"> </w:t>
            </w:r>
          </w:p>
        </w:tc>
        <w:tc>
          <w:tcPr>
            <w:tcW w:w="3129" w:type="dxa"/>
            <w:vMerge/>
          </w:tcPr>
          <w:p w:rsidR="006D41D5" w:rsidRPr="0075209A" w:rsidRDefault="006D41D5" w:rsidP="006D41D5">
            <w:pPr>
              <w:rPr>
                <w:lang w:val="en-GB"/>
              </w:rPr>
            </w:pPr>
          </w:p>
        </w:tc>
      </w:tr>
      <w:tr w:rsidR="006D41D5" w:rsidRPr="0075209A" w:rsidTr="007F1B21">
        <w:tc>
          <w:tcPr>
            <w:tcW w:w="3100" w:type="dxa"/>
          </w:tcPr>
          <w:p w:rsidR="006D41D5" w:rsidRPr="0075209A" w:rsidRDefault="006D41D5" w:rsidP="00982BD6">
            <w:pPr>
              <w:pStyle w:val="aa"/>
              <w:rPr>
                <w:lang w:val="en-GB"/>
              </w:rPr>
            </w:pPr>
            <w:r w:rsidRPr="0075209A">
              <w:rPr>
                <w:lang w:val="en-GB"/>
              </w:rPr>
              <w:t>Phone number(s):</w:t>
            </w:r>
          </w:p>
        </w:tc>
        <w:tc>
          <w:tcPr>
            <w:tcW w:w="3126" w:type="dxa"/>
          </w:tcPr>
          <w:p w:rsidR="006D41D5" w:rsidRPr="0075209A" w:rsidRDefault="000C6155" w:rsidP="00982BD6">
            <w:pPr>
              <w:pStyle w:val="aa"/>
              <w:rPr>
                <w:lang w:val="en-GB"/>
              </w:rPr>
            </w:pPr>
            <w:r>
              <w:rPr>
                <w:lang w:val="en-GB"/>
              </w:rPr>
              <w:t xml:space="preserve">+38 </w:t>
            </w:r>
            <w:r w:rsidR="006D41D5" w:rsidRPr="0075209A">
              <w:rPr>
                <w:lang w:val="en-GB"/>
              </w:rPr>
              <w:t>066 794 80 83</w:t>
            </w:r>
          </w:p>
        </w:tc>
        <w:tc>
          <w:tcPr>
            <w:tcW w:w="3129" w:type="dxa"/>
            <w:vMerge/>
          </w:tcPr>
          <w:p w:rsidR="006D41D5" w:rsidRPr="0075209A" w:rsidRDefault="006D41D5" w:rsidP="006D41D5">
            <w:pPr>
              <w:rPr>
                <w:lang w:val="en-GB"/>
              </w:rPr>
            </w:pPr>
          </w:p>
        </w:tc>
      </w:tr>
      <w:tr w:rsidR="006D41D5" w:rsidRPr="00C31F7B" w:rsidTr="007F1B21">
        <w:tc>
          <w:tcPr>
            <w:tcW w:w="3100" w:type="dxa"/>
          </w:tcPr>
          <w:p w:rsidR="006D41D5" w:rsidRPr="0075209A" w:rsidRDefault="006D41D5" w:rsidP="00982BD6">
            <w:pPr>
              <w:pStyle w:val="aa"/>
              <w:rPr>
                <w:lang w:val="en-GB"/>
              </w:rPr>
            </w:pPr>
            <w:r w:rsidRPr="0075209A">
              <w:rPr>
                <w:lang w:val="en-GB"/>
              </w:rPr>
              <w:t>E-mail:</w:t>
            </w:r>
          </w:p>
        </w:tc>
        <w:tc>
          <w:tcPr>
            <w:tcW w:w="3126" w:type="dxa"/>
          </w:tcPr>
          <w:p w:rsidR="006D41D5" w:rsidRPr="0075209A" w:rsidRDefault="006D41D5" w:rsidP="00982BD6">
            <w:pPr>
              <w:pStyle w:val="aa"/>
              <w:rPr>
                <w:lang w:val="en-GB"/>
              </w:rPr>
            </w:pPr>
            <w:r w:rsidRPr="0075209A">
              <w:rPr>
                <w:lang w:val="en-GB"/>
              </w:rPr>
              <w:t>s.zolotukhina.sz@gmail.com</w:t>
            </w:r>
          </w:p>
        </w:tc>
        <w:tc>
          <w:tcPr>
            <w:tcW w:w="3129" w:type="dxa"/>
            <w:vMerge/>
          </w:tcPr>
          <w:p w:rsidR="006D41D5" w:rsidRPr="0075209A" w:rsidRDefault="006D41D5" w:rsidP="006D41D5">
            <w:pPr>
              <w:rPr>
                <w:lang w:val="en-GB"/>
              </w:rPr>
            </w:pPr>
          </w:p>
        </w:tc>
      </w:tr>
    </w:tbl>
    <w:p w:rsidR="00117EF4" w:rsidRPr="0075209A" w:rsidRDefault="00117EF4">
      <w:pPr>
        <w:autoSpaceDE w:val="0"/>
        <w:autoSpaceDN w:val="0"/>
        <w:adjustRightInd w:val="0"/>
        <w:spacing w:after="0" w:line="240" w:lineRule="auto"/>
        <w:ind w:left="0" w:right="0"/>
        <w:rPr>
          <w:b/>
          <w:sz w:val="24"/>
          <w:lang w:val="en-GB"/>
        </w:rPr>
      </w:pPr>
    </w:p>
    <w:p w:rsidR="006D74C5" w:rsidRPr="0075209A" w:rsidRDefault="006D74C5">
      <w:pPr>
        <w:autoSpaceDE w:val="0"/>
        <w:autoSpaceDN w:val="0"/>
        <w:adjustRightInd w:val="0"/>
        <w:spacing w:after="0" w:line="240" w:lineRule="auto"/>
        <w:ind w:left="0" w:right="0"/>
        <w:rPr>
          <w:lang w:val="en-GB"/>
        </w:rPr>
      </w:pPr>
      <w:r w:rsidRPr="0075209A">
        <w:rPr>
          <w:b/>
          <w:sz w:val="24"/>
          <w:lang w:val="en-GB"/>
        </w:rPr>
        <w:t>Objective</w:t>
      </w:r>
    </w:p>
    <w:p w:rsidR="006D74C5" w:rsidRPr="0075209A" w:rsidRDefault="006D74C5">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6D74C5" w:rsidRPr="0075209A" w:rsidRDefault="006D74C5">
      <w:pPr>
        <w:autoSpaceDE w:val="0"/>
        <w:autoSpaceDN w:val="0"/>
        <w:adjustRightInd w:val="0"/>
        <w:spacing w:after="0" w:line="240" w:lineRule="auto"/>
        <w:ind w:left="0" w:right="0"/>
        <w:rPr>
          <w:lang w:val="en-GB"/>
        </w:rPr>
      </w:pPr>
    </w:p>
    <w:p w:rsidR="006D74C5" w:rsidRPr="001C4D5F" w:rsidRDefault="00517729">
      <w:pPr>
        <w:autoSpaceDE w:val="0"/>
        <w:autoSpaceDN w:val="0"/>
        <w:adjustRightInd w:val="0"/>
        <w:spacing w:after="0" w:line="240" w:lineRule="auto"/>
        <w:ind w:left="400" w:right="200"/>
        <w:rPr>
          <w:lang w:val="en-US"/>
        </w:rPr>
      </w:pPr>
      <w:r>
        <w:rPr>
          <w:lang w:val="en-GB"/>
        </w:rPr>
        <w:t>E</w:t>
      </w:r>
      <w:r w:rsidRPr="0075209A">
        <w:rPr>
          <w:lang w:val="en-GB"/>
        </w:rPr>
        <w:t>mployment</w:t>
      </w:r>
      <w:r w:rsidR="006D74C5" w:rsidRPr="0075209A">
        <w:rPr>
          <w:lang w:val="en-GB"/>
        </w:rPr>
        <w:t xml:space="preserve"> as a</w:t>
      </w:r>
      <w:r w:rsidR="00117EF4" w:rsidRPr="0075209A">
        <w:rPr>
          <w:lang w:val="en-GB"/>
        </w:rPr>
        <w:t xml:space="preserve"> freelance translator</w:t>
      </w:r>
      <w:r w:rsidR="00EB0030">
        <w:rPr>
          <w:lang w:val="en-GB"/>
        </w:rPr>
        <w:t>/</w:t>
      </w:r>
      <w:proofErr w:type="spellStart"/>
      <w:r w:rsidR="00EB0030">
        <w:rPr>
          <w:lang w:val="en-GB"/>
        </w:rPr>
        <w:t>proofreader</w:t>
      </w:r>
      <w:proofErr w:type="spellEnd"/>
      <w:r w:rsidR="001C4D5F">
        <w:rPr>
          <w:lang w:val="en-US"/>
        </w:rPr>
        <w:t>/interpreter</w:t>
      </w:r>
      <w:r w:rsidR="00172CF6">
        <w:t xml:space="preserve"> (</w:t>
      </w:r>
      <w:proofErr w:type="spellStart"/>
      <w:r w:rsidR="00172CF6">
        <w:rPr>
          <w:rFonts w:cs="Arial"/>
          <w:color w:val="443C3C"/>
          <w:sz w:val="23"/>
          <w:szCs w:val="23"/>
          <w:shd w:val="clear" w:color="auto" w:fill="FFFFFF"/>
        </w:rPr>
        <w:t>video</w:t>
      </w:r>
      <w:proofErr w:type="spellEnd"/>
      <w:r w:rsidR="00172CF6">
        <w:rPr>
          <w:rFonts w:cs="Arial"/>
          <w:color w:val="443C3C"/>
          <w:sz w:val="23"/>
          <w:szCs w:val="23"/>
          <w:shd w:val="clear" w:color="auto" w:fill="FFFFFF"/>
        </w:rPr>
        <w:t xml:space="preserve"> </w:t>
      </w:r>
      <w:proofErr w:type="spellStart"/>
      <w:r w:rsidR="00172CF6">
        <w:rPr>
          <w:rFonts w:cs="Arial"/>
          <w:color w:val="443C3C"/>
          <w:sz w:val="23"/>
          <w:szCs w:val="23"/>
          <w:shd w:val="clear" w:color="auto" w:fill="FFFFFF"/>
        </w:rPr>
        <w:t>remote</w:t>
      </w:r>
      <w:proofErr w:type="spellEnd"/>
      <w:r w:rsidR="00172CF6">
        <w:rPr>
          <w:rFonts w:cs="Arial"/>
          <w:color w:val="443C3C"/>
          <w:sz w:val="23"/>
          <w:szCs w:val="23"/>
          <w:shd w:val="clear" w:color="auto" w:fill="FFFFFF"/>
          <w:lang w:val="en-US"/>
        </w:rPr>
        <w:t xml:space="preserve">/telephone </w:t>
      </w:r>
      <w:r w:rsidR="00172CF6">
        <w:rPr>
          <w:rFonts w:cs="Arial"/>
          <w:color w:val="443C3C"/>
          <w:sz w:val="23"/>
          <w:szCs w:val="23"/>
          <w:shd w:val="clear" w:color="auto" w:fill="FFFFFF"/>
        </w:rPr>
        <w:t xml:space="preserve"> </w:t>
      </w:r>
      <w:proofErr w:type="spellStart"/>
      <w:r w:rsidR="00172CF6">
        <w:rPr>
          <w:rFonts w:cs="Arial"/>
          <w:color w:val="443C3C"/>
          <w:sz w:val="23"/>
          <w:szCs w:val="23"/>
          <w:shd w:val="clear" w:color="auto" w:fill="FFFFFF"/>
        </w:rPr>
        <w:t>interpreting</w:t>
      </w:r>
      <w:proofErr w:type="spellEnd"/>
      <w:r w:rsidR="00172CF6">
        <w:rPr>
          <w:rFonts w:cs="Arial"/>
          <w:color w:val="443C3C"/>
          <w:sz w:val="23"/>
          <w:szCs w:val="23"/>
          <w:shd w:val="clear" w:color="auto" w:fill="FFFFFF"/>
        </w:rPr>
        <w:t xml:space="preserve"> </w:t>
      </w:r>
      <w:proofErr w:type="spellStart"/>
      <w:r w:rsidR="00172CF6">
        <w:rPr>
          <w:rFonts w:cs="Arial"/>
          <w:color w:val="443C3C"/>
          <w:sz w:val="23"/>
          <w:szCs w:val="23"/>
          <w:shd w:val="clear" w:color="auto" w:fill="FFFFFF"/>
        </w:rPr>
        <w:t>services</w:t>
      </w:r>
      <w:proofErr w:type="spellEnd"/>
      <w:r w:rsidR="00172CF6">
        <w:rPr>
          <w:rFonts w:cs="Arial"/>
          <w:color w:val="443C3C"/>
          <w:sz w:val="23"/>
          <w:szCs w:val="23"/>
          <w:shd w:val="clear" w:color="auto" w:fill="FFFFFF"/>
        </w:rPr>
        <w:t>)</w:t>
      </w:r>
      <w:r w:rsidR="001C4D5F">
        <w:rPr>
          <w:lang w:val="en-US"/>
        </w:rPr>
        <w:t xml:space="preserve"> </w:t>
      </w:r>
      <w:r w:rsidR="001C4D5F">
        <w:rPr>
          <w:lang w:val="en-US"/>
        </w:rPr>
        <w:br/>
        <w:t xml:space="preserve">Language pairs: </w:t>
      </w:r>
      <w:proofErr w:type="spellStart"/>
      <w:r w:rsidR="001C4D5F">
        <w:rPr>
          <w:lang w:val="en-US"/>
        </w:rPr>
        <w:t>EN</w:t>
      </w:r>
      <w:proofErr w:type="spellEnd"/>
      <w:r w:rsidR="001C4D5F">
        <w:rPr>
          <w:lang w:val="en-US"/>
        </w:rPr>
        <w:t>-RU, RU-</w:t>
      </w:r>
      <w:proofErr w:type="spellStart"/>
      <w:r w:rsidR="001C4D5F">
        <w:rPr>
          <w:lang w:val="en-US"/>
        </w:rPr>
        <w:t>EN</w:t>
      </w:r>
      <w:proofErr w:type="spellEnd"/>
      <w:r w:rsidR="001C4D5F">
        <w:rPr>
          <w:lang w:val="en-US"/>
        </w:rPr>
        <w:t xml:space="preserve">, </w:t>
      </w:r>
      <w:proofErr w:type="spellStart"/>
      <w:r w:rsidR="001C4D5F">
        <w:rPr>
          <w:lang w:val="en-US"/>
        </w:rPr>
        <w:t>EN</w:t>
      </w:r>
      <w:proofErr w:type="spellEnd"/>
      <w:r w:rsidR="001C4D5F">
        <w:rPr>
          <w:lang w:val="en-US"/>
        </w:rPr>
        <w:t>-UA, UA-</w:t>
      </w:r>
      <w:proofErr w:type="spellStart"/>
      <w:r w:rsidR="001C4D5F">
        <w:rPr>
          <w:lang w:val="en-US"/>
        </w:rPr>
        <w:t>EN</w:t>
      </w:r>
      <w:proofErr w:type="spellEnd"/>
    </w:p>
    <w:p w:rsidR="006D74C5" w:rsidRPr="0075209A" w:rsidRDefault="006D74C5">
      <w:pPr>
        <w:autoSpaceDE w:val="0"/>
        <w:autoSpaceDN w:val="0"/>
        <w:adjustRightInd w:val="0"/>
        <w:spacing w:after="0" w:line="240" w:lineRule="auto"/>
        <w:ind w:left="400" w:right="200"/>
        <w:rPr>
          <w:lang w:val="en-GB"/>
        </w:rPr>
      </w:pPr>
    </w:p>
    <w:p w:rsidR="006D74C5" w:rsidRPr="0075209A" w:rsidRDefault="006D74C5">
      <w:pPr>
        <w:autoSpaceDE w:val="0"/>
        <w:autoSpaceDN w:val="0"/>
        <w:adjustRightInd w:val="0"/>
        <w:spacing w:after="0" w:line="240" w:lineRule="auto"/>
        <w:ind w:left="0" w:right="0"/>
        <w:rPr>
          <w:lang w:val="en-GB"/>
        </w:rPr>
      </w:pPr>
      <w:r w:rsidRPr="0075209A">
        <w:rPr>
          <w:lang w:val="en-GB"/>
        </w:rPr>
        <w:t xml:space="preserve">  </w:t>
      </w:r>
      <w:r w:rsidRPr="0075209A">
        <w:rPr>
          <w:b/>
          <w:sz w:val="24"/>
          <w:lang w:val="en-GB"/>
        </w:rPr>
        <w:t>Summary</w:t>
      </w:r>
    </w:p>
    <w:p w:rsidR="006D74C5" w:rsidRPr="0075209A" w:rsidRDefault="006D74C5">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6D74C5" w:rsidRPr="0075209A" w:rsidRDefault="006D74C5">
      <w:pPr>
        <w:autoSpaceDE w:val="0"/>
        <w:autoSpaceDN w:val="0"/>
        <w:adjustRightInd w:val="0"/>
        <w:spacing w:after="0" w:line="240" w:lineRule="auto"/>
        <w:ind w:left="0" w:right="0"/>
        <w:rPr>
          <w:lang w:val="en-GB"/>
        </w:rPr>
      </w:pPr>
    </w:p>
    <w:p w:rsidR="002A0BCD" w:rsidRDefault="002A0BCD" w:rsidP="00804C3F">
      <w:pPr>
        <w:autoSpaceDE w:val="0"/>
        <w:autoSpaceDN w:val="0"/>
        <w:adjustRightInd w:val="0"/>
        <w:spacing w:after="0" w:line="240" w:lineRule="auto"/>
        <w:ind w:left="400" w:right="200"/>
        <w:rPr>
          <w:lang w:val="en-GB"/>
        </w:rPr>
      </w:pPr>
      <w:r>
        <w:rPr>
          <w:lang w:val="en-US"/>
        </w:rPr>
        <w:t xml:space="preserve">Freelance translator/proofreader/interpreter </w:t>
      </w:r>
      <w:r w:rsidRPr="0075209A">
        <w:rPr>
          <w:lang w:val="en-GB"/>
        </w:rPr>
        <w:t>in transla</w:t>
      </w:r>
      <w:r>
        <w:rPr>
          <w:lang w:val="en-GB"/>
        </w:rPr>
        <w:t>ting various topics since 1994</w:t>
      </w:r>
    </w:p>
    <w:p w:rsidR="00804C3F" w:rsidRPr="00804C3F" w:rsidRDefault="002A0BCD" w:rsidP="00804C3F">
      <w:pPr>
        <w:autoSpaceDE w:val="0"/>
        <w:autoSpaceDN w:val="0"/>
        <w:adjustRightInd w:val="0"/>
        <w:spacing w:after="0" w:line="240" w:lineRule="auto"/>
        <w:ind w:left="400" w:right="200"/>
        <w:rPr>
          <w:lang w:val="en-US"/>
        </w:rPr>
      </w:pPr>
      <w:proofErr w:type="spellStart"/>
      <w:r>
        <w:rPr>
          <w:lang w:val="en-GB"/>
        </w:rPr>
        <w:t>Immedia</w:t>
      </w:r>
      <w:r w:rsidR="00804C3F" w:rsidRPr="00804C3F">
        <w:rPr>
          <w:rFonts w:cs="Arial"/>
          <w:color w:val="0F0F0F"/>
          <w:shd w:val="clear" w:color="auto" w:fill="FFFFFF"/>
          <w:lang w:val="en-US"/>
        </w:rPr>
        <w:t>te</w:t>
      </w:r>
      <w:r w:rsidR="00804C3F">
        <w:rPr>
          <w:rFonts w:cs="Arial"/>
          <w:color w:val="0F0F0F"/>
          <w:shd w:val="clear" w:color="auto" w:fill="FFFFFF"/>
          <w:lang w:val="en-US"/>
        </w:rPr>
        <w:t>ly</w:t>
      </w:r>
      <w:proofErr w:type="spellEnd"/>
      <w:r w:rsidR="00804C3F" w:rsidRPr="00804C3F">
        <w:rPr>
          <w:rFonts w:cs="Arial"/>
          <w:color w:val="0F0F0F"/>
          <w:shd w:val="clear" w:color="auto" w:fill="FFFFFF"/>
          <w:lang w:val="en-US"/>
        </w:rPr>
        <w:t xml:space="preserve"> availab</w:t>
      </w:r>
      <w:r w:rsidR="00804C3F">
        <w:rPr>
          <w:rFonts w:cs="Arial"/>
          <w:color w:val="0F0F0F"/>
          <w:shd w:val="clear" w:color="auto" w:fill="FFFFFF"/>
          <w:lang w:val="en-US"/>
        </w:rPr>
        <w:t>le</w:t>
      </w:r>
      <w:r w:rsidR="00804C3F" w:rsidRPr="00804C3F">
        <w:rPr>
          <w:rFonts w:cs="Arial"/>
          <w:color w:val="0F0F0F"/>
          <w:shd w:val="clear" w:color="auto" w:fill="FFFFFF"/>
          <w:lang w:val="en-US"/>
        </w:rPr>
        <w:t xml:space="preserve"> for urgent </w:t>
      </w:r>
      <w:r w:rsidR="00804C3F">
        <w:rPr>
          <w:rFonts w:cs="Arial"/>
          <w:color w:val="0F0F0F"/>
          <w:shd w:val="clear" w:color="auto" w:fill="FFFFFF"/>
          <w:lang w:val="en-US"/>
        </w:rPr>
        <w:t>assignments</w:t>
      </w:r>
    </w:p>
    <w:p w:rsidR="00804C3F" w:rsidRDefault="00804C3F" w:rsidP="00804C3F">
      <w:pPr>
        <w:autoSpaceDE w:val="0"/>
        <w:autoSpaceDN w:val="0"/>
        <w:adjustRightInd w:val="0"/>
        <w:spacing w:after="0" w:line="240" w:lineRule="auto"/>
        <w:ind w:left="400" w:right="200"/>
        <w:rPr>
          <w:lang w:val="en-GB"/>
        </w:rPr>
      </w:pPr>
      <w:r>
        <w:rPr>
          <w:lang w:val="en-GB"/>
        </w:rPr>
        <w:t xml:space="preserve">User of </w:t>
      </w:r>
      <w:r w:rsidR="00737C3E">
        <w:rPr>
          <w:lang w:val="en-US"/>
        </w:rPr>
        <w:t>CAT-tools (</w:t>
      </w:r>
      <w:r w:rsidR="00C31F7B">
        <w:rPr>
          <w:lang w:val="en-GB"/>
        </w:rPr>
        <w:t xml:space="preserve">SDL </w:t>
      </w:r>
      <w:proofErr w:type="spellStart"/>
      <w:r w:rsidR="00C31F7B">
        <w:rPr>
          <w:lang w:val="en-GB"/>
        </w:rPr>
        <w:t>Trados</w:t>
      </w:r>
      <w:proofErr w:type="spellEnd"/>
      <w:r w:rsidR="00C31F7B">
        <w:rPr>
          <w:lang w:val="en-GB"/>
        </w:rPr>
        <w:t xml:space="preserve"> Studio 2017, </w:t>
      </w:r>
      <w:r>
        <w:rPr>
          <w:lang w:val="en-GB"/>
        </w:rPr>
        <w:t xml:space="preserve">SDL </w:t>
      </w:r>
      <w:proofErr w:type="spellStart"/>
      <w:r>
        <w:rPr>
          <w:lang w:val="en-GB"/>
        </w:rPr>
        <w:t>Trados</w:t>
      </w:r>
      <w:proofErr w:type="spellEnd"/>
      <w:r>
        <w:rPr>
          <w:lang w:val="en-GB"/>
        </w:rPr>
        <w:t xml:space="preserve"> Studio 2011, </w:t>
      </w:r>
      <w:proofErr w:type="spellStart"/>
      <w:r w:rsidR="00737C3E">
        <w:rPr>
          <w:lang w:val="en-GB"/>
        </w:rPr>
        <w:t>MateCAT</w:t>
      </w:r>
      <w:proofErr w:type="spellEnd"/>
      <w:r w:rsidR="00737C3E">
        <w:rPr>
          <w:lang w:val="en-GB"/>
        </w:rPr>
        <w:t xml:space="preserve">, </w:t>
      </w:r>
      <w:proofErr w:type="spellStart"/>
      <w:r w:rsidR="00737C3E">
        <w:rPr>
          <w:lang w:val="en-GB"/>
        </w:rPr>
        <w:t>Sma</w:t>
      </w:r>
      <w:proofErr w:type="spellEnd"/>
      <w:r w:rsidR="00C31F7B">
        <w:rPr>
          <w:lang w:val="en-US"/>
        </w:rPr>
        <w:t>r</w:t>
      </w:r>
      <w:proofErr w:type="spellStart"/>
      <w:r w:rsidR="00737C3E">
        <w:rPr>
          <w:lang w:val="en-GB"/>
        </w:rPr>
        <w:t>tCAT</w:t>
      </w:r>
      <w:proofErr w:type="spellEnd"/>
      <w:r w:rsidR="00737C3E">
        <w:rPr>
          <w:lang w:val="en-GB"/>
        </w:rPr>
        <w:t xml:space="preserve">, </w:t>
      </w:r>
      <w:proofErr w:type="spellStart"/>
      <w:r w:rsidR="00737C3E">
        <w:rPr>
          <w:lang w:val="en-GB"/>
        </w:rPr>
        <w:t>Poedit</w:t>
      </w:r>
      <w:proofErr w:type="spellEnd"/>
      <w:r w:rsidR="00AB714B">
        <w:rPr>
          <w:lang w:val="en-US"/>
        </w:rPr>
        <w:t xml:space="preserve">, </w:t>
      </w:r>
      <w:proofErr w:type="spellStart"/>
      <w:r w:rsidR="00AB714B">
        <w:rPr>
          <w:lang w:val="en-US"/>
        </w:rPr>
        <w:t>MemoQ</w:t>
      </w:r>
      <w:proofErr w:type="spellEnd"/>
      <w:r w:rsidR="00AB714B">
        <w:rPr>
          <w:lang w:val="en-US"/>
        </w:rPr>
        <w:t xml:space="preserve">, </w:t>
      </w:r>
      <w:proofErr w:type="spellStart"/>
      <w:r w:rsidR="00AB714B">
        <w:rPr>
          <w:lang w:val="en-US"/>
        </w:rPr>
        <w:t>Multitrans</w:t>
      </w:r>
      <w:proofErr w:type="spellEnd"/>
      <w:r w:rsidR="00AB714B">
        <w:rPr>
          <w:lang w:val="en-US"/>
        </w:rPr>
        <w:t>, etc.</w:t>
      </w:r>
      <w:r w:rsidR="00737C3E">
        <w:rPr>
          <w:lang w:val="en-GB"/>
        </w:rPr>
        <w:t xml:space="preserve">), </w:t>
      </w:r>
      <w:r w:rsidRPr="0075209A">
        <w:rPr>
          <w:lang w:val="en-GB"/>
        </w:rPr>
        <w:t>Microsoft Office</w:t>
      </w:r>
    </w:p>
    <w:p w:rsidR="002866F3" w:rsidRDefault="006D74C5">
      <w:pPr>
        <w:autoSpaceDE w:val="0"/>
        <w:autoSpaceDN w:val="0"/>
        <w:adjustRightInd w:val="0"/>
        <w:spacing w:after="0" w:line="240" w:lineRule="auto"/>
        <w:ind w:left="400" w:right="200"/>
        <w:rPr>
          <w:lang w:val="en-GB"/>
        </w:rPr>
      </w:pPr>
      <w:r w:rsidRPr="0075209A">
        <w:rPr>
          <w:lang w:val="en-GB"/>
        </w:rPr>
        <w:t xml:space="preserve">Working experience in </w:t>
      </w:r>
      <w:r w:rsidR="004A1A47">
        <w:rPr>
          <w:lang w:val="en-GB"/>
        </w:rPr>
        <w:t xml:space="preserve">a governmental organization on a </w:t>
      </w:r>
      <w:r w:rsidRPr="0075209A">
        <w:rPr>
          <w:lang w:val="en-GB"/>
        </w:rPr>
        <w:t>financial position</w:t>
      </w:r>
    </w:p>
    <w:p w:rsidR="00B365C5" w:rsidRDefault="00B365C5">
      <w:pPr>
        <w:autoSpaceDE w:val="0"/>
        <w:autoSpaceDN w:val="0"/>
        <w:adjustRightInd w:val="0"/>
        <w:spacing w:after="0" w:line="240" w:lineRule="auto"/>
        <w:ind w:left="400" w:right="200"/>
        <w:rPr>
          <w:lang w:val="en-GB"/>
        </w:rPr>
      </w:pPr>
    </w:p>
    <w:p w:rsidR="00517729" w:rsidRPr="0075209A" w:rsidRDefault="00517729" w:rsidP="00517729">
      <w:pPr>
        <w:autoSpaceDE w:val="0"/>
        <w:autoSpaceDN w:val="0"/>
        <w:adjustRightInd w:val="0"/>
        <w:spacing w:after="0" w:line="240" w:lineRule="auto"/>
        <w:ind w:left="0" w:right="0"/>
        <w:rPr>
          <w:lang w:val="en-GB"/>
        </w:rPr>
      </w:pPr>
      <w:r w:rsidRPr="0075209A">
        <w:rPr>
          <w:b/>
          <w:sz w:val="24"/>
          <w:lang w:val="en-GB"/>
        </w:rPr>
        <w:t>Language skills</w:t>
      </w:r>
    </w:p>
    <w:p w:rsidR="00517729" w:rsidRPr="0075209A" w:rsidRDefault="00517729" w:rsidP="00517729">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517729" w:rsidRPr="0075209A" w:rsidRDefault="00517729" w:rsidP="00517729">
      <w:pPr>
        <w:autoSpaceDE w:val="0"/>
        <w:autoSpaceDN w:val="0"/>
        <w:adjustRightInd w:val="0"/>
        <w:spacing w:after="0" w:line="240" w:lineRule="auto"/>
        <w:ind w:left="0" w:right="0"/>
        <w:rPr>
          <w:lang w:val="en-GB"/>
        </w:rPr>
      </w:pPr>
    </w:p>
    <w:p w:rsidR="00517729" w:rsidRPr="0075209A" w:rsidRDefault="00517729" w:rsidP="00517729">
      <w:pPr>
        <w:autoSpaceDE w:val="0"/>
        <w:autoSpaceDN w:val="0"/>
        <w:adjustRightInd w:val="0"/>
        <w:spacing w:after="0" w:line="280" w:lineRule="auto"/>
        <w:ind w:left="400" w:right="200"/>
        <w:rPr>
          <w:lang w:val="en-GB"/>
        </w:rPr>
      </w:pPr>
      <w:r w:rsidRPr="0075209A">
        <w:rPr>
          <w:b/>
          <w:lang w:val="en-GB"/>
        </w:rPr>
        <w:t>English</w:t>
      </w:r>
      <w:r w:rsidRPr="0075209A">
        <w:rPr>
          <w:lang w:val="en-GB"/>
        </w:rPr>
        <w:t xml:space="preserve"> - fluent </w:t>
      </w:r>
    </w:p>
    <w:p w:rsidR="00517729" w:rsidRPr="0075209A" w:rsidRDefault="00517729" w:rsidP="00517729">
      <w:pPr>
        <w:autoSpaceDE w:val="0"/>
        <w:autoSpaceDN w:val="0"/>
        <w:adjustRightInd w:val="0"/>
        <w:spacing w:after="0" w:line="280" w:lineRule="auto"/>
        <w:ind w:left="400" w:right="200"/>
        <w:rPr>
          <w:lang w:val="en-GB"/>
        </w:rPr>
      </w:pPr>
      <w:r w:rsidRPr="0075209A">
        <w:rPr>
          <w:lang w:val="en-GB"/>
        </w:rPr>
        <w:t>I can be interviewed in this language</w:t>
      </w:r>
    </w:p>
    <w:p w:rsidR="00737C3E" w:rsidRPr="0075209A" w:rsidRDefault="00737C3E" w:rsidP="00737C3E">
      <w:pPr>
        <w:autoSpaceDE w:val="0"/>
        <w:autoSpaceDN w:val="0"/>
        <w:adjustRightInd w:val="0"/>
        <w:spacing w:after="0" w:line="280" w:lineRule="auto"/>
        <w:ind w:left="400" w:right="200"/>
        <w:rPr>
          <w:lang w:val="en-GB"/>
        </w:rPr>
      </w:pPr>
      <w:r w:rsidRPr="0075209A">
        <w:rPr>
          <w:b/>
          <w:lang w:val="en-GB"/>
        </w:rPr>
        <w:t>Ukrainian</w:t>
      </w:r>
      <w:r w:rsidRPr="0075209A">
        <w:rPr>
          <w:lang w:val="en-GB"/>
        </w:rPr>
        <w:t xml:space="preserve"> - </w:t>
      </w:r>
      <w:r>
        <w:rPr>
          <w:lang w:val="en-GB"/>
        </w:rPr>
        <w:t>native</w:t>
      </w:r>
    </w:p>
    <w:p w:rsidR="00517729" w:rsidRPr="0075209A" w:rsidRDefault="00517729" w:rsidP="00517729">
      <w:pPr>
        <w:autoSpaceDE w:val="0"/>
        <w:autoSpaceDN w:val="0"/>
        <w:adjustRightInd w:val="0"/>
        <w:spacing w:after="0" w:line="280" w:lineRule="auto"/>
        <w:ind w:left="400" w:right="200"/>
        <w:rPr>
          <w:lang w:val="en-GB"/>
        </w:rPr>
      </w:pPr>
      <w:r w:rsidRPr="0075209A">
        <w:rPr>
          <w:b/>
          <w:lang w:val="en-GB"/>
        </w:rPr>
        <w:t>Russian</w:t>
      </w:r>
      <w:r w:rsidRPr="0075209A">
        <w:rPr>
          <w:lang w:val="en-GB"/>
        </w:rPr>
        <w:t xml:space="preserve"> - native </w:t>
      </w:r>
    </w:p>
    <w:p w:rsidR="00667303" w:rsidRPr="0075209A" w:rsidRDefault="00667303" w:rsidP="00667303">
      <w:pPr>
        <w:autoSpaceDE w:val="0"/>
        <w:autoSpaceDN w:val="0"/>
        <w:adjustRightInd w:val="0"/>
        <w:spacing w:after="0" w:line="280" w:lineRule="auto"/>
        <w:ind w:left="400" w:right="200"/>
        <w:rPr>
          <w:lang w:val="en-GB"/>
        </w:rPr>
      </w:pPr>
      <w:r w:rsidRPr="0075209A">
        <w:rPr>
          <w:b/>
          <w:lang w:val="en-GB"/>
        </w:rPr>
        <w:t>German</w:t>
      </w:r>
      <w:r w:rsidRPr="0075209A">
        <w:rPr>
          <w:lang w:val="en-GB"/>
        </w:rPr>
        <w:t xml:space="preserve"> - lower intermediate (</w:t>
      </w:r>
      <w:proofErr w:type="spellStart"/>
      <w:r w:rsidRPr="0075209A">
        <w:rPr>
          <w:lang w:val="en-GB"/>
        </w:rPr>
        <w:t>Grundstufe</w:t>
      </w:r>
      <w:proofErr w:type="spellEnd"/>
      <w:r w:rsidRPr="0075209A">
        <w:rPr>
          <w:lang w:val="en-GB"/>
        </w:rPr>
        <w:t xml:space="preserve"> III, </w:t>
      </w:r>
      <w:proofErr w:type="spellStart"/>
      <w:r w:rsidRPr="0075209A">
        <w:rPr>
          <w:lang w:val="en-GB"/>
        </w:rPr>
        <w:t>Mittelstufe</w:t>
      </w:r>
      <w:proofErr w:type="spellEnd"/>
      <w:r w:rsidRPr="0075209A">
        <w:rPr>
          <w:lang w:val="en-GB"/>
        </w:rPr>
        <w:t xml:space="preserve"> I)</w:t>
      </w:r>
    </w:p>
    <w:p w:rsidR="00517729" w:rsidRPr="0075209A" w:rsidRDefault="00517729">
      <w:pPr>
        <w:autoSpaceDE w:val="0"/>
        <w:autoSpaceDN w:val="0"/>
        <w:adjustRightInd w:val="0"/>
        <w:spacing w:after="0" w:line="240" w:lineRule="auto"/>
        <w:ind w:left="400" w:right="200"/>
        <w:rPr>
          <w:lang w:val="en-GB"/>
        </w:rPr>
      </w:pPr>
    </w:p>
    <w:p w:rsidR="006D74C5" w:rsidRPr="0075209A" w:rsidRDefault="006D74C5">
      <w:pPr>
        <w:autoSpaceDE w:val="0"/>
        <w:autoSpaceDN w:val="0"/>
        <w:adjustRightInd w:val="0"/>
        <w:spacing w:after="0" w:line="240" w:lineRule="auto"/>
        <w:ind w:left="0" w:right="0"/>
        <w:rPr>
          <w:lang w:val="en-GB"/>
        </w:rPr>
      </w:pPr>
      <w:r w:rsidRPr="0075209A">
        <w:rPr>
          <w:lang w:val="en-GB"/>
        </w:rPr>
        <w:t xml:space="preserve"> </w:t>
      </w:r>
      <w:r w:rsidRPr="0075209A">
        <w:rPr>
          <w:b/>
          <w:sz w:val="24"/>
          <w:lang w:val="en-GB"/>
        </w:rPr>
        <w:t>Experience</w:t>
      </w:r>
    </w:p>
    <w:p w:rsidR="006D74C5" w:rsidRPr="0075209A" w:rsidRDefault="006D74C5">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6D74C5" w:rsidRPr="0075209A" w:rsidRDefault="006D74C5">
      <w:pPr>
        <w:autoSpaceDE w:val="0"/>
        <w:autoSpaceDN w:val="0"/>
        <w:adjustRightInd w:val="0"/>
        <w:spacing w:after="0" w:line="240" w:lineRule="auto"/>
        <w:ind w:left="0" w:right="0"/>
        <w:rPr>
          <w:lang w:val="en-GB"/>
        </w:rPr>
      </w:pPr>
    </w:p>
    <w:p w:rsidR="00117EF4" w:rsidRPr="00F77AFA" w:rsidRDefault="00AB714B" w:rsidP="00117EF4">
      <w:pPr>
        <w:autoSpaceDE w:val="0"/>
        <w:autoSpaceDN w:val="0"/>
        <w:adjustRightInd w:val="0"/>
        <w:spacing w:after="0" w:line="300" w:lineRule="auto"/>
        <w:ind w:left="400" w:right="200"/>
        <w:rPr>
          <w:b/>
          <w:sz w:val="24"/>
          <w:lang w:val="en-US"/>
        </w:rPr>
      </w:pPr>
      <w:r>
        <w:rPr>
          <w:b/>
          <w:sz w:val="24"/>
          <w:lang w:val="en-GB"/>
        </w:rPr>
        <w:t>Freelance T</w:t>
      </w:r>
      <w:r w:rsidR="00117EF4" w:rsidRPr="0075209A">
        <w:rPr>
          <w:b/>
          <w:sz w:val="24"/>
          <w:lang w:val="en-GB"/>
        </w:rPr>
        <w:t>ranslator</w:t>
      </w:r>
      <w:r>
        <w:rPr>
          <w:b/>
          <w:sz w:val="24"/>
          <w:lang w:val="en-GB"/>
        </w:rPr>
        <w:t>/</w:t>
      </w:r>
      <w:proofErr w:type="spellStart"/>
      <w:r>
        <w:rPr>
          <w:b/>
          <w:sz w:val="24"/>
          <w:lang w:val="en-GB"/>
        </w:rPr>
        <w:t>Proofreader</w:t>
      </w:r>
      <w:proofErr w:type="spellEnd"/>
      <w:r>
        <w:rPr>
          <w:b/>
          <w:sz w:val="24"/>
          <w:lang w:val="en-GB"/>
        </w:rPr>
        <w:t>/Interpreter</w:t>
      </w:r>
    </w:p>
    <w:p w:rsidR="009A36D2" w:rsidRDefault="009A36D2" w:rsidP="00117EF4">
      <w:pPr>
        <w:autoSpaceDE w:val="0"/>
        <w:autoSpaceDN w:val="0"/>
        <w:adjustRightInd w:val="0"/>
        <w:spacing w:after="0" w:line="300" w:lineRule="auto"/>
        <w:ind w:left="400" w:right="200"/>
        <w:rPr>
          <w:szCs w:val="20"/>
          <w:lang w:val="en-US"/>
        </w:rPr>
      </w:pPr>
    </w:p>
    <w:p w:rsidR="0073599B" w:rsidRPr="0075209A" w:rsidRDefault="0073599B" w:rsidP="00117EF4">
      <w:pPr>
        <w:autoSpaceDE w:val="0"/>
        <w:autoSpaceDN w:val="0"/>
        <w:adjustRightInd w:val="0"/>
        <w:spacing w:after="0" w:line="300" w:lineRule="auto"/>
        <w:ind w:left="400" w:right="200"/>
        <w:rPr>
          <w:lang w:val="en-GB"/>
        </w:rPr>
      </w:pPr>
      <w:r w:rsidRPr="0075209A">
        <w:rPr>
          <w:lang w:val="en-GB"/>
        </w:rPr>
        <w:t xml:space="preserve">August 2014 – present time </w:t>
      </w:r>
    </w:p>
    <w:p w:rsidR="0073599B" w:rsidRPr="0075209A" w:rsidRDefault="00737C3E" w:rsidP="00117EF4">
      <w:pPr>
        <w:autoSpaceDE w:val="0"/>
        <w:autoSpaceDN w:val="0"/>
        <w:adjustRightInd w:val="0"/>
        <w:spacing w:after="0" w:line="300" w:lineRule="auto"/>
        <w:ind w:left="400" w:right="200"/>
        <w:rPr>
          <w:b/>
          <w:lang w:val="en-GB"/>
        </w:rPr>
      </w:pPr>
      <w:r>
        <w:rPr>
          <w:b/>
          <w:lang w:val="en-GB"/>
        </w:rPr>
        <w:t>Translation agencies in</w:t>
      </w:r>
      <w:r w:rsidR="0073599B" w:rsidRPr="0075209A">
        <w:rPr>
          <w:b/>
          <w:lang w:val="en-GB"/>
        </w:rPr>
        <w:t xml:space="preserve"> </w:t>
      </w:r>
      <w:r w:rsidR="00AB714B">
        <w:rPr>
          <w:b/>
          <w:lang w:val="en-GB"/>
        </w:rPr>
        <w:t>Ukraine</w:t>
      </w:r>
    </w:p>
    <w:p w:rsidR="008B0F8D" w:rsidRPr="0075209A" w:rsidRDefault="008B0F8D" w:rsidP="00117EF4">
      <w:pPr>
        <w:autoSpaceDE w:val="0"/>
        <w:autoSpaceDN w:val="0"/>
        <w:adjustRightInd w:val="0"/>
        <w:spacing w:after="0" w:line="300" w:lineRule="auto"/>
        <w:ind w:left="400" w:right="200"/>
        <w:rPr>
          <w:b/>
          <w:lang w:val="en-GB"/>
        </w:rPr>
      </w:pPr>
    </w:p>
    <w:p w:rsidR="00517729" w:rsidRPr="0075209A" w:rsidRDefault="00C31F7B" w:rsidP="00517729">
      <w:pPr>
        <w:autoSpaceDE w:val="0"/>
        <w:autoSpaceDN w:val="0"/>
        <w:adjustRightInd w:val="0"/>
        <w:spacing w:after="0" w:line="240" w:lineRule="auto"/>
        <w:ind w:left="400" w:right="200"/>
        <w:rPr>
          <w:szCs w:val="20"/>
          <w:lang w:val="en-GB"/>
        </w:rPr>
      </w:pPr>
      <w:r>
        <w:rPr>
          <w:szCs w:val="20"/>
          <w:lang w:val="en-GB"/>
        </w:rPr>
        <w:t>June</w:t>
      </w:r>
      <w:r w:rsidR="00517729" w:rsidRPr="0075209A">
        <w:rPr>
          <w:szCs w:val="20"/>
          <w:lang w:val="en-GB"/>
        </w:rPr>
        <w:t xml:space="preserve"> 1994 – </w:t>
      </w:r>
      <w:r w:rsidR="00517729">
        <w:rPr>
          <w:szCs w:val="20"/>
          <w:lang w:val="en-GB"/>
        </w:rPr>
        <w:t>June 2014</w:t>
      </w:r>
    </w:p>
    <w:p w:rsidR="00517729" w:rsidRDefault="00517729" w:rsidP="00517729">
      <w:pPr>
        <w:autoSpaceDE w:val="0"/>
        <w:autoSpaceDN w:val="0"/>
        <w:adjustRightInd w:val="0"/>
        <w:spacing w:after="0" w:line="300" w:lineRule="auto"/>
        <w:ind w:left="400" w:right="200"/>
        <w:rPr>
          <w:lang w:val="en-GB"/>
        </w:rPr>
      </w:pPr>
      <w:r w:rsidRPr="0075209A">
        <w:rPr>
          <w:b/>
          <w:lang w:val="en-GB"/>
        </w:rPr>
        <w:t xml:space="preserve">Donetsk Chamber of Commerce and Industry </w:t>
      </w:r>
      <w:r w:rsidRPr="0075209A">
        <w:rPr>
          <w:lang w:val="en-GB"/>
        </w:rPr>
        <w:t xml:space="preserve"> </w:t>
      </w:r>
    </w:p>
    <w:p w:rsidR="00517729" w:rsidRDefault="00517729" w:rsidP="00517729">
      <w:pPr>
        <w:autoSpaceDE w:val="0"/>
        <w:autoSpaceDN w:val="0"/>
        <w:adjustRightInd w:val="0"/>
        <w:spacing w:after="0" w:line="240" w:lineRule="auto"/>
        <w:ind w:left="400" w:right="200"/>
        <w:rPr>
          <w:lang w:val="en-GB"/>
        </w:rPr>
      </w:pPr>
    </w:p>
    <w:p w:rsidR="00517729" w:rsidRDefault="00517729" w:rsidP="00517729">
      <w:pPr>
        <w:autoSpaceDE w:val="0"/>
        <w:autoSpaceDN w:val="0"/>
        <w:adjustRightInd w:val="0"/>
        <w:spacing w:after="0" w:line="240" w:lineRule="auto"/>
        <w:ind w:left="400" w:right="200"/>
        <w:rPr>
          <w:lang w:val="en-GB"/>
        </w:rPr>
      </w:pPr>
      <w:r>
        <w:rPr>
          <w:lang w:val="en-GB"/>
        </w:rPr>
        <w:t xml:space="preserve">References </w:t>
      </w:r>
      <w:r w:rsidR="00E96B59">
        <w:rPr>
          <w:lang w:val="en-GB"/>
        </w:rPr>
        <w:t xml:space="preserve">and </w:t>
      </w:r>
      <w:r w:rsidR="00E96B59" w:rsidRPr="00E96B59">
        <w:rPr>
          <w:rFonts w:cs="Arial"/>
          <w:color w:val="0F0F0F"/>
          <w:shd w:val="clear" w:color="auto" w:fill="FFFFFF"/>
          <w:lang w:val="en-US"/>
        </w:rPr>
        <w:t>contact details for referees</w:t>
      </w:r>
      <w:r w:rsidR="00E96B59">
        <w:rPr>
          <w:lang w:val="en-GB"/>
        </w:rPr>
        <w:t xml:space="preserve"> </w:t>
      </w:r>
      <w:r>
        <w:rPr>
          <w:lang w:val="en-GB"/>
        </w:rPr>
        <w:t>are available on r</w:t>
      </w:r>
      <w:r w:rsidR="00E96B59">
        <w:rPr>
          <w:lang w:val="en-GB"/>
        </w:rPr>
        <w:t>equest.</w:t>
      </w:r>
    </w:p>
    <w:p w:rsidR="00517729" w:rsidRDefault="00517729">
      <w:pPr>
        <w:autoSpaceDE w:val="0"/>
        <w:autoSpaceDN w:val="0"/>
        <w:adjustRightInd w:val="0"/>
        <w:spacing w:after="0" w:line="300" w:lineRule="auto"/>
        <w:ind w:left="400" w:right="200"/>
        <w:rPr>
          <w:b/>
          <w:sz w:val="24"/>
          <w:lang w:val="en-GB"/>
        </w:rPr>
      </w:pPr>
    </w:p>
    <w:p w:rsidR="00117EF4" w:rsidRPr="00517729" w:rsidRDefault="008B0F8D">
      <w:pPr>
        <w:autoSpaceDE w:val="0"/>
        <w:autoSpaceDN w:val="0"/>
        <w:adjustRightInd w:val="0"/>
        <w:spacing w:after="0" w:line="300" w:lineRule="auto"/>
        <w:ind w:left="400" w:right="200"/>
        <w:rPr>
          <w:szCs w:val="20"/>
          <w:lang w:val="en-GB"/>
        </w:rPr>
      </w:pPr>
      <w:r w:rsidRPr="00517729">
        <w:rPr>
          <w:b/>
          <w:szCs w:val="20"/>
          <w:lang w:val="en-GB"/>
        </w:rPr>
        <w:t xml:space="preserve">Translation topics: </w:t>
      </w:r>
      <w:bookmarkStart w:id="0" w:name="_GoBack"/>
      <w:r w:rsidRPr="00517729">
        <w:rPr>
          <w:szCs w:val="20"/>
          <w:lang w:val="en-GB"/>
        </w:rPr>
        <w:t>economics, finance, accounting, audit, banking</w:t>
      </w:r>
      <w:r w:rsidR="00E96B59">
        <w:rPr>
          <w:szCs w:val="20"/>
          <w:lang w:val="en-GB"/>
        </w:rPr>
        <w:t xml:space="preserve">, </w:t>
      </w:r>
      <w:r w:rsidRPr="00517729">
        <w:rPr>
          <w:szCs w:val="20"/>
          <w:lang w:val="en-GB"/>
        </w:rPr>
        <w:t xml:space="preserve">law, </w:t>
      </w:r>
      <w:r w:rsidR="00E96B59">
        <w:rPr>
          <w:szCs w:val="20"/>
          <w:lang w:val="en-GB"/>
        </w:rPr>
        <w:t xml:space="preserve">social sciences, </w:t>
      </w:r>
      <w:r w:rsidR="00C9144A">
        <w:rPr>
          <w:szCs w:val="20"/>
          <w:lang w:val="en-US"/>
        </w:rPr>
        <w:t xml:space="preserve">IT, </w:t>
      </w:r>
      <w:r w:rsidR="00E96B59">
        <w:rPr>
          <w:szCs w:val="20"/>
          <w:lang w:val="en-GB"/>
        </w:rPr>
        <w:t xml:space="preserve">psychology, </w:t>
      </w:r>
      <w:r w:rsidRPr="00517729">
        <w:rPr>
          <w:szCs w:val="20"/>
          <w:lang w:val="en-GB"/>
        </w:rPr>
        <w:t xml:space="preserve">medicine, biology, aviation, military, oil processing, agricultural, automotive, construction, </w:t>
      </w:r>
      <w:r w:rsidR="00E96B59">
        <w:rPr>
          <w:szCs w:val="20"/>
          <w:lang w:val="en-GB"/>
        </w:rPr>
        <w:t xml:space="preserve">shipbuilding, </w:t>
      </w:r>
      <w:r w:rsidRPr="00517729">
        <w:rPr>
          <w:szCs w:val="20"/>
          <w:lang w:val="en-GB"/>
        </w:rPr>
        <w:t xml:space="preserve">chemistry, foods, import s and exports, scientific articles, advertising, </w:t>
      </w:r>
      <w:r w:rsidR="00517729" w:rsidRPr="00517729">
        <w:rPr>
          <w:szCs w:val="20"/>
          <w:lang w:val="en-GB"/>
        </w:rPr>
        <w:t>marketing, literary</w:t>
      </w:r>
      <w:bookmarkEnd w:id="0"/>
      <w:r w:rsidR="00517729" w:rsidRPr="00517729">
        <w:rPr>
          <w:szCs w:val="20"/>
          <w:lang w:val="en-GB"/>
        </w:rPr>
        <w:t xml:space="preserve">, </w:t>
      </w:r>
      <w:r w:rsidRPr="00517729">
        <w:rPr>
          <w:szCs w:val="20"/>
          <w:lang w:val="en-GB"/>
        </w:rPr>
        <w:t>etc.</w:t>
      </w:r>
    </w:p>
    <w:p w:rsidR="00117EF4" w:rsidRPr="0075209A" w:rsidRDefault="00117EF4">
      <w:pPr>
        <w:autoSpaceDE w:val="0"/>
        <w:autoSpaceDN w:val="0"/>
        <w:adjustRightInd w:val="0"/>
        <w:spacing w:after="0" w:line="300" w:lineRule="auto"/>
        <w:ind w:left="400" w:right="200"/>
        <w:rPr>
          <w:b/>
          <w:sz w:val="24"/>
          <w:lang w:val="en-GB"/>
        </w:rPr>
      </w:pPr>
    </w:p>
    <w:p w:rsidR="0041448A" w:rsidRPr="0075209A" w:rsidRDefault="0041448A" w:rsidP="0041448A">
      <w:pPr>
        <w:autoSpaceDE w:val="0"/>
        <w:autoSpaceDN w:val="0"/>
        <w:adjustRightInd w:val="0"/>
        <w:spacing w:after="0" w:line="240" w:lineRule="auto"/>
        <w:ind w:left="400" w:right="200"/>
        <w:rPr>
          <w:szCs w:val="20"/>
          <w:lang w:val="en-GB"/>
        </w:rPr>
      </w:pPr>
      <w:r w:rsidRPr="0075209A">
        <w:rPr>
          <w:szCs w:val="20"/>
          <w:lang w:val="en-GB"/>
        </w:rPr>
        <w:t>Aug</w:t>
      </w:r>
      <w:r w:rsidR="00517729">
        <w:rPr>
          <w:szCs w:val="20"/>
          <w:lang w:val="en-GB"/>
        </w:rPr>
        <w:t>ust</w:t>
      </w:r>
      <w:r w:rsidRPr="0075209A">
        <w:rPr>
          <w:szCs w:val="20"/>
          <w:lang w:val="en-GB"/>
        </w:rPr>
        <w:t xml:space="preserve"> 2010 – March 2016 </w:t>
      </w:r>
    </w:p>
    <w:p w:rsidR="0041448A" w:rsidRPr="00517729" w:rsidRDefault="008B0F8D">
      <w:pPr>
        <w:autoSpaceDE w:val="0"/>
        <w:autoSpaceDN w:val="0"/>
        <w:adjustRightInd w:val="0"/>
        <w:spacing w:after="0" w:line="300" w:lineRule="auto"/>
        <w:ind w:left="400" w:right="200"/>
        <w:rPr>
          <w:b/>
          <w:szCs w:val="20"/>
          <w:lang w:val="en-GB"/>
        </w:rPr>
      </w:pPr>
      <w:r w:rsidRPr="00517729">
        <w:rPr>
          <w:b/>
          <w:szCs w:val="20"/>
          <w:lang w:val="en-GB"/>
        </w:rPr>
        <w:t xml:space="preserve">Deputy Head of </w:t>
      </w:r>
      <w:r w:rsidR="00804C3F">
        <w:rPr>
          <w:b/>
          <w:szCs w:val="20"/>
          <w:lang w:val="en-GB"/>
        </w:rPr>
        <w:t>the Board for Budget Project Monitoring, I</w:t>
      </w:r>
      <w:r w:rsidR="0041448A" w:rsidRPr="00517729">
        <w:rPr>
          <w:b/>
          <w:szCs w:val="20"/>
          <w:lang w:val="en-GB"/>
        </w:rPr>
        <w:t>nf</w:t>
      </w:r>
      <w:r w:rsidR="00804C3F">
        <w:rPr>
          <w:b/>
          <w:szCs w:val="20"/>
          <w:lang w:val="en-GB"/>
        </w:rPr>
        <w:t>ormational and Analytical Support</w:t>
      </w:r>
    </w:p>
    <w:p w:rsidR="0041448A" w:rsidRPr="00517729" w:rsidRDefault="0041448A">
      <w:pPr>
        <w:autoSpaceDE w:val="0"/>
        <w:autoSpaceDN w:val="0"/>
        <w:adjustRightInd w:val="0"/>
        <w:spacing w:after="0" w:line="300" w:lineRule="auto"/>
        <w:ind w:left="400" w:right="200"/>
        <w:rPr>
          <w:b/>
          <w:szCs w:val="20"/>
          <w:lang w:val="en-GB"/>
        </w:rPr>
      </w:pPr>
      <w:r w:rsidRPr="00517729">
        <w:rPr>
          <w:b/>
          <w:szCs w:val="20"/>
          <w:lang w:val="en-GB"/>
        </w:rPr>
        <w:t xml:space="preserve">Head of the </w:t>
      </w:r>
      <w:r w:rsidR="006D74C5" w:rsidRPr="00517729">
        <w:rPr>
          <w:b/>
          <w:szCs w:val="20"/>
          <w:lang w:val="en-GB"/>
        </w:rPr>
        <w:t xml:space="preserve">Department </w:t>
      </w:r>
      <w:r w:rsidR="00804C3F">
        <w:rPr>
          <w:b/>
          <w:szCs w:val="20"/>
          <w:lang w:val="en-GB"/>
        </w:rPr>
        <w:t>for</w:t>
      </w:r>
      <w:r w:rsidR="006D74C5" w:rsidRPr="00517729">
        <w:rPr>
          <w:b/>
          <w:szCs w:val="20"/>
          <w:lang w:val="en-GB"/>
        </w:rPr>
        <w:t xml:space="preserve"> </w:t>
      </w:r>
      <w:r w:rsidR="00804C3F">
        <w:rPr>
          <w:b/>
          <w:szCs w:val="20"/>
          <w:lang w:val="en-GB"/>
        </w:rPr>
        <w:t>E</w:t>
      </w:r>
      <w:r w:rsidR="006D74C5" w:rsidRPr="00517729">
        <w:rPr>
          <w:b/>
          <w:szCs w:val="20"/>
          <w:lang w:val="en-GB"/>
        </w:rPr>
        <w:t xml:space="preserve">conomic </w:t>
      </w:r>
      <w:r w:rsidR="00804C3F">
        <w:rPr>
          <w:b/>
          <w:szCs w:val="20"/>
          <w:lang w:val="en-GB"/>
        </w:rPr>
        <w:t>An</w:t>
      </w:r>
      <w:r w:rsidR="006D74C5" w:rsidRPr="00517729">
        <w:rPr>
          <w:b/>
          <w:szCs w:val="20"/>
          <w:lang w:val="en-GB"/>
        </w:rPr>
        <w:t xml:space="preserve">alyses at </w:t>
      </w:r>
      <w:r w:rsidR="00804C3F">
        <w:rPr>
          <w:b/>
          <w:szCs w:val="20"/>
          <w:lang w:val="en-GB"/>
        </w:rPr>
        <w:t>the C</w:t>
      </w:r>
      <w:r w:rsidR="006D74C5" w:rsidRPr="00517729">
        <w:rPr>
          <w:b/>
          <w:szCs w:val="20"/>
          <w:lang w:val="en-GB"/>
        </w:rPr>
        <w:t xml:space="preserve">ommunal </w:t>
      </w:r>
      <w:r w:rsidR="00804C3F">
        <w:rPr>
          <w:b/>
          <w:szCs w:val="20"/>
          <w:lang w:val="en-GB"/>
        </w:rPr>
        <w:t>P</w:t>
      </w:r>
      <w:r w:rsidR="006D74C5" w:rsidRPr="00517729">
        <w:rPr>
          <w:b/>
          <w:szCs w:val="20"/>
          <w:lang w:val="en-GB"/>
        </w:rPr>
        <w:t xml:space="preserve">roperty </w:t>
      </w:r>
      <w:r w:rsidR="00804C3F">
        <w:rPr>
          <w:b/>
          <w:szCs w:val="20"/>
          <w:lang w:val="en-GB"/>
        </w:rPr>
        <w:t>B</w:t>
      </w:r>
      <w:r w:rsidR="006D74C5" w:rsidRPr="00517729">
        <w:rPr>
          <w:b/>
          <w:szCs w:val="20"/>
          <w:lang w:val="en-GB"/>
        </w:rPr>
        <w:t xml:space="preserve">oard </w:t>
      </w:r>
    </w:p>
    <w:p w:rsidR="006D74C5" w:rsidRPr="00517729" w:rsidRDefault="006D74C5">
      <w:pPr>
        <w:autoSpaceDE w:val="0"/>
        <w:autoSpaceDN w:val="0"/>
        <w:adjustRightInd w:val="0"/>
        <w:spacing w:after="0" w:line="300" w:lineRule="auto"/>
        <w:ind w:left="400" w:right="200"/>
        <w:rPr>
          <w:b/>
          <w:szCs w:val="20"/>
          <w:lang w:val="en-GB"/>
        </w:rPr>
      </w:pPr>
      <w:r w:rsidRPr="00517729">
        <w:rPr>
          <w:b/>
          <w:szCs w:val="20"/>
          <w:lang w:val="en-GB"/>
        </w:rPr>
        <w:t>D</w:t>
      </w:r>
      <w:r w:rsidR="00804C3F">
        <w:rPr>
          <w:b/>
          <w:szCs w:val="20"/>
          <w:lang w:val="en-GB"/>
        </w:rPr>
        <w:t>onetsk Regional C</w:t>
      </w:r>
      <w:r w:rsidR="008B0F8D" w:rsidRPr="00517729">
        <w:rPr>
          <w:b/>
          <w:szCs w:val="20"/>
          <w:lang w:val="en-GB"/>
        </w:rPr>
        <w:t>ouncil E</w:t>
      </w:r>
      <w:r w:rsidRPr="00517729">
        <w:rPr>
          <w:b/>
          <w:szCs w:val="20"/>
          <w:lang w:val="en-GB"/>
        </w:rPr>
        <w:t>xecutive Office</w:t>
      </w:r>
    </w:p>
    <w:p w:rsidR="004A1A47" w:rsidRPr="00517729" w:rsidRDefault="004A1A47">
      <w:pPr>
        <w:autoSpaceDE w:val="0"/>
        <w:autoSpaceDN w:val="0"/>
        <w:adjustRightInd w:val="0"/>
        <w:spacing w:after="0" w:line="300" w:lineRule="auto"/>
        <w:ind w:left="400" w:right="200"/>
        <w:rPr>
          <w:szCs w:val="20"/>
          <w:lang w:val="en-GB"/>
        </w:rPr>
      </w:pPr>
      <w:r w:rsidRPr="00517729">
        <w:rPr>
          <w:szCs w:val="20"/>
          <w:lang w:val="en-GB"/>
        </w:rPr>
        <w:t>(Governmental organization)</w:t>
      </w:r>
    </w:p>
    <w:p w:rsidR="0041448A" w:rsidRPr="0075209A" w:rsidRDefault="0041448A">
      <w:pPr>
        <w:autoSpaceDE w:val="0"/>
        <w:autoSpaceDN w:val="0"/>
        <w:adjustRightInd w:val="0"/>
        <w:spacing w:after="0" w:line="300" w:lineRule="auto"/>
        <w:ind w:left="400" w:right="200"/>
        <w:rPr>
          <w:sz w:val="16"/>
          <w:lang w:val="en-GB"/>
        </w:rPr>
      </w:pPr>
    </w:p>
    <w:p w:rsidR="006D74C5" w:rsidRPr="0075209A" w:rsidRDefault="00517729">
      <w:pPr>
        <w:autoSpaceDE w:val="0"/>
        <w:autoSpaceDN w:val="0"/>
        <w:adjustRightInd w:val="0"/>
        <w:spacing w:after="0" w:line="300" w:lineRule="auto"/>
        <w:ind w:left="400" w:right="200"/>
        <w:rPr>
          <w:sz w:val="16"/>
          <w:lang w:val="en-GB"/>
        </w:rPr>
      </w:pPr>
      <w:r>
        <w:rPr>
          <w:sz w:val="16"/>
          <w:lang w:val="en-GB"/>
        </w:rPr>
        <w:t>R</w:t>
      </w:r>
      <w:r w:rsidR="006D74C5" w:rsidRPr="0075209A">
        <w:rPr>
          <w:sz w:val="16"/>
          <w:lang w:val="en-GB"/>
        </w:rPr>
        <w:t>esponsibilities: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-Oversee the municipal companies' systems of accounts, books, records and accounting practices and policies;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lastRenderedPageBreak/>
        <w:t xml:space="preserve">- Monitor and forecast of the financial position of municipal companies, suggest areas for improvement and efficiency on an ongoing basis;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Monitor cash-flows of the municipal companies to prepare forecasts and follow-up on monthly basis; company credibility forecasts, follow-up of loan repayments and budgetary funding drawdown;</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Monitor financing schedules and follow-up thereof in conjunction with strategic planning decisions and initiatives; comparison of actual results against forecasts and deviation analysis; financial statement analysis on quarterly and annual basis;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Control municipal companies' budgets and expenditures;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Prepare financial and operational analyses and provide monthly, quarterly and annual reports as required by the top management of the Council.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Desk and field audits of municipal company accounts and records, financial statements, cost analysis, financial forecasts to prepare analytical reports on use of budgetary, borrowed and own funds by municipal companies, recommendations for municipal companies to reduce expenses and boost profits to succeed and achieve their goals.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Work out of the procedure for draw up, endorsement and follow-up of municipal company development programs, selection criteria for investment projects, performance indicator analysis. Feasibility studies for municipal companies.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Prepare proposals on efficient use of municipal property; reorganization, liquidation of municipal companies and foundation of new ones.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Prepare and participate in conferences, seminars, briefings on the issues of regional development, investments, governmental policy.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Work with huge data bases. </w:t>
      </w:r>
    </w:p>
    <w:p w:rsidR="006D74C5" w:rsidRPr="0075209A" w:rsidRDefault="006D74C5">
      <w:pPr>
        <w:autoSpaceDE w:val="0"/>
        <w:autoSpaceDN w:val="0"/>
        <w:adjustRightInd w:val="0"/>
        <w:spacing w:after="0" w:line="300" w:lineRule="auto"/>
        <w:ind w:left="400" w:right="200"/>
        <w:rPr>
          <w:lang w:val="en-GB"/>
        </w:rPr>
      </w:pPr>
    </w:p>
    <w:p w:rsidR="00517729" w:rsidRPr="0075209A" w:rsidRDefault="00517729" w:rsidP="00517729">
      <w:pPr>
        <w:autoSpaceDE w:val="0"/>
        <w:autoSpaceDN w:val="0"/>
        <w:adjustRightInd w:val="0"/>
        <w:spacing w:after="0" w:line="240" w:lineRule="auto"/>
        <w:ind w:left="400" w:right="200"/>
        <w:rPr>
          <w:lang w:val="en-GB"/>
        </w:rPr>
      </w:pPr>
      <w:r w:rsidRPr="0075209A">
        <w:rPr>
          <w:sz w:val="16"/>
          <w:lang w:val="en-GB"/>
        </w:rPr>
        <w:t>Jul</w:t>
      </w:r>
      <w:r>
        <w:rPr>
          <w:sz w:val="16"/>
          <w:lang w:val="en-GB"/>
        </w:rPr>
        <w:t>y</w:t>
      </w:r>
      <w:r w:rsidRPr="0075209A">
        <w:rPr>
          <w:sz w:val="16"/>
          <w:lang w:val="en-GB"/>
        </w:rPr>
        <w:t xml:space="preserve"> 2009 - Aug</w:t>
      </w:r>
      <w:r>
        <w:rPr>
          <w:sz w:val="16"/>
          <w:lang w:val="en-GB"/>
        </w:rPr>
        <w:t>ust</w:t>
      </w:r>
      <w:r w:rsidRPr="0075209A">
        <w:rPr>
          <w:sz w:val="16"/>
          <w:lang w:val="en-GB"/>
        </w:rPr>
        <w:t xml:space="preserve"> 2010 </w:t>
      </w:r>
    </w:p>
    <w:p w:rsidR="006D74C5" w:rsidRPr="00517729" w:rsidRDefault="006D74C5">
      <w:pPr>
        <w:autoSpaceDE w:val="0"/>
        <w:autoSpaceDN w:val="0"/>
        <w:adjustRightInd w:val="0"/>
        <w:spacing w:after="0" w:line="300" w:lineRule="auto"/>
        <w:ind w:left="400" w:right="200"/>
        <w:rPr>
          <w:szCs w:val="20"/>
          <w:lang w:val="en-GB"/>
        </w:rPr>
      </w:pPr>
      <w:r w:rsidRPr="00517729">
        <w:rPr>
          <w:b/>
          <w:szCs w:val="20"/>
          <w:lang w:val="en-GB"/>
        </w:rPr>
        <w:t>Accountant</w:t>
      </w:r>
    </w:p>
    <w:p w:rsidR="006D74C5" w:rsidRPr="0075209A" w:rsidRDefault="006D74C5">
      <w:pPr>
        <w:autoSpaceDE w:val="0"/>
        <w:autoSpaceDN w:val="0"/>
        <w:adjustRightInd w:val="0"/>
        <w:spacing w:after="0" w:line="300" w:lineRule="auto"/>
        <w:ind w:left="400" w:right="200"/>
        <w:rPr>
          <w:lang w:val="en-GB"/>
        </w:rPr>
      </w:pPr>
      <w:r w:rsidRPr="0075209A">
        <w:rPr>
          <w:b/>
          <w:lang w:val="en-GB"/>
        </w:rPr>
        <w:t xml:space="preserve">Your Accountant, </w:t>
      </w:r>
      <w:r w:rsidR="00517729">
        <w:rPr>
          <w:b/>
          <w:lang w:val="en-GB"/>
        </w:rPr>
        <w:t xml:space="preserve">Outsourcing accounting services, </w:t>
      </w:r>
      <w:r w:rsidRPr="0075209A">
        <w:rPr>
          <w:b/>
          <w:lang w:val="en-GB"/>
        </w:rPr>
        <w:t xml:space="preserve">Donetsk </w:t>
      </w:r>
      <w:r w:rsidRPr="0075209A">
        <w:rPr>
          <w:lang w:val="en-GB"/>
        </w:rPr>
        <w:t xml:space="preserve">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w:t>
      </w:r>
    </w:p>
    <w:p w:rsidR="006D74C5" w:rsidRPr="0075209A" w:rsidRDefault="00517729">
      <w:pPr>
        <w:autoSpaceDE w:val="0"/>
        <w:autoSpaceDN w:val="0"/>
        <w:adjustRightInd w:val="0"/>
        <w:spacing w:after="0" w:line="300" w:lineRule="auto"/>
        <w:ind w:left="400" w:right="200"/>
        <w:rPr>
          <w:sz w:val="16"/>
          <w:lang w:val="en-GB"/>
        </w:rPr>
      </w:pPr>
      <w:r>
        <w:rPr>
          <w:sz w:val="16"/>
          <w:lang w:val="en-GB"/>
        </w:rPr>
        <w:t>R</w:t>
      </w:r>
      <w:r w:rsidR="006D74C5" w:rsidRPr="0075209A">
        <w:rPr>
          <w:sz w:val="16"/>
          <w:lang w:val="en-GB"/>
        </w:rPr>
        <w:t>esponsibilities</w:t>
      </w:r>
      <w:r>
        <w:rPr>
          <w:sz w:val="16"/>
          <w:lang w:val="en-GB"/>
        </w:rPr>
        <w:t>:</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assist clients </w:t>
      </w:r>
      <w:r w:rsidR="00017A7B">
        <w:rPr>
          <w:sz w:val="16"/>
          <w:lang w:val="en-GB"/>
        </w:rPr>
        <w:t>with basic bookkeeping (</w:t>
      </w:r>
      <w:r w:rsidRPr="0075209A">
        <w:rPr>
          <w:sz w:val="16"/>
          <w:lang w:val="en-GB"/>
        </w:rPr>
        <w:t xml:space="preserve">small and middle-size companies);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 manage accounts receivable and payable including credit and collection;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 prepare payroll;</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 prepare monthly financial statements;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maintain the full-cycle accounting records to Trial Balance for clients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 assist external accountant</w:t>
      </w:r>
      <w:r w:rsidR="0041448A" w:rsidRPr="0075209A">
        <w:rPr>
          <w:sz w:val="16"/>
          <w:lang w:val="en-GB"/>
        </w:rPr>
        <w:t>s</w:t>
      </w:r>
      <w:r w:rsidRPr="0075209A">
        <w:rPr>
          <w:sz w:val="16"/>
          <w:lang w:val="en-GB"/>
        </w:rPr>
        <w:t xml:space="preserve"> to complete year ends;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communicat</w:t>
      </w:r>
      <w:r w:rsidR="0041448A" w:rsidRPr="0075209A">
        <w:rPr>
          <w:sz w:val="16"/>
          <w:lang w:val="en-GB"/>
        </w:rPr>
        <w:t>e</w:t>
      </w:r>
      <w:r w:rsidRPr="0075209A">
        <w:rPr>
          <w:sz w:val="16"/>
          <w:lang w:val="en-GB"/>
        </w:rPr>
        <w:t xml:space="preserve"> with banks, Revenue Agency, Workplace Safety Insurance Board and other regulatory bodies;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w:t>
      </w:r>
      <w:r w:rsidR="0041448A" w:rsidRPr="0075209A">
        <w:rPr>
          <w:sz w:val="16"/>
          <w:lang w:val="en-GB"/>
        </w:rPr>
        <w:t>- recover</w:t>
      </w:r>
      <w:r w:rsidRPr="0075209A">
        <w:rPr>
          <w:sz w:val="16"/>
          <w:lang w:val="en-GB"/>
        </w:rPr>
        <w:t xml:space="preserve"> accounting records. </w:t>
      </w:r>
    </w:p>
    <w:p w:rsidR="006D74C5" w:rsidRPr="0075209A" w:rsidRDefault="006D74C5">
      <w:pPr>
        <w:autoSpaceDE w:val="0"/>
        <w:autoSpaceDN w:val="0"/>
        <w:adjustRightInd w:val="0"/>
        <w:spacing w:after="0" w:line="300" w:lineRule="auto"/>
        <w:ind w:left="400" w:right="200"/>
        <w:rPr>
          <w:lang w:val="en-GB"/>
        </w:rPr>
      </w:pPr>
    </w:p>
    <w:p w:rsidR="00517729" w:rsidRPr="0075209A" w:rsidRDefault="00517729" w:rsidP="00517729">
      <w:pPr>
        <w:autoSpaceDE w:val="0"/>
        <w:autoSpaceDN w:val="0"/>
        <w:adjustRightInd w:val="0"/>
        <w:spacing w:after="0" w:line="240" w:lineRule="auto"/>
        <w:ind w:left="400" w:right="200"/>
        <w:rPr>
          <w:lang w:val="en-GB"/>
        </w:rPr>
      </w:pPr>
      <w:r w:rsidRPr="0075209A">
        <w:rPr>
          <w:sz w:val="16"/>
          <w:lang w:val="en-GB"/>
        </w:rPr>
        <w:t>Aug</w:t>
      </w:r>
      <w:r>
        <w:rPr>
          <w:sz w:val="16"/>
          <w:lang w:val="en-GB"/>
        </w:rPr>
        <w:t>ust</w:t>
      </w:r>
      <w:r w:rsidRPr="0075209A">
        <w:rPr>
          <w:sz w:val="16"/>
          <w:lang w:val="en-GB"/>
        </w:rPr>
        <w:t xml:space="preserve"> 2007 - Jun</w:t>
      </w:r>
      <w:r>
        <w:rPr>
          <w:sz w:val="16"/>
          <w:lang w:val="en-GB"/>
        </w:rPr>
        <w:t>e</w:t>
      </w:r>
      <w:r w:rsidRPr="0075209A">
        <w:rPr>
          <w:sz w:val="16"/>
          <w:lang w:val="en-GB"/>
        </w:rPr>
        <w:t xml:space="preserve"> 2009 </w:t>
      </w:r>
    </w:p>
    <w:p w:rsidR="006D74C5" w:rsidRPr="00517729" w:rsidRDefault="006D74C5">
      <w:pPr>
        <w:autoSpaceDE w:val="0"/>
        <w:autoSpaceDN w:val="0"/>
        <w:adjustRightInd w:val="0"/>
        <w:spacing w:after="0" w:line="300" w:lineRule="auto"/>
        <w:ind w:left="400" w:right="200"/>
        <w:rPr>
          <w:szCs w:val="20"/>
          <w:lang w:val="en-GB"/>
        </w:rPr>
      </w:pPr>
      <w:r w:rsidRPr="00517729">
        <w:rPr>
          <w:b/>
          <w:szCs w:val="20"/>
          <w:lang w:val="en-GB"/>
        </w:rPr>
        <w:t>Company's President (a US citizen) A</w:t>
      </w:r>
      <w:r w:rsidR="008B0F8D" w:rsidRPr="00517729">
        <w:rPr>
          <w:b/>
          <w:szCs w:val="20"/>
          <w:lang w:val="en-GB"/>
        </w:rPr>
        <w:t xml:space="preserve">ssistant </w:t>
      </w:r>
      <w:r w:rsidRPr="00517729">
        <w:rPr>
          <w:b/>
          <w:szCs w:val="20"/>
          <w:lang w:val="en-GB"/>
        </w:rPr>
        <w:t>on Foreign Financial Activity and PR</w:t>
      </w:r>
    </w:p>
    <w:p w:rsidR="006D74C5" w:rsidRPr="0075209A" w:rsidRDefault="006D74C5">
      <w:pPr>
        <w:autoSpaceDE w:val="0"/>
        <w:autoSpaceDN w:val="0"/>
        <w:adjustRightInd w:val="0"/>
        <w:spacing w:after="0" w:line="300" w:lineRule="auto"/>
        <w:ind w:left="400" w:right="200"/>
        <w:rPr>
          <w:lang w:val="en-GB"/>
        </w:rPr>
      </w:pPr>
      <w:proofErr w:type="spellStart"/>
      <w:r w:rsidRPr="0075209A">
        <w:rPr>
          <w:b/>
          <w:lang w:val="en-GB"/>
        </w:rPr>
        <w:t>Diamed</w:t>
      </w:r>
      <w:proofErr w:type="spellEnd"/>
      <w:r w:rsidRPr="0075209A">
        <w:rPr>
          <w:b/>
          <w:lang w:val="en-GB"/>
        </w:rPr>
        <w:t xml:space="preserve"> Clinical and Diagnostic Centre, Donetsk </w:t>
      </w:r>
      <w:r w:rsidRPr="0075209A">
        <w:rPr>
          <w:lang w:val="en-GB"/>
        </w:rPr>
        <w:t xml:space="preserve"> </w:t>
      </w:r>
    </w:p>
    <w:p w:rsidR="006D74C5" w:rsidRPr="00517729" w:rsidRDefault="006D74C5">
      <w:pPr>
        <w:autoSpaceDE w:val="0"/>
        <w:autoSpaceDN w:val="0"/>
        <w:adjustRightInd w:val="0"/>
        <w:spacing w:after="0" w:line="300" w:lineRule="auto"/>
        <w:ind w:left="400" w:right="200"/>
        <w:rPr>
          <w:lang w:val="en-GB"/>
        </w:rPr>
      </w:pPr>
      <w:r w:rsidRPr="00517729">
        <w:rPr>
          <w:sz w:val="16"/>
          <w:lang w:val="en-GB"/>
        </w:rPr>
        <w:t xml:space="preserve">(Investment project for the construction of a private clinical and diagnostic centre) </w:t>
      </w:r>
    </w:p>
    <w:p w:rsidR="00517729" w:rsidRDefault="00517729">
      <w:pPr>
        <w:autoSpaceDE w:val="0"/>
        <w:autoSpaceDN w:val="0"/>
        <w:adjustRightInd w:val="0"/>
        <w:spacing w:after="0" w:line="300" w:lineRule="auto"/>
        <w:ind w:left="400" w:right="200"/>
        <w:rPr>
          <w:sz w:val="16"/>
          <w:lang w:val="en-GB"/>
        </w:rPr>
      </w:pPr>
      <w:r>
        <w:rPr>
          <w:sz w:val="16"/>
          <w:lang w:val="en-GB"/>
        </w:rPr>
        <w:t>Responsibilities:</w:t>
      </w:r>
    </w:p>
    <w:p w:rsidR="00517729" w:rsidRDefault="006D74C5">
      <w:pPr>
        <w:autoSpaceDE w:val="0"/>
        <w:autoSpaceDN w:val="0"/>
        <w:adjustRightInd w:val="0"/>
        <w:spacing w:after="0" w:line="300" w:lineRule="auto"/>
        <w:ind w:left="400" w:right="200"/>
        <w:rPr>
          <w:sz w:val="16"/>
          <w:lang w:val="en-GB"/>
        </w:rPr>
      </w:pPr>
      <w:r w:rsidRPr="0075209A">
        <w:rPr>
          <w:sz w:val="16"/>
          <w:lang w:val="en-GB"/>
        </w:rPr>
        <w:t xml:space="preserve">- Correspondence and negotiations with foreign and Ukrainian developing and designing companies for the construction of a private clinical and diagnostic centre; </w:t>
      </w:r>
    </w:p>
    <w:p w:rsidR="00517729" w:rsidRDefault="006D74C5">
      <w:pPr>
        <w:autoSpaceDE w:val="0"/>
        <w:autoSpaceDN w:val="0"/>
        <w:adjustRightInd w:val="0"/>
        <w:spacing w:after="0" w:line="300" w:lineRule="auto"/>
        <w:ind w:left="400" w:right="200"/>
        <w:rPr>
          <w:sz w:val="16"/>
          <w:lang w:val="en-GB"/>
        </w:rPr>
      </w:pPr>
      <w:r w:rsidRPr="0075209A">
        <w:rPr>
          <w:sz w:val="16"/>
          <w:lang w:val="en-GB"/>
        </w:rPr>
        <w:t xml:space="preserve">- Developing of financial and permit documents for banks and regulatory bodies; - Investment project evaluation and analysis; </w:t>
      </w:r>
    </w:p>
    <w:p w:rsidR="00517729" w:rsidRDefault="006D74C5">
      <w:pPr>
        <w:autoSpaceDE w:val="0"/>
        <w:autoSpaceDN w:val="0"/>
        <w:adjustRightInd w:val="0"/>
        <w:spacing w:after="0" w:line="300" w:lineRule="auto"/>
        <w:ind w:left="400" w:right="200"/>
        <w:rPr>
          <w:sz w:val="16"/>
          <w:lang w:val="en-GB"/>
        </w:rPr>
      </w:pPr>
      <w:r w:rsidRPr="0075209A">
        <w:rPr>
          <w:sz w:val="16"/>
          <w:lang w:val="en-GB"/>
        </w:rPr>
        <w:t xml:space="preserve">- Developing of a standby letter of credit with Barclays Bank PLC, London, UK and OTP Bank, Ukraine; </w:t>
      </w:r>
    </w:p>
    <w:p w:rsidR="00517729" w:rsidRDefault="006D74C5">
      <w:pPr>
        <w:autoSpaceDE w:val="0"/>
        <w:autoSpaceDN w:val="0"/>
        <w:adjustRightInd w:val="0"/>
        <w:spacing w:after="0" w:line="300" w:lineRule="auto"/>
        <w:ind w:left="400" w:right="200"/>
        <w:rPr>
          <w:sz w:val="16"/>
          <w:lang w:val="en-GB"/>
        </w:rPr>
      </w:pPr>
      <w:r w:rsidRPr="0075209A">
        <w:rPr>
          <w:sz w:val="16"/>
          <w:lang w:val="en-GB"/>
        </w:rPr>
        <w:t xml:space="preserve">- Transformation of financial reporting for the investors;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Interpretation during negotiations with officials and the developer's representatives, translation of </w:t>
      </w:r>
      <w:r w:rsidR="003A1655">
        <w:rPr>
          <w:sz w:val="16"/>
          <w:lang w:val="en-US"/>
        </w:rPr>
        <w:t xml:space="preserve">medical, </w:t>
      </w:r>
      <w:r w:rsidRPr="0075209A">
        <w:rPr>
          <w:sz w:val="16"/>
          <w:lang w:val="en-GB"/>
        </w:rPr>
        <w:t xml:space="preserve">financial, technical, etc. documents. </w:t>
      </w:r>
    </w:p>
    <w:p w:rsidR="006D74C5" w:rsidRPr="0075209A" w:rsidRDefault="006D74C5">
      <w:pPr>
        <w:autoSpaceDE w:val="0"/>
        <w:autoSpaceDN w:val="0"/>
        <w:adjustRightInd w:val="0"/>
        <w:spacing w:after="0" w:line="300" w:lineRule="auto"/>
        <w:ind w:left="400" w:right="200"/>
        <w:rPr>
          <w:lang w:val="en-GB"/>
        </w:rPr>
      </w:pPr>
    </w:p>
    <w:p w:rsidR="00517729" w:rsidRPr="00517729" w:rsidRDefault="00517729" w:rsidP="00517729">
      <w:pPr>
        <w:autoSpaceDE w:val="0"/>
        <w:autoSpaceDN w:val="0"/>
        <w:adjustRightInd w:val="0"/>
        <w:spacing w:after="0" w:line="240" w:lineRule="auto"/>
        <w:ind w:left="400" w:right="200"/>
        <w:rPr>
          <w:sz w:val="16"/>
          <w:szCs w:val="16"/>
          <w:lang w:val="en-GB"/>
        </w:rPr>
      </w:pPr>
      <w:r w:rsidRPr="00517729">
        <w:rPr>
          <w:sz w:val="16"/>
          <w:szCs w:val="16"/>
          <w:lang w:val="en-GB"/>
        </w:rPr>
        <w:t>August 1996 - Aug</w:t>
      </w:r>
      <w:r w:rsidR="00C31F7B">
        <w:rPr>
          <w:sz w:val="16"/>
          <w:szCs w:val="16"/>
          <w:lang w:val="en-GB"/>
        </w:rPr>
        <w:t>ust</w:t>
      </w:r>
      <w:r w:rsidRPr="00517729">
        <w:rPr>
          <w:sz w:val="16"/>
          <w:szCs w:val="16"/>
          <w:lang w:val="en-GB"/>
        </w:rPr>
        <w:t xml:space="preserve"> 2007 </w:t>
      </w:r>
    </w:p>
    <w:p w:rsidR="006D74C5" w:rsidRPr="00517729" w:rsidRDefault="006D74C5">
      <w:pPr>
        <w:autoSpaceDE w:val="0"/>
        <w:autoSpaceDN w:val="0"/>
        <w:adjustRightInd w:val="0"/>
        <w:spacing w:after="0" w:line="300" w:lineRule="auto"/>
        <w:ind w:left="400" w:right="200"/>
        <w:rPr>
          <w:szCs w:val="20"/>
          <w:lang w:val="en-GB"/>
        </w:rPr>
      </w:pPr>
      <w:r w:rsidRPr="00517729">
        <w:rPr>
          <w:b/>
          <w:szCs w:val="20"/>
          <w:lang w:val="en-GB"/>
        </w:rPr>
        <w:t>Leading Economist for Import</w:t>
      </w:r>
      <w:r w:rsidR="00195261">
        <w:rPr>
          <w:b/>
          <w:szCs w:val="20"/>
          <w:lang w:val="en-GB"/>
        </w:rPr>
        <w:t xml:space="preserve"> </w:t>
      </w:r>
      <w:r w:rsidRPr="00517729">
        <w:rPr>
          <w:b/>
          <w:szCs w:val="20"/>
          <w:lang w:val="en-GB"/>
        </w:rPr>
        <w:t>&amp;</w:t>
      </w:r>
      <w:r w:rsidR="00195261">
        <w:rPr>
          <w:b/>
          <w:szCs w:val="20"/>
          <w:lang w:val="en-GB"/>
        </w:rPr>
        <w:t xml:space="preserve"> </w:t>
      </w:r>
      <w:r w:rsidRPr="00517729">
        <w:rPr>
          <w:b/>
          <w:szCs w:val="20"/>
          <w:lang w:val="en-GB"/>
        </w:rPr>
        <w:t>Export Operations, Deputy Head of Import</w:t>
      </w:r>
      <w:r w:rsidR="00017A7B">
        <w:rPr>
          <w:b/>
          <w:szCs w:val="20"/>
          <w:lang w:val="en-GB"/>
        </w:rPr>
        <w:t>s</w:t>
      </w:r>
      <w:r w:rsidRPr="00517729">
        <w:rPr>
          <w:b/>
          <w:szCs w:val="20"/>
          <w:lang w:val="en-GB"/>
        </w:rPr>
        <w:t xml:space="preserve"> Department </w:t>
      </w:r>
    </w:p>
    <w:p w:rsidR="006D74C5" w:rsidRPr="00517729" w:rsidRDefault="006D74C5">
      <w:pPr>
        <w:autoSpaceDE w:val="0"/>
        <w:autoSpaceDN w:val="0"/>
        <w:adjustRightInd w:val="0"/>
        <w:spacing w:after="0" w:line="300" w:lineRule="auto"/>
        <w:ind w:left="400" w:right="200"/>
        <w:rPr>
          <w:szCs w:val="20"/>
          <w:lang w:val="en-GB"/>
        </w:rPr>
      </w:pPr>
      <w:r w:rsidRPr="00517729">
        <w:rPr>
          <w:b/>
          <w:szCs w:val="20"/>
          <w:lang w:val="en-GB"/>
        </w:rPr>
        <w:t xml:space="preserve">NORD, </w:t>
      </w:r>
      <w:r w:rsidR="00517729">
        <w:rPr>
          <w:b/>
          <w:szCs w:val="20"/>
          <w:lang w:val="en-GB"/>
        </w:rPr>
        <w:t>JSC,</w:t>
      </w:r>
      <w:r w:rsidR="00517729" w:rsidRPr="00517729">
        <w:rPr>
          <w:b/>
          <w:szCs w:val="20"/>
          <w:lang w:val="en-GB"/>
        </w:rPr>
        <w:t xml:space="preserve"> </w:t>
      </w:r>
      <w:r w:rsidRPr="00517729">
        <w:rPr>
          <w:b/>
          <w:szCs w:val="20"/>
          <w:lang w:val="en-GB"/>
        </w:rPr>
        <w:t>Donetsk</w:t>
      </w:r>
      <w:r w:rsidRPr="00517729">
        <w:rPr>
          <w:szCs w:val="20"/>
          <w:lang w:val="en-GB"/>
        </w:rPr>
        <w:t xml:space="preserve"> </w:t>
      </w:r>
    </w:p>
    <w:p w:rsidR="006D74C5" w:rsidRPr="00517729" w:rsidRDefault="00517729">
      <w:pPr>
        <w:autoSpaceDE w:val="0"/>
        <w:autoSpaceDN w:val="0"/>
        <w:adjustRightInd w:val="0"/>
        <w:spacing w:after="0" w:line="300" w:lineRule="auto"/>
        <w:ind w:left="400" w:right="200"/>
        <w:rPr>
          <w:lang w:val="en-US"/>
        </w:rPr>
      </w:pPr>
      <w:r>
        <w:rPr>
          <w:sz w:val="16"/>
          <w:lang w:val="en-GB"/>
        </w:rPr>
        <w:t>(</w:t>
      </w:r>
      <w:r w:rsidR="006D74C5" w:rsidRPr="00517729">
        <w:rPr>
          <w:sz w:val="16"/>
          <w:lang w:val="en-GB"/>
        </w:rPr>
        <w:t>Production of refrigerators and other household appliances</w:t>
      </w:r>
      <w:r>
        <w:rPr>
          <w:sz w:val="16"/>
          <w:lang w:val="en-GB"/>
        </w:rPr>
        <w:t>)</w:t>
      </w:r>
    </w:p>
    <w:p w:rsidR="00517729" w:rsidRDefault="00517729" w:rsidP="00517729">
      <w:pPr>
        <w:autoSpaceDE w:val="0"/>
        <w:autoSpaceDN w:val="0"/>
        <w:adjustRightInd w:val="0"/>
        <w:spacing w:after="0" w:line="300" w:lineRule="auto"/>
        <w:ind w:left="400" w:right="200"/>
        <w:rPr>
          <w:sz w:val="16"/>
          <w:lang w:val="en-GB"/>
        </w:rPr>
      </w:pPr>
      <w:r>
        <w:rPr>
          <w:sz w:val="16"/>
          <w:lang w:val="en-GB"/>
        </w:rPr>
        <w:t>Responsibilities: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Preparation of forecasts and schedules for stock inventories, shipments and arrivals of goods;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Maintenance of reference books for finished goods, stock, specifications in the accounting system;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Draw-up of contracts;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Arrangement of supplies according to Incoterms;</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Preparation of documents for customs clearance;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 Monitoring of accounts payable and receivable on foreign contracts, reports for Financial and Economics Departments; </w:t>
      </w:r>
    </w:p>
    <w:p w:rsidR="006D74C5" w:rsidRPr="0075209A" w:rsidRDefault="006D74C5">
      <w:pPr>
        <w:autoSpaceDE w:val="0"/>
        <w:autoSpaceDN w:val="0"/>
        <w:adjustRightInd w:val="0"/>
        <w:spacing w:after="0" w:line="300" w:lineRule="auto"/>
        <w:ind w:left="400" w:right="200"/>
        <w:rPr>
          <w:sz w:val="16"/>
          <w:lang w:val="en-GB"/>
        </w:rPr>
      </w:pPr>
      <w:r w:rsidRPr="0075209A">
        <w:rPr>
          <w:sz w:val="16"/>
          <w:lang w:val="en-GB"/>
        </w:rPr>
        <w:t xml:space="preserve"> - Applications for permit with regulatory and customs bodies. </w:t>
      </w:r>
    </w:p>
    <w:p w:rsidR="006D74C5" w:rsidRPr="0075209A" w:rsidRDefault="006D74C5">
      <w:pPr>
        <w:autoSpaceDE w:val="0"/>
        <w:autoSpaceDN w:val="0"/>
        <w:adjustRightInd w:val="0"/>
        <w:spacing w:after="0" w:line="300" w:lineRule="auto"/>
        <w:ind w:left="400" w:right="200"/>
        <w:rPr>
          <w:lang w:val="en-GB"/>
        </w:rPr>
      </w:pPr>
    </w:p>
    <w:p w:rsidR="00517729" w:rsidRDefault="006D74C5">
      <w:pPr>
        <w:autoSpaceDE w:val="0"/>
        <w:autoSpaceDN w:val="0"/>
        <w:adjustRightInd w:val="0"/>
        <w:spacing w:after="0" w:line="240" w:lineRule="auto"/>
        <w:ind w:left="0" w:right="0"/>
        <w:rPr>
          <w:lang w:val="en-GB"/>
        </w:rPr>
      </w:pPr>
      <w:r w:rsidRPr="0075209A">
        <w:rPr>
          <w:lang w:val="en-GB"/>
        </w:rPr>
        <w:t xml:space="preserve"> </w:t>
      </w:r>
    </w:p>
    <w:p w:rsidR="006D74C5" w:rsidRPr="0075209A" w:rsidRDefault="006D74C5">
      <w:pPr>
        <w:autoSpaceDE w:val="0"/>
        <w:autoSpaceDN w:val="0"/>
        <w:adjustRightInd w:val="0"/>
        <w:spacing w:after="0" w:line="240" w:lineRule="auto"/>
        <w:ind w:left="0" w:right="0"/>
        <w:rPr>
          <w:lang w:val="en-GB"/>
        </w:rPr>
      </w:pPr>
      <w:r w:rsidRPr="0075209A">
        <w:rPr>
          <w:b/>
          <w:sz w:val="24"/>
          <w:lang w:val="en-GB"/>
        </w:rPr>
        <w:t>Education</w:t>
      </w:r>
    </w:p>
    <w:p w:rsidR="006D74C5" w:rsidRPr="0075209A" w:rsidRDefault="006D74C5">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6D74C5" w:rsidRPr="0075209A" w:rsidRDefault="006D74C5">
      <w:pPr>
        <w:autoSpaceDE w:val="0"/>
        <w:autoSpaceDN w:val="0"/>
        <w:adjustRightInd w:val="0"/>
        <w:spacing w:after="0" w:line="240" w:lineRule="auto"/>
        <w:ind w:left="0" w:right="0"/>
        <w:rPr>
          <w:lang w:val="en-GB"/>
        </w:rPr>
      </w:pPr>
    </w:p>
    <w:p w:rsidR="00AB714B" w:rsidRPr="00195261" w:rsidRDefault="00AB714B" w:rsidP="00AB714B">
      <w:pPr>
        <w:autoSpaceDE w:val="0"/>
        <w:autoSpaceDN w:val="0"/>
        <w:adjustRightInd w:val="0"/>
        <w:spacing w:after="0" w:line="300" w:lineRule="auto"/>
        <w:ind w:left="400" w:right="200"/>
        <w:rPr>
          <w:sz w:val="16"/>
          <w:szCs w:val="16"/>
          <w:lang w:val="en-GB"/>
        </w:rPr>
      </w:pPr>
      <w:r w:rsidRPr="00195261">
        <w:rPr>
          <w:sz w:val="16"/>
          <w:szCs w:val="16"/>
          <w:lang w:val="en-GB"/>
        </w:rPr>
        <w:t>201</w:t>
      </w:r>
      <w:r>
        <w:rPr>
          <w:sz w:val="16"/>
          <w:szCs w:val="16"/>
          <w:lang w:val="en-GB"/>
        </w:rPr>
        <w:t>9</w:t>
      </w:r>
      <w:r w:rsidRPr="00195261">
        <w:rPr>
          <w:sz w:val="16"/>
          <w:szCs w:val="16"/>
          <w:lang w:val="en-GB"/>
        </w:rPr>
        <w:t xml:space="preserve">- </w:t>
      </w:r>
      <w:proofErr w:type="gramStart"/>
      <w:r>
        <w:rPr>
          <w:sz w:val="16"/>
          <w:szCs w:val="16"/>
          <w:lang w:val="en-GB"/>
        </w:rPr>
        <w:t>present</w:t>
      </w:r>
      <w:proofErr w:type="gramEnd"/>
      <w:r>
        <w:rPr>
          <w:sz w:val="16"/>
          <w:szCs w:val="16"/>
          <w:lang w:val="en-GB"/>
        </w:rPr>
        <w:t xml:space="preserve"> time</w:t>
      </w:r>
    </w:p>
    <w:p w:rsidR="00AB714B" w:rsidRDefault="00AB714B" w:rsidP="00AB714B">
      <w:pPr>
        <w:autoSpaceDE w:val="0"/>
        <w:autoSpaceDN w:val="0"/>
        <w:adjustRightInd w:val="0"/>
        <w:spacing w:after="0" w:line="300" w:lineRule="auto"/>
        <w:ind w:left="400" w:right="200"/>
        <w:rPr>
          <w:b/>
          <w:lang w:val="en-GB"/>
        </w:rPr>
      </w:pPr>
      <w:proofErr w:type="spellStart"/>
      <w:r w:rsidRPr="00AB714B">
        <w:rPr>
          <w:b/>
          <w:lang w:val="en-GB"/>
        </w:rPr>
        <w:t>Gorlivka</w:t>
      </w:r>
      <w:proofErr w:type="spellEnd"/>
      <w:r w:rsidRPr="00AB714B">
        <w:rPr>
          <w:b/>
          <w:lang w:val="en-GB"/>
        </w:rPr>
        <w:t xml:space="preserve"> Institute of Foreign Languages (located in </w:t>
      </w:r>
      <w:proofErr w:type="spellStart"/>
      <w:r w:rsidRPr="00AB714B">
        <w:rPr>
          <w:b/>
          <w:lang w:val="en-GB"/>
        </w:rPr>
        <w:t>Bakhmut</w:t>
      </w:r>
      <w:proofErr w:type="spellEnd"/>
      <w:r w:rsidRPr="00AB714B">
        <w:rPr>
          <w:b/>
          <w:lang w:val="en-GB"/>
        </w:rPr>
        <w:t>), Ukraine</w:t>
      </w:r>
    </w:p>
    <w:p w:rsidR="00AB714B" w:rsidRDefault="00AB714B" w:rsidP="00AB714B">
      <w:pPr>
        <w:autoSpaceDE w:val="0"/>
        <w:autoSpaceDN w:val="0"/>
        <w:adjustRightInd w:val="0"/>
        <w:spacing w:after="0" w:line="300" w:lineRule="auto"/>
        <w:ind w:left="400" w:right="200"/>
        <w:rPr>
          <w:szCs w:val="20"/>
          <w:lang w:val="en-GB"/>
        </w:rPr>
      </w:pPr>
      <w:r w:rsidRPr="00AB714B">
        <w:rPr>
          <w:szCs w:val="20"/>
          <w:lang w:val="en-GB"/>
        </w:rPr>
        <w:t xml:space="preserve">Linguistics, </w:t>
      </w:r>
      <w:r w:rsidRPr="00195261">
        <w:rPr>
          <w:szCs w:val="20"/>
          <w:lang w:val="en-GB"/>
        </w:rPr>
        <w:t>Translation and Interpretation in English and German</w:t>
      </w:r>
    </w:p>
    <w:p w:rsidR="00AB714B" w:rsidRDefault="00AB714B" w:rsidP="00AB714B">
      <w:pPr>
        <w:autoSpaceDE w:val="0"/>
        <w:autoSpaceDN w:val="0"/>
        <w:adjustRightInd w:val="0"/>
        <w:spacing w:after="0" w:line="300" w:lineRule="auto"/>
        <w:ind w:left="400" w:right="200"/>
        <w:rPr>
          <w:szCs w:val="20"/>
          <w:lang w:val="en-GB"/>
        </w:rPr>
      </w:pPr>
      <w:r>
        <w:rPr>
          <w:szCs w:val="20"/>
          <w:lang w:val="en-GB"/>
        </w:rPr>
        <w:t>(Magister)</w:t>
      </w:r>
    </w:p>
    <w:p w:rsidR="00AB714B" w:rsidRDefault="00AB714B" w:rsidP="00195261">
      <w:pPr>
        <w:autoSpaceDE w:val="0"/>
        <w:autoSpaceDN w:val="0"/>
        <w:adjustRightInd w:val="0"/>
        <w:spacing w:after="0" w:line="300" w:lineRule="auto"/>
        <w:ind w:left="400" w:right="200"/>
        <w:rPr>
          <w:sz w:val="16"/>
          <w:szCs w:val="16"/>
          <w:lang w:val="en-GB"/>
        </w:rPr>
      </w:pPr>
    </w:p>
    <w:p w:rsidR="00195261" w:rsidRPr="00195261" w:rsidRDefault="00195261" w:rsidP="00195261">
      <w:pPr>
        <w:autoSpaceDE w:val="0"/>
        <w:autoSpaceDN w:val="0"/>
        <w:adjustRightInd w:val="0"/>
        <w:spacing w:after="0" w:line="300" w:lineRule="auto"/>
        <w:ind w:left="400" w:right="200"/>
        <w:rPr>
          <w:sz w:val="16"/>
          <w:szCs w:val="16"/>
          <w:lang w:val="en-GB"/>
        </w:rPr>
      </w:pPr>
      <w:r w:rsidRPr="00195261">
        <w:rPr>
          <w:sz w:val="16"/>
          <w:szCs w:val="16"/>
          <w:lang w:val="en-GB"/>
        </w:rPr>
        <w:t xml:space="preserve">2016- </w:t>
      </w:r>
      <w:r w:rsidR="00AB714B">
        <w:rPr>
          <w:sz w:val="16"/>
          <w:szCs w:val="16"/>
          <w:lang w:val="en-GB"/>
        </w:rPr>
        <w:t>2018</w:t>
      </w:r>
    </w:p>
    <w:p w:rsidR="00195261" w:rsidRPr="00517729" w:rsidRDefault="00195261" w:rsidP="00195261">
      <w:pPr>
        <w:autoSpaceDE w:val="0"/>
        <w:autoSpaceDN w:val="0"/>
        <w:adjustRightInd w:val="0"/>
        <w:spacing w:after="0" w:line="300" w:lineRule="auto"/>
        <w:ind w:left="400" w:right="200"/>
        <w:rPr>
          <w:b/>
          <w:lang w:val="en-GB"/>
        </w:rPr>
      </w:pPr>
      <w:r w:rsidRPr="00517729">
        <w:rPr>
          <w:b/>
          <w:lang w:val="en-GB"/>
        </w:rPr>
        <w:t>Donetsk Natio</w:t>
      </w:r>
      <w:r w:rsidR="000443DB">
        <w:rPr>
          <w:b/>
          <w:lang w:val="en-GB"/>
        </w:rPr>
        <w:t xml:space="preserve">nal University (located in </w:t>
      </w:r>
      <w:proofErr w:type="spellStart"/>
      <w:r w:rsidR="000443DB">
        <w:rPr>
          <w:b/>
          <w:lang w:val="en-GB"/>
        </w:rPr>
        <w:t>Vinny</w:t>
      </w:r>
      <w:r w:rsidRPr="00517729">
        <w:rPr>
          <w:b/>
          <w:lang w:val="en-GB"/>
        </w:rPr>
        <w:t>ts</w:t>
      </w:r>
      <w:r w:rsidR="000443DB">
        <w:rPr>
          <w:b/>
          <w:lang w:val="en-GB"/>
        </w:rPr>
        <w:t>i</w:t>
      </w:r>
      <w:r w:rsidRPr="00517729">
        <w:rPr>
          <w:b/>
          <w:lang w:val="en-GB"/>
        </w:rPr>
        <w:t>a</w:t>
      </w:r>
      <w:proofErr w:type="spellEnd"/>
      <w:r w:rsidRPr="00517729">
        <w:rPr>
          <w:b/>
          <w:lang w:val="en-GB"/>
        </w:rPr>
        <w:t>)</w:t>
      </w:r>
    </w:p>
    <w:p w:rsidR="00195261" w:rsidRDefault="00AB714B" w:rsidP="00517729">
      <w:pPr>
        <w:autoSpaceDE w:val="0"/>
        <w:autoSpaceDN w:val="0"/>
        <w:adjustRightInd w:val="0"/>
        <w:spacing w:after="0" w:line="300" w:lineRule="auto"/>
        <w:ind w:left="400" w:right="200"/>
        <w:rPr>
          <w:szCs w:val="20"/>
          <w:lang w:val="en-GB"/>
        </w:rPr>
      </w:pPr>
      <w:r w:rsidRPr="00AB714B">
        <w:rPr>
          <w:szCs w:val="20"/>
          <w:lang w:val="en-GB"/>
        </w:rPr>
        <w:t xml:space="preserve">Linguistics, </w:t>
      </w:r>
      <w:r w:rsidR="00195261" w:rsidRPr="00195261">
        <w:rPr>
          <w:szCs w:val="20"/>
          <w:lang w:val="en-GB"/>
        </w:rPr>
        <w:t>Translation and Interpretation in English and German</w:t>
      </w:r>
    </w:p>
    <w:p w:rsidR="00195261" w:rsidRPr="00195261" w:rsidRDefault="00195261" w:rsidP="00517729">
      <w:pPr>
        <w:autoSpaceDE w:val="0"/>
        <w:autoSpaceDN w:val="0"/>
        <w:adjustRightInd w:val="0"/>
        <w:spacing w:after="0" w:line="300" w:lineRule="auto"/>
        <w:ind w:left="400" w:right="200"/>
        <w:rPr>
          <w:szCs w:val="20"/>
          <w:lang w:val="en-GB"/>
        </w:rPr>
      </w:pPr>
      <w:r>
        <w:rPr>
          <w:szCs w:val="20"/>
          <w:lang w:val="en-GB"/>
        </w:rPr>
        <w:t>(</w:t>
      </w:r>
      <w:r w:rsidR="00AB714B">
        <w:rPr>
          <w:szCs w:val="20"/>
          <w:lang w:val="en-GB"/>
        </w:rPr>
        <w:t>Bachelor</w:t>
      </w:r>
      <w:r>
        <w:rPr>
          <w:szCs w:val="20"/>
          <w:lang w:val="en-GB"/>
        </w:rPr>
        <w:t>)</w:t>
      </w:r>
    </w:p>
    <w:p w:rsidR="00195261" w:rsidRDefault="00195261" w:rsidP="00517729">
      <w:pPr>
        <w:autoSpaceDE w:val="0"/>
        <w:autoSpaceDN w:val="0"/>
        <w:adjustRightInd w:val="0"/>
        <w:spacing w:after="0" w:line="300" w:lineRule="auto"/>
        <w:ind w:left="400" w:right="200"/>
        <w:rPr>
          <w:sz w:val="16"/>
          <w:lang w:val="en-GB"/>
        </w:rPr>
      </w:pPr>
    </w:p>
    <w:p w:rsidR="00517729" w:rsidRPr="0075209A" w:rsidRDefault="00517729" w:rsidP="00517729">
      <w:pPr>
        <w:autoSpaceDE w:val="0"/>
        <w:autoSpaceDN w:val="0"/>
        <w:adjustRightInd w:val="0"/>
        <w:spacing w:after="0" w:line="300" w:lineRule="auto"/>
        <w:ind w:left="400" w:right="200"/>
        <w:rPr>
          <w:lang w:val="en-GB"/>
        </w:rPr>
      </w:pPr>
      <w:r w:rsidRPr="0075209A">
        <w:rPr>
          <w:sz w:val="16"/>
          <w:lang w:val="en-GB"/>
        </w:rPr>
        <w:t xml:space="preserve">1991 to 1996 </w:t>
      </w:r>
    </w:p>
    <w:p w:rsidR="006D74C5" w:rsidRPr="0075209A" w:rsidRDefault="006D74C5">
      <w:pPr>
        <w:autoSpaceDE w:val="0"/>
        <w:autoSpaceDN w:val="0"/>
        <w:adjustRightInd w:val="0"/>
        <w:spacing w:after="0" w:line="300" w:lineRule="auto"/>
        <w:ind w:left="400" w:right="200"/>
        <w:rPr>
          <w:lang w:val="en-GB"/>
        </w:rPr>
      </w:pPr>
      <w:r w:rsidRPr="0075209A">
        <w:rPr>
          <w:b/>
          <w:lang w:val="en-GB"/>
        </w:rPr>
        <w:t xml:space="preserve">Donetsk State Technical University </w:t>
      </w:r>
      <w:r w:rsidRPr="0075209A">
        <w:rPr>
          <w:lang w:val="en-GB"/>
        </w:rPr>
        <w:t>(Donetsk, Ukraine)</w:t>
      </w:r>
    </w:p>
    <w:p w:rsidR="0041448A" w:rsidRPr="0075209A" w:rsidRDefault="006D74C5">
      <w:pPr>
        <w:autoSpaceDE w:val="0"/>
        <w:autoSpaceDN w:val="0"/>
        <w:adjustRightInd w:val="0"/>
        <w:spacing w:after="0" w:line="300" w:lineRule="auto"/>
        <w:ind w:left="400" w:right="200"/>
        <w:rPr>
          <w:lang w:val="en-GB"/>
        </w:rPr>
      </w:pPr>
      <w:r w:rsidRPr="0075209A">
        <w:rPr>
          <w:lang w:val="en-GB"/>
        </w:rPr>
        <w:t xml:space="preserve">Economics and Management Department </w:t>
      </w:r>
    </w:p>
    <w:p w:rsidR="0041448A" w:rsidRPr="0075209A" w:rsidRDefault="00AB714B" w:rsidP="0041448A">
      <w:pPr>
        <w:autoSpaceDE w:val="0"/>
        <w:autoSpaceDN w:val="0"/>
        <w:adjustRightInd w:val="0"/>
        <w:spacing w:after="0" w:line="300" w:lineRule="auto"/>
        <w:ind w:left="400" w:right="200"/>
        <w:rPr>
          <w:lang w:val="en-GB"/>
        </w:rPr>
      </w:pPr>
      <w:proofErr w:type="spellStart"/>
      <w:r>
        <w:rPr>
          <w:lang w:val="en-GB"/>
        </w:rPr>
        <w:t>Magister</w:t>
      </w:r>
      <w:r w:rsidR="006D74C5" w:rsidRPr="0075209A">
        <w:rPr>
          <w:lang w:val="en-GB"/>
        </w:rPr>
        <w:t>'s</w:t>
      </w:r>
      <w:proofErr w:type="spellEnd"/>
      <w:r w:rsidR="006D74C5" w:rsidRPr="0075209A">
        <w:rPr>
          <w:lang w:val="en-GB"/>
        </w:rPr>
        <w:t xml:space="preserve"> Degree</w:t>
      </w:r>
      <w:r w:rsidR="0041448A" w:rsidRPr="0075209A">
        <w:rPr>
          <w:lang w:val="en-GB"/>
        </w:rPr>
        <w:t xml:space="preserve"> in Accounting, Audit and Business Analysis</w:t>
      </w:r>
    </w:p>
    <w:p w:rsidR="006D74C5" w:rsidRPr="0075209A" w:rsidRDefault="006D74C5">
      <w:pPr>
        <w:autoSpaceDE w:val="0"/>
        <w:autoSpaceDN w:val="0"/>
        <w:adjustRightInd w:val="0"/>
        <w:spacing w:after="0" w:line="300" w:lineRule="auto"/>
        <w:ind w:left="400" w:right="200"/>
        <w:rPr>
          <w:lang w:val="en-GB"/>
        </w:rPr>
      </w:pPr>
      <w:r w:rsidRPr="0075209A">
        <w:rPr>
          <w:lang w:val="en-GB"/>
        </w:rPr>
        <w:t xml:space="preserve">Diploma with </w:t>
      </w:r>
      <w:r w:rsidR="0075209A" w:rsidRPr="0075209A">
        <w:rPr>
          <w:lang w:val="en-GB"/>
        </w:rPr>
        <w:t>honours</w:t>
      </w:r>
      <w:r w:rsidRPr="0075209A">
        <w:rPr>
          <w:lang w:val="en-GB"/>
        </w:rPr>
        <w:t xml:space="preserve"> </w:t>
      </w:r>
    </w:p>
    <w:p w:rsidR="006D74C5" w:rsidRDefault="006D74C5">
      <w:pPr>
        <w:autoSpaceDE w:val="0"/>
        <w:autoSpaceDN w:val="0"/>
        <w:adjustRightInd w:val="0"/>
        <w:spacing w:after="0" w:line="300" w:lineRule="auto"/>
        <w:ind w:left="400" w:right="200"/>
        <w:rPr>
          <w:lang w:val="en-GB"/>
        </w:rPr>
      </w:pPr>
    </w:p>
    <w:p w:rsidR="00517729" w:rsidRPr="0075209A" w:rsidRDefault="00517729">
      <w:pPr>
        <w:autoSpaceDE w:val="0"/>
        <w:autoSpaceDN w:val="0"/>
        <w:adjustRightInd w:val="0"/>
        <w:spacing w:after="0" w:line="300" w:lineRule="auto"/>
        <w:ind w:left="400" w:right="200"/>
        <w:rPr>
          <w:lang w:val="en-GB"/>
        </w:rPr>
      </w:pPr>
    </w:p>
    <w:p w:rsidR="006D74C5" w:rsidRPr="0075209A" w:rsidRDefault="006D74C5">
      <w:pPr>
        <w:autoSpaceDE w:val="0"/>
        <w:autoSpaceDN w:val="0"/>
        <w:adjustRightInd w:val="0"/>
        <w:spacing w:after="0" w:line="240" w:lineRule="auto"/>
        <w:ind w:left="0" w:right="0"/>
        <w:rPr>
          <w:lang w:val="en-GB"/>
        </w:rPr>
      </w:pPr>
      <w:r w:rsidRPr="0075209A">
        <w:rPr>
          <w:lang w:val="en-GB"/>
        </w:rPr>
        <w:t xml:space="preserve"> </w:t>
      </w:r>
      <w:r w:rsidRPr="0075209A">
        <w:rPr>
          <w:b/>
          <w:sz w:val="24"/>
          <w:lang w:val="en-GB"/>
        </w:rPr>
        <w:t>Courses, Trainings, Certification</w:t>
      </w:r>
    </w:p>
    <w:p w:rsidR="006D74C5" w:rsidRPr="0075209A" w:rsidRDefault="006D74C5">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6D74C5" w:rsidRPr="0075209A" w:rsidRDefault="006D74C5">
      <w:pPr>
        <w:autoSpaceDE w:val="0"/>
        <w:autoSpaceDN w:val="0"/>
        <w:adjustRightInd w:val="0"/>
        <w:spacing w:after="0" w:line="240" w:lineRule="auto"/>
        <w:ind w:left="0" w:right="0"/>
        <w:rPr>
          <w:lang w:val="en-GB"/>
        </w:rPr>
      </w:pPr>
    </w:p>
    <w:p w:rsidR="006D74C5" w:rsidRPr="0075209A" w:rsidRDefault="006D74C5">
      <w:pPr>
        <w:autoSpaceDE w:val="0"/>
        <w:autoSpaceDN w:val="0"/>
        <w:adjustRightInd w:val="0"/>
        <w:spacing w:after="0" w:line="300" w:lineRule="auto"/>
        <w:ind w:left="400" w:right="200"/>
        <w:rPr>
          <w:lang w:val="en-GB"/>
        </w:rPr>
      </w:pPr>
      <w:r w:rsidRPr="0075209A">
        <w:rPr>
          <w:b/>
          <w:lang w:val="en-GB"/>
        </w:rPr>
        <w:t>Donetsk National University</w:t>
      </w:r>
      <w:r w:rsidR="0041448A" w:rsidRPr="0075209A">
        <w:rPr>
          <w:b/>
          <w:lang w:val="en-GB"/>
        </w:rPr>
        <w:t xml:space="preserve"> </w:t>
      </w:r>
      <w:r w:rsidRPr="0075209A">
        <w:rPr>
          <w:lang w:val="en-GB"/>
        </w:rPr>
        <w:t>(Donetsk, Ukraine)</w:t>
      </w:r>
    </w:p>
    <w:p w:rsidR="006D74C5" w:rsidRPr="0075209A" w:rsidRDefault="006D74C5">
      <w:pPr>
        <w:autoSpaceDE w:val="0"/>
        <w:autoSpaceDN w:val="0"/>
        <w:adjustRightInd w:val="0"/>
        <w:spacing w:after="0" w:line="300" w:lineRule="auto"/>
        <w:ind w:left="400" w:right="200"/>
        <w:rPr>
          <w:lang w:val="en-GB"/>
        </w:rPr>
      </w:pPr>
      <w:r w:rsidRPr="0075209A">
        <w:rPr>
          <w:sz w:val="16"/>
          <w:lang w:val="en-GB"/>
        </w:rPr>
        <w:t xml:space="preserve">2009 </w:t>
      </w:r>
    </w:p>
    <w:p w:rsidR="006D74C5" w:rsidRPr="0075209A" w:rsidRDefault="006D74C5">
      <w:pPr>
        <w:autoSpaceDE w:val="0"/>
        <w:autoSpaceDN w:val="0"/>
        <w:adjustRightInd w:val="0"/>
        <w:spacing w:after="0" w:line="300" w:lineRule="auto"/>
        <w:ind w:left="400" w:right="200"/>
        <w:rPr>
          <w:lang w:val="en-GB"/>
        </w:rPr>
      </w:pPr>
      <w:r w:rsidRPr="0075209A">
        <w:rPr>
          <w:lang w:val="en-GB"/>
        </w:rPr>
        <w:t xml:space="preserve">Courses in 1С Accounting Software, 7.7, 8.0 Versions  </w:t>
      </w:r>
    </w:p>
    <w:p w:rsidR="006D74C5" w:rsidRPr="0075209A" w:rsidRDefault="006D74C5">
      <w:pPr>
        <w:autoSpaceDE w:val="0"/>
        <w:autoSpaceDN w:val="0"/>
        <w:adjustRightInd w:val="0"/>
        <w:spacing w:after="0" w:line="300" w:lineRule="auto"/>
        <w:ind w:left="400" w:right="200"/>
        <w:rPr>
          <w:lang w:val="en-GB"/>
        </w:rPr>
      </w:pPr>
      <w:r w:rsidRPr="0075209A">
        <w:rPr>
          <w:lang w:val="en-GB"/>
        </w:rPr>
        <w:t xml:space="preserve"> </w:t>
      </w:r>
    </w:p>
    <w:p w:rsidR="006D74C5" w:rsidRPr="0075209A" w:rsidRDefault="006D74C5">
      <w:pPr>
        <w:autoSpaceDE w:val="0"/>
        <w:autoSpaceDN w:val="0"/>
        <w:adjustRightInd w:val="0"/>
        <w:spacing w:after="0" w:line="300" w:lineRule="auto"/>
        <w:ind w:left="400" w:right="200"/>
        <w:rPr>
          <w:lang w:val="en-GB"/>
        </w:rPr>
      </w:pPr>
      <w:r w:rsidRPr="0075209A">
        <w:rPr>
          <w:b/>
          <w:lang w:val="en-GB"/>
        </w:rPr>
        <w:t>Goethe Institut</w:t>
      </w:r>
      <w:r w:rsidR="0041448A" w:rsidRPr="0075209A">
        <w:rPr>
          <w:b/>
          <w:lang w:val="en-GB"/>
        </w:rPr>
        <w:t>e</w:t>
      </w:r>
      <w:r w:rsidRPr="0075209A">
        <w:rPr>
          <w:b/>
          <w:lang w:val="en-GB"/>
        </w:rPr>
        <w:t xml:space="preserve"> </w:t>
      </w:r>
      <w:r w:rsidR="0041448A" w:rsidRPr="0075209A">
        <w:rPr>
          <w:b/>
          <w:lang w:val="en-GB"/>
        </w:rPr>
        <w:t xml:space="preserve">Department </w:t>
      </w:r>
      <w:r w:rsidRPr="0075209A">
        <w:rPr>
          <w:b/>
          <w:lang w:val="en-GB"/>
        </w:rPr>
        <w:t>at Donetsk National University</w:t>
      </w:r>
      <w:r w:rsidR="0041448A" w:rsidRPr="0075209A">
        <w:rPr>
          <w:b/>
          <w:lang w:val="en-GB"/>
        </w:rPr>
        <w:t xml:space="preserve"> </w:t>
      </w:r>
      <w:r w:rsidRPr="0075209A">
        <w:rPr>
          <w:lang w:val="en-GB"/>
        </w:rPr>
        <w:t>(Donetsk, Ukraine)</w:t>
      </w:r>
    </w:p>
    <w:p w:rsidR="006D74C5" w:rsidRPr="0075209A" w:rsidRDefault="006D74C5">
      <w:pPr>
        <w:autoSpaceDE w:val="0"/>
        <w:autoSpaceDN w:val="0"/>
        <w:adjustRightInd w:val="0"/>
        <w:spacing w:after="0" w:line="300" w:lineRule="auto"/>
        <w:ind w:left="400" w:right="200"/>
        <w:rPr>
          <w:lang w:val="en-GB"/>
        </w:rPr>
      </w:pPr>
      <w:r w:rsidRPr="0075209A">
        <w:rPr>
          <w:sz w:val="16"/>
          <w:lang w:val="en-GB"/>
        </w:rPr>
        <w:t xml:space="preserve">2000 </w:t>
      </w:r>
    </w:p>
    <w:p w:rsidR="006D74C5" w:rsidRPr="0075209A" w:rsidRDefault="006D74C5">
      <w:pPr>
        <w:autoSpaceDE w:val="0"/>
        <w:autoSpaceDN w:val="0"/>
        <w:adjustRightInd w:val="0"/>
        <w:spacing w:after="0" w:line="300" w:lineRule="auto"/>
        <w:ind w:left="400" w:right="200"/>
        <w:rPr>
          <w:lang w:val="en-GB"/>
        </w:rPr>
      </w:pPr>
      <w:r w:rsidRPr="0075209A">
        <w:rPr>
          <w:lang w:val="en-GB"/>
        </w:rPr>
        <w:t>Courses in German language (</w:t>
      </w:r>
      <w:proofErr w:type="spellStart"/>
      <w:r w:rsidRPr="0075209A">
        <w:rPr>
          <w:lang w:val="en-GB"/>
        </w:rPr>
        <w:t>Grundstufe</w:t>
      </w:r>
      <w:proofErr w:type="spellEnd"/>
      <w:r w:rsidRPr="0075209A">
        <w:rPr>
          <w:lang w:val="en-GB"/>
        </w:rPr>
        <w:t xml:space="preserve"> III, </w:t>
      </w:r>
      <w:proofErr w:type="spellStart"/>
      <w:r w:rsidRPr="0075209A">
        <w:rPr>
          <w:lang w:val="en-GB"/>
        </w:rPr>
        <w:t>Mittelstufe</w:t>
      </w:r>
      <w:proofErr w:type="spellEnd"/>
      <w:r w:rsidRPr="0075209A">
        <w:rPr>
          <w:lang w:val="en-GB"/>
        </w:rPr>
        <w:t xml:space="preserve"> I) at the Centre for German Language Tuition of Goethe </w:t>
      </w:r>
      <w:proofErr w:type="spellStart"/>
      <w:r w:rsidRPr="0075209A">
        <w:rPr>
          <w:lang w:val="en-GB"/>
        </w:rPr>
        <w:t>Institut</w:t>
      </w:r>
      <w:proofErr w:type="spellEnd"/>
      <w:r w:rsidRPr="0075209A">
        <w:rPr>
          <w:lang w:val="en-GB"/>
        </w:rPr>
        <w:t xml:space="preserve"> at Romanian-German Philology Department</w:t>
      </w:r>
      <w:r w:rsidR="00804C3F">
        <w:rPr>
          <w:lang w:val="en-GB"/>
        </w:rPr>
        <w:t xml:space="preserve"> of Donetsk National University</w:t>
      </w:r>
      <w:r w:rsidRPr="0075209A">
        <w:rPr>
          <w:lang w:val="en-GB"/>
        </w:rPr>
        <w:t xml:space="preserve">  </w:t>
      </w:r>
    </w:p>
    <w:p w:rsidR="006D74C5" w:rsidRPr="0075209A" w:rsidRDefault="006D74C5">
      <w:pPr>
        <w:autoSpaceDE w:val="0"/>
        <w:autoSpaceDN w:val="0"/>
        <w:adjustRightInd w:val="0"/>
        <w:spacing w:after="0" w:line="300" w:lineRule="auto"/>
        <w:ind w:left="400" w:right="200"/>
        <w:rPr>
          <w:lang w:val="en-GB"/>
        </w:rPr>
      </w:pPr>
      <w:r w:rsidRPr="0075209A">
        <w:rPr>
          <w:lang w:val="en-GB"/>
        </w:rPr>
        <w:t>Certificates</w:t>
      </w:r>
      <w:r w:rsidR="00804C3F">
        <w:rPr>
          <w:lang w:val="en-GB"/>
        </w:rPr>
        <w:t xml:space="preserve"> </w:t>
      </w:r>
      <w:proofErr w:type="spellStart"/>
      <w:r w:rsidR="00804C3F">
        <w:rPr>
          <w:lang w:val="en-GB"/>
        </w:rPr>
        <w:t>Grundstufe</w:t>
      </w:r>
      <w:proofErr w:type="spellEnd"/>
      <w:r w:rsidR="00804C3F">
        <w:rPr>
          <w:lang w:val="en-GB"/>
        </w:rPr>
        <w:t xml:space="preserve"> III, </w:t>
      </w:r>
      <w:proofErr w:type="spellStart"/>
      <w:r w:rsidR="00804C3F">
        <w:rPr>
          <w:lang w:val="en-GB"/>
        </w:rPr>
        <w:t>Mittelstufe</w:t>
      </w:r>
      <w:proofErr w:type="spellEnd"/>
      <w:r w:rsidR="00804C3F">
        <w:rPr>
          <w:lang w:val="en-GB"/>
        </w:rPr>
        <w:t xml:space="preserve"> I</w:t>
      </w:r>
    </w:p>
    <w:p w:rsidR="006D74C5" w:rsidRPr="0075209A" w:rsidRDefault="006D74C5">
      <w:pPr>
        <w:autoSpaceDE w:val="0"/>
        <w:autoSpaceDN w:val="0"/>
        <w:adjustRightInd w:val="0"/>
        <w:spacing w:after="0" w:line="300" w:lineRule="auto"/>
        <w:ind w:left="400" w:right="200"/>
        <w:rPr>
          <w:lang w:val="en-GB"/>
        </w:rPr>
      </w:pPr>
    </w:p>
    <w:p w:rsidR="006D74C5" w:rsidRPr="0075209A" w:rsidRDefault="006D74C5">
      <w:pPr>
        <w:autoSpaceDE w:val="0"/>
        <w:autoSpaceDN w:val="0"/>
        <w:adjustRightInd w:val="0"/>
        <w:spacing w:after="0" w:line="300" w:lineRule="auto"/>
        <w:ind w:left="400" w:right="200"/>
        <w:rPr>
          <w:lang w:val="en-GB"/>
        </w:rPr>
      </w:pPr>
      <w:r w:rsidRPr="0075209A">
        <w:rPr>
          <w:b/>
          <w:lang w:val="en-GB"/>
        </w:rPr>
        <w:t>Microeconomics</w:t>
      </w:r>
      <w:r w:rsidR="0041448A" w:rsidRPr="0075209A">
        <w:rPr>
          <w:b/>
          <w:lang w:val="en-GB"/>
        </w:rPr>
        <w:t xml:space="preserve"> </w:t>
      </w:r>
      <w:r w:rsidRPr="0075209A">
        <w:rPr>
          <w:b/>
          <w:lang w:val="en-GB"/>
        </w:rPr>
        <w:t>&amp;</w:t>
      </w:r>
      <w:r w:rsidR="0041448A" w:rsidRPr="0075209A">
        <w:rPr>
          <w:b/>
          <w:lang w:val="en-GB"/>
        </w:rPr>
        <w:t xml:space="preserve"> </w:t>
      </w:r>
      <w:r w:rsidRPr="0075209A">
        <w:rPr>
          <w:b/>
          <w:lang w:val="en-GB"/>
        </w:rPr>
        <w:t>Macroeconomics, Money</w:t>
      </w:r>
      <w:r w:rsidR="0041448A" w:rsidRPr="0075209A">
        <w:rPr>
          <w:b/>
          <w:lang w:val="en-GB"/>
        </w:rPr>
        <w:t xml:space="preserve"> </w:t>
      </w:r>
      <w:r w:rsidRPr="0075209A">
        <w:rPr>
          <w:b/>
          <w:lang w:val="en-GB"/>
        </w:rPr>
        <w:t>&amp;</w:t>
      </w:r>
      <w:r w:rsidR="0041448A" w:rsidRPr="0075209A">
        <w:rPr>
          <w:b/>
          <w:lang w:val="en-GB"/>
        </w:rPr>
        <w:t xml:space="preserve"> </w:t>
      </w:r>
      <w:r w:rsidRPr="0075209A">
        <w:rPr>
          <w:b/>
          <w:lang w:val="en-GB"/>
        </w:rPr>
        <w:t xml:space="preserve">Banking, Financial Markets </w:t>
      </w:r>
      <w:r w:rsidRPr="0075209A">
        <w:rPr>
          <w:lang w:val="en-GB"/>
        </w:rPr>
        <w:t>(Civic Education Project at Donetsk State University)</w:t>
      </w:r>
    </w:p>
    <w:p w:rsidR="006D74C5" w:rsidRPr="0075209A" w:rsidRDefault="0041448A">
      <w:pPr>
        <w:autoSpaceDE w:val="0"/>
        <w:autoSpaceDN w:val="0"/>
        <w:adjustRightInd w:val="0"/>
        <w:spacing w:after="0" w:line="300" w:lineRule="auto"/>
        <w:ind w:left="400" w:right="200"/>
        <w:rPr>
          <w:lang w:val="en-GB"/>
        </w:rPr>
      </w:pPr>
      <w:r w:rsidRPr="0075209A">
        <w:rPr>
          <w:sz w:val="16"/>
          <w:lang w:val="en-GB"/>
        </w:rPr>
        <w:t xml:space="preserve">1993 to </w:t>
      </w:r>
      <w:r w:rsidR="006D74C5" w:rsidRPr="0075209A">
        <w:rPr>
          <w:sz w:val="16"/>
          <w:lang w:val="en-GB"/>
        </w:rPr>
        <w:t xml:space="preserve">1996 </w:t>
      </w:r>
    </w:p>
    <w:p w:rsidR="006D74C5" w:rsidRPr="0075209A" w:rsidRDefault="006D74C5">
      <w:pPr>
        <w:autoSpaceDE w:val="0"/>
        <w:autoSpaceDN w:val="0"/>
        <w:adjustRightInd w:val="0"/>
        <w:spacing w:after="0" w:line="300" w:lineRule="auto"/>
        <w:ind w:left="400" w:right="200"/>
        <w:rPr>
          <w:lang w:val="en-GB"/>
        </w:rPr>
      </w:pPr>
      <w:r w:rsidRPr="0075209A">
        <w:rPr>
          <w:lang w:val="en-GB"/>
        </w:rPr>
        <w:t xml:space="preserve">CEP was sponsored </w:t>
      </w:r>
      <w:r w:rsidR="00517729">
        <w:rPr>
          <w:lang w:val="en-GB"/>
        </w:rPr>
        <w:t xml:space="preserve">by </w:t>
      </w:r>
      <w:r w:rsidRPr="0075209A">
        <w:rPr>
          <w:lang w:val="en-GB"/>
        </w:rPr>
        <w:t>and affiliated with the Central European University and Yale University, offered courses in social sciences, law and humanities taught in English by visiting lecturers, PhDs from the US Universities.</w:t>
      </w:r>
    </w:p>
    <w:p w:rsidR="006D74C5" w:rsidRPr="0075209A" w:rsidRDefault="006D74C5">
      <w:pPr>
        <w:autoSpaceDE w:val="0"/>
        <w:autoSpaceDN w:val="0"/>
        <w:adjustRightInd w:val="0"/>
        <w:spacing w:after="0" w:line="300" w:lineRule="auto"/>
        <w:ind w:left="400" w:right="200"/>
        <w:rPr>
          <w:lang w:val="en-GB"/>
        </w:rPr>
      </w:pPr>
      <w:r w:rsidRPr="0075209A">
        <w:rPr>
          <w:lang w:val="en-GB"/>
        </w:rPr>
        <w:t xml:space="preserve"> </w:t>
      </w:r>
    </w:p>
    <w:p w:rsidR="006D74C5" w:rsidRPr="0075209A" w:rsidRDefault="006D74C5">
      <w:pPr>
        <w:autoSpaceDE w:val="0"/>
        <w:autoSpaceDN w:val="0"/>
        <w:adjustRightInd w:val="0"/>
        <w:spacing w:after="0" w:line="240" w:lineRule="auto"/>
        <w:ind w:left="0" w:right="0"/>
        <w:rPr>
          <w:lang w:val="en-GB"/>
        </w:rPr>
      </w:pPr>
    </w:p>
    <w:p w:rsidR="006D74C5" w:rsidRPr="0075209A" w:rsidRDefault="006D74C5">
      <w:pPr>
        <w:autoSpaceDE w:val="0"/>
        <w:autoSpaceDN w:val="0"/>
        <w:adjustRightInd w:val="0"/>
        <w:spacing w:after="0" w:line="240" w:lineRule="auto"/>
        <w:ind w:left="0" w:right="0"/>
        <w:rPr>
          <w:lang w:val="en-GB"/>
        </w:rPr>
      </w:pPr>
      <w:r w:rsidRPr="0075209A">
        <w:rPr>
          <w:lang w:val="en-GB"/>
        </w:rPr>
        <w:t xml:space="preserve"> </w:t>
      </w:r>
      <w:r w:rsidRPr="0075209A">
        <w:rPr>
          <w:b/>
          <w:sz w:val="24"/>
          <w:lang w:val="en-GB"/>
        </w:rPr>
        <w:t>Additional Information</w:t>
      </w:r>
    </w:p>
    <w:p w:rsidR="006D74C5" w:rsidRPr="0075209A" w:rsidRDefault="006D74C5">
      <w:pPr>
        <w:pBdr>
          <w:bottom w:val="single" w:sz="4" w:space="1" w:color="auto"/>
        </w:pBdr>
        <w:autoSpaceDE w:val="0"/>
        <w:autoSpaceDN w:val="0"/>
        <w:adjustRightInd w:val="0"/>
        <w:spacing w:after="0" w:line="240" w:lineRule="auto"/>
        <w:ind w:left="0" w:right="0"/>
        <w:rPr>
          <w:lang w:val="en-GB"/>
        </w:rPr>
      </w:pPr>
      <w:r w:rsidRPr="0075209A">
        <w:rPr>
          <w:lang w:val="en-GB"/>
        </w:rPr>
        <w:t xml:space="preserve"> </w:t>
      </w:r>
      <w:r w:rsidRPr="0075209A">
        <w:rPr>
          <w:sz w:val="4"/>
          <w:lang w:val="en-GB"/>
        </w:rPr>
        <w:t> </w:t>
      </w:r>
    </w:p>
    <w:p w:rsidR="006D74C5" w:rsidRPr="0075209A" w:rsidRDefault="006D74C5">
      <w:pPr>
        <w:autoSpaceDE w:val="0"/>
        <w:autoSpaceDN w:val="0"/>
        <w:adjustRightInd w:val="0"/>
        <w:spacing w:after="0" w:line="240" w:lineRule="auto"/>
        <w:ind w:left="0" w:right="0"/>
        <w:rPr>
          <w:lang w:val="en-GB"/>
        </w:rPr>
      </w:pPr>
    </w:p>
    <w:p w:rsidR="006D74C5" w:rsidRPr="0075209A" w:rsidRDefault="006D74C5">
      <w:pPr>
        <w:autoSpaceDE w:val="0"/>
        <w:autoSpaceDN w:val="0"/>
        <w:adjustRightInd w:val="0"/>
        <w:spacing w:after="0" w:line="240" w:lineRule="auto"/>
        <w:ind w:left="400" w:right="200"/>
        <w:rPr>
          <w:lang w:val="en-GB"/>
        </w:rPr>
      </w:pPr>
      <w:r w:rsidRPr="0075209A">
        <w:rPr>
          <w:b/>
          <w:lang w:val="en-GB"/>
        </w:rPr>
        <w:t>Computer Skills</w:t>
      </w:r>
    </w:p>
    <w:p w:rsidR="000C6155" w:rsidRDefault="00195261">
      <w:pPr>
        <w:autoSpaceDE w:val="0"/>
        <w:autoSpaceDN w:val="0"/>
        <w:adjustRightInd w:val="0"/>
        <w:spacing w:after="0" w:line="240" w:lineRule="auto"/>
        <w:ind w:left="400" w:right="200"/>
        <w:rPr>
          <w:lang w:val="en-GB"/>
        </w:rPr>
      </w:pPr>
      <w:r>
        <w:rPr>
          <w:lang w:val="en-GB"/>
        </w:rPr>
        <w:t xml:space="preserve">CAT-tools: </w:t>
      </w:r>
      <w:r w:rsidR="00C31F7B">
        <w:rPr>
          <w:lang w:val="en-GB"/>
        </w:rPr>
        <w:t xml:space="preserve">SDL Trados Studio 2017, </w:t>
      </w:r>
      <w:r>
        <w:rPr>
          <w:lang w:val="en-GB"/>
        </w:rPr>
        <w:t xml:space="preserve">SDL </w:t>
      </w:r>
      <w:proofErr w:type="spellStart"/>
      <w:r>
        <w:rPr>
          <w:lang w:val="en-GB"/>
        </w:rPr>
        <w:t>Trados</w:t>
      </w:r>
      <w:proofErr w:type="spellEnd"/>
      <w:r>
        <w:rPr>
          <w:lang w:val="en-GB"/>
        </w:rPr>
        <w:t xml:space="preserve"> Studio 2011, </w:t>
      </w:r>
      <w:proofErr w:type="spellStart"/>
      <w:r>
        <w:rPr>
          <w:lang w:val="en-GB"/>
        </w:rPr>
        <w:t>MateCAT</w:t>
      </w:r>
      <w:proofErr w:type="spellEnd"/>
      <w:r>
        <w:rPr>
          <w:lang w:val="en-GB"/>
        </w:rPr>
        <w:t xml:space="preserve">, </w:t>
      </w:r>
      <w:proofErr w:type="spellStart"/>
      <w:r>
        <w:rPr>
          <w:lang w:val="en-GB"/>
        </w:rPr>
        <w:t>Sma</w:t>
      </w:r>
      <w:r w:rsidR="00C31F7B">
        <w:rPr>
          <w:lang w:val="en-GB"/>
        </w:rPr>
        <w:t>r</w:t>
      </w:r>
      <w:r>
        <w:rPr>
          <w:lang w:val="en-GB"/>
        </w:rPr>
        <w:t>tCAT</w:t>
      </w:r>
      <w:proofErr w:type="spellEnd"/>
      <w:r>
        <w:rPr>
          <w:lang w:val="en-GB"/>
        </w:rPr>
        <w:t xml:space="preserve">, </w:t>
      </w:r>
      <w:proofErr w:type="spellStart"/>
      <w:r>
        <w:rPr>
          <w:lang w:val="en-GB"/>
        </w:rPr>
        <w:t>Poedit</w:t>
      </w:r>
      <w:proofErr w:type="spellEnd"/>
      <w:r w:rsidR="00AB714B">
        <w:rPr>
          <w:lang w:val="en-GB"/>
        </w:rPr>
        <w:t xml:space="preserve">, </w:t>
      </w:r>
      <w:proofErr w:type="spellStart"/>
      <w:r w:rsidR="00AB714B">
        <w:rPr>
          <w:lang w:val="en-GB"/>
        </w:rPr>
        <w:t>MemoQ</w:t>
      </w:r>
      <w:proofErr w:type="spellEnd"/>
      <w:r w:rsidR="00AB714B">
        <w:rPr>
          <w:lang w:val="en-GB"/>
        </w:rPr>
        <w:t xml:space="preserve">, </w:t>
      </w:r>
      <w:proofErr w:type="spellStart"/>
      <w:r w:rsidR="00AB714B">
        <w:rPr>
          <w:lang w:val="en-GB"/>
        </w:rPr>
        <w:t>Multitrans</w:t>
      </w:r>
      <w:proofErr w:type="spellEnd"/>
      <w:r w:rsidR="00AB714B">
        <w:rPr>
          <w:lang w:val="en-GB"/>
        </w:rPr>
        <w:t>, etc.</w:t>
      </w:r>
    </w:p>
    <w:p w:rsidR="00517729" w:rsidRDefault="00517729">
      <w:pPr>
        <w:autoSpaceDE w:val="0"/>
        <w:autoSpaceDN w:val="0"/>
        <w:adjustRightInd w:val="0"/>
        <w:spacing w:after="0" w:line="240" w:lineRule="auto"/>
        <w:ind w:left="400" w:right="200"/>
        <w:rPr>
          <w:lang w:val="en-GB"/>
        </w:rPr>
      </w:pPr>
      <w:proofErr w:type="gramStart"/>
      <w:r w:rsidRPr="0075209A">
        <w:rPr>
          <w:lang w:val="en-GB"/>
        </w:rPr>
        <w:t>Microsoft Office, Acrobat Reader, Power Point, FineReader, etc.</w:t>
      </w:r>
      <w:proofErr w:type="gramEnd"/>
    </w:p>
    <w:p w:rsidR="006D74C5" w:rsidRPr="0075209A" w:rsidRDefault="006D74C5">
      <w:pPr>
        <w:autoSpaceDE w:val="0"/>
        <w:autoSpaceDN w:val="0"/>
        <w:adjustRightInd w:val="0"/>
        <w:spacing w:after="0" w:line="240" w:lineRule="auto"/>
        <w:ind w:left="400" w:right="200"/>
        <w:rPr>
          <w:lang w:val="en-GB"/>
        </w:rPr>
      </w:pPr>
      <w:r w:rsidRPr="0075209A">
        <w:rPr>
          <w:lang w:val="en-GB"/>
        </w:rPr>
        <w:t xml:space="preserve">Accounting Software: 1С, 7.7, 8.0, 8.2.9.356 Versions; Accent 7.0; Client-Bank; Best </w:t>
      </w:r>
      <w:proofErr w:type="spellStart"/>
      <w:r w:rsidRPr="0075209A">
        <w:rPr>
          <w:lang w:val="en-GB"/>
        </w:rPr>
        <w:t>Zvit</w:t>
      </w:r>
      <w:proofErr w:type="spellEnd"/>
      <w:r w:rsidRPr="0075209A">
        <w:rPr>
          <w:lang w:val="en-GB"/>
        </w:rPr>
        <w:t xml:space="preserve"> </w:t>
      </w:r>
    </w:p>
    <w:p w:rsidR="006D74C5" w:rsidRPr="0075209A" w:rsidRDefault="006D74C5">
      <w:pPr>
        <w:autoSpaceDE w:val="0"/>
        <w:autoSpaceDN w:val="0"/>
        <w:adjustRightInd w:val="0"/>
        <w:spacing w:after="0" w:line="240" w:lineRule="auto"/>
        <w:ind w:left="400" w:right="200"/>
        <w:rPr>
          <w:lang w:val="en-GB"/>
        </w:rPr>
      </w:pPr>
    </w:p>
    <w:p w:rsidR="006D74C5" w:rsidRPr="0075209A" w:rsidRDefault="006D74C5">
      <w:pPr>
        <w:autoSpaceDE w:val="0"/>
        <w:autoSpaceDN w:val="0"/>
        <w:adjustRightInd w:val="0"/>
        <w:spacing w:after="0" w:line="240" w:lineRule="auto"/>
        <w:ind w:left="400" w:right="200"/>
        <w:rPr>
          <w:lang w:val="en-GB"/>
        </w:rPr>
      </w:pPr>
      <w:r w:rsidRPr="0075209A">
        <w:rPr>
          <w:b/>
          <w:lang w:val="en-GB"/>
        </w:rPr>
        <w:t>Personal Qualities</w:t>
      </w:r>
    </w:p>
    <w:p w:rsidR="00804C3F" w:rsidRDefault="006D74C5">
      <w:pPr>
        <w:autoSpaceDE w:val="0"/>
        <w:autoSpaceDN w:val="0"/>
        <w:adjustRightInd w:val="0"/>
        <w:spacing w:after="0" w:line="240" w:lineRule="auto"/>
        <w:ind w:left="400" w:right="200"/>
        <w:rPr>
          <w:lang w:val="en-GB"/>
        </w:rPr>
      </w:pPr>
      <w:r w:rsidRPr="0075209A">
        <w:rPr>
          <w:lang w:val="en-GB"/>
        </w:rPr>
        <w:t xml:space="preserve">Able </w:t>
      </w:r>
      <w:r w:rsidR="00804C3F">
        <w:rPr>
          <w:lang w:val="en-GB"/>
        </w:rPr>
        <w:t>to work well under pressure and tight deadlines</w:t>
      </w:r>
      <w:r w:rsidRPr="0075209A">
        <w:rPr>
          <w:lang w:val="en-GB"/>
        </w:rPr>
        <w:t xml:space="preserve"> </w:t>
      </w:r>
    </w:p>
    <w:p w:rsidR="00804C3F" w:rsidRDefault="006D74C5">
      <w:pPr>
        <w:autoSpaceDE w:val="0"/>
        <w:autoSpaceDN w:val="0"/>
        <w:adjustRightInd w:val="0"/>
        <w:spacing w:after="0" w:line="240" w:lineRule="auto"/>
        <w:ind w:left="400" w:right="200"/>
        <w:rPr>
          <w:lang w:val="en-GB"/>
        </w:rPr>
      </w:pPr>
      <w:r w:rsidRPr="0075209A">
        <w:rPr>
          <w:lang w:val="en-GB"/>
        </w:rPr>
        <w:t>Attention to detail</w:t>
      </w:r>
      <w:r w:rsidR="0075209A" w:rsidRPr="0075209A">
        <w:rPr>
          <w:lang w:val="en-GB"/>
        </w:rPr>
        <w:t>s</w:t>
      </w:r>
      <w:r w:rsidRPr="0075209A">
        <w:rPr>
          <w:lang w:val="en-GB"/>
        </w:rPr>
        <w:t xml:space="preserve"> </w:t>
      </w:r>
    </w:p>
    <w:p w:rsidR="006D74C5" w:rsidRPr="0075209A" w:rsidRDefault="00804C3F" w:rsidP="00C31F7B">
      <w:pPr>
        <w:autoSpaceDE w:val="0"/>
        <w:autoSpaceDN w:val="0"/>
        <w:adjustRightInd w:val="0"/>
        <w:spacing w:after="0" w:line="240" w:lineRule="auto"/>
        <w:ind w:left="400" w:right="200"/>
        <w:rPr>
          <w:lang w:val="en-GB"/>
        </w:rPr>
      </w:pPr>
      <w:r>
        <w:rPr>
          <w:lang w:val="en-GB"/>
        </w:rPr>
        <w:t>Continuous learning</w:t>
      </w:r>
    </w:p>
    <w:sectPr w:rsidR="006D74C5" w:rsidRPr="0075209A" w:rsidSect="00843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433"/>
    <w:multiLevelType w:val="hybridMultilevel"/>
    <w:tmpl w:val="1C22C1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5E6206F"/>
    <w:multiLevelType w:val="hybridMultilevel"/>
    <w:tmpl w:val="FD7638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FAC0321"/>
    <w:multiLevelType w:val="hybridMultilevel"/>
    <w:tmpl w:val="77848D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87941F0"/>
    <w:multiLevelType w:val="hybridMultilevel"/>
    <w:tmpl w:val="A37E81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26D0856"/>
    <w:multiLevelType w:val="hybridMultilevel"/>
    <w:tmpl w:val="19A890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EE93BDC"/>
    <w:multiLevelType w:val="hybridMultilevel"/>
    <w:tmpl w:val="5486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6D41D5"/>
    <w:rsid w:val="00017A7B"/>
    <w:rsid w:val="0002139F"/>
    <w:rsid w:val="000443DB"/>
    <w:rsid w:val="00054C01"/>
    <w:rsid w:val="00062EB4"/>
    <w:rsid w:val="0007083B"/>
    <w:rsid w:val="00087738"/>
    <w:rsid w:val="00097E35"/>
    <w:rsid w:val="000A53E3"/>
    <w:rsid w:val="000B42FF"/>
    <w:rsid w:val="000B55F3"/>
    <w:rsid w:val="000C6155"/>
    <w:rsid w:val="00117EF4"/>
    <w:rsid w:val="0012326B"/>
    <w:rsid w:val="00137C1A"/>
    <w:rsid w:val="001474D6"/>
    <w:rsid w:val="00155C6D"/>
    <w:rsid w:val="0016769C"/>
    <w:rsid w:val="00172CF6"/>
    <w:rsid w:val="00175C77"/>
    <w:rsid w:val="001873C2"/>
    <w:rsid w:val="00195261"/>
    <w:rsid w:val="001A7DD4"/>
    <w:rsid w:val="001C13A3"/>
    <w:rsid w:val="001C4D5F"/>
    <w:rsid w:val="00210643"/>
    <w:rsid w:val="002116F8"/>
    <w:rsid w:val="002161BB"/>
    <w:rsid w:val="00244607"/>
    <w:rsid w:val="00244DD8"/>
    <w:rsid w:val="002606E5"/>
    <w:rsid w:val="002866F3"/>
    <w:rsid w:val="00286ACF"/>
    <w:rsid w:val="002A0BCD"/>
    <w:rsid w:val="002D3964"/>
    <w:rsid w:val="002E2946"/>
    <w:rsid w:val="003357EE"/>
    <w:rsid w:val="00352AC1"/>
    <w:rsid w:val="003A1655"/>
    <w:rsid w:val="003C01E9"/>
    <w:rsid w:val="0041448A"/>
    <w:rsid w:val="00440907"/>
    <w:rsid w:val="00475089"/>
    <w:rsid w:val="004A1A47"/>
    <w:rsid w:val="004A623F"/>
    <w:rsid w:val="004A7419"/>
    <w:rsid w:val="004B17A0"/>
    <w:rsid w:val="004F5673"/>
    <w:rsid w:val="00506831"/>
    <w:rsid w:val="00515554"/>
    <w:rsid w:val="00517729"/>
    <w:rsid w:val="005265DE"/>
    <w:rsid w:val="00573B34"/>
    <w:rsid w:val="005C2478"/>
    <w:rsid w:val="005C4028"/>
    <w:rsid w:val="005D4765"/>
    <w:rsid w:val="006352DC"/>
    <w:rsid w:val="00667303"/>
    <w:rsid w:val="006B1573"/>
    <w:rsid w:val="006B50A5"/>
    <w:rsid w:val="006B7855"/>
    <w:rsid w:val="006D41D5"/>
    <w:rsid w:val="006D74C5"/>
    <w:rsid w:val="006E5EEC"/>
    <w:rsid w:val="00726B09"/>
    <w:rsid w:val="00730FCE"/>
    <w:rsid w:val="0073599B"/>
    <w:rsid w:val="00737C3E"/>
    <w:rsid w:val="0075209A"/>
    <w:rsid w:val="007542F9"/>
    <w:rsid w:val="00762AC6"/>
    <w:rsid w:val="007B0DF0"/>
    <w:rsid w:val="007C6D4F"/>
    <w:rsid w:val="007F1B21"/>
    <w:rsid w:val="007F613E"/>
    <w:rsid w:val="007F7593"/>
    <w:rsid w:val="00804778"/>
    <w:rsid w:val="00804C3F"/>
    <w:rsid w:val="00815841"/>
    <w:rsid w:val="008265FE"/>
    <w:rsid w:val="00843ACE"/>
    <w:rsid w:val="00850F31"/>
    <w:rsid w:val="008B0F8D"/>
    <w:rsid w:val="008D4F2A"/>
    <w:rsid w:val="008E5D9D"/>
    <w:rsid w:val="00937A35"/>
    <w:rsid w:val="00962DFD"/>
    <w:rsid w:val="0096585D"/>
    <w:rsid w:val="00982BD6"/>
    <w:rsid w:val="0098579F"/>
    <w:rsid w:val="009A36D2"/>
    <w:rsid w:val="00A3530E"/>
    <w:rsid w:val="00A615D1"/>
    <w:rsid w:val="00A80AD9"/>
    <w:rsid w:val="00AB6EA7"/>
    <w:rsid w:val="00AB714B"/>
    <w:rsid w:val="00AE3FAF"/>
    <w:rsid w:val="00AE581D"/>
    <w:rsid w:val="00B01F09"/>
    <w:rsid w:val="00B1425E"/>
    <w:rsid w:val="00B365C5"/>
    <w:rsid w:val="00B8093B"/>
    <w:rsid w:val="00B83EE4"/>
    <w:rsid w:val="00B92B4A"/>
    <w:rsid w:val="00B93E37"/>
    <w:rsid w:val="00B952C9"/>
    <w:rsid w:val="00BB066B"/>
    <w:rsid w:val="00BD2C3C"/>
    <w:rsid w:val="00C00C4E"/>
    <w:rsid w:val="00C05AB6"/>
    <w:rsid w:val="00C31849"/>
    <w:rsid w:val="00C31F7B"/>
    <w:rsid w:val="00C665D1"/>
    <w:rsid w:val="00C9144A"/>
    <w:rsid w:val="00C93548"/>
    <w:rsid w:val="00CA4281"/>
    <w:rsid w:val="00CB3C44"/>
    <w:rsid w:val="00CC48BF"/>
    <w:rsid w:val="00CD1C1A"/>
    <w:rsid w:val="00CD40FC"/>
    <w:rsid w:val="00CF7268"/>
    <w:rsid w:val="00D040E6"/>
    <w:rsid w:val="00D11B7C"/>
    <w:rsid w:val="00D2039D"/>
    <w:rsid w:val="00D31E76"/>
    <w:rsid w:val="00D379AF"/>
    <w:rsid w:val="00D64CCA"/>
    <w:rsid w:val="00E25BB5"/>
    <w:rsid w:val="00E96B59"/>
    <w:rsid w:val="00EB0030"/>
    <w:rsid w:val="00EE43D3"/>
    <w:rsid w:val="00EF0D1C"/>
    <w:rsid w:val="00F11068"/>
    <w:rsid w:val="00F27E10"/>
    <w:rsid w:val="00F31A3A"/>
    <w:rsid w:val="00F329BB"/>
    <w:rsid w:val="00F33514"/>
    <w:rsid w:val="00F7463D"/>
    <w:rsid w:val="00F77AFA"/>
    <w:rsid w:val="00F84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FC"/>
    <w:pPr>
      <w:ind w:left="284" w:right="284"/>
    </w:pPr>
    <w:rPr>
      <w:rFonts w:ascii="Arial" w:hAnsi="Arial" w:cs="Times New Roman"/>
      <w:sz w:val="20"/>
    </w:rPr>
  </w:style>
  <w:style w:type="paragraph" w:styleId="1">
    <w:name w:val="heading 1"/>
    <w:basedOn w:val="a"/>
    <w:next w:val="a"/>
    <w:link w:val="10"/>
    <w:uiPriority w:val="9"/>
    <w:qFormat/>
    <w:rsid w:val="00982BD6"/>
    <w:pPr>
      <w:keepNext/>
      <w:keepLines/>
      <w:spacing w:before="360" w:after="360" w:line="240" w:lineRule="auto"/>
      <w:ind w:left="0" w:right="0"/>
      <w:jc w:val="center"/>
      <w:outlineLvl w:val="0"/>
    </w:pPr>
    <w:rPr>
      <w:rFonts w:asciiTheme="majorHAnsi" w:eastAsiaTheme="majorEastAsia" w:hAnsiTheme="majorHAnsi"/>
      <w:b/>
      <w:bCs/>
      <w:color w:val="000000" w:themeColor="text1"/>
      <w:sz w:val="28"/>
      <w:szCs w:val="28"/>
    </w:rPr>
  </w:style>
  <w:style w:type="paragraph" w:styleId="2">
    <w:name w:val="heading 2"/>
    <w:basedOn w:val="a"/>
    <w:next w:val="a"/>
    <w:link w:val="20"/>
    <w:uiPriority w:val="9"/>
    <w:unhideWhenUsed/>
    <w:qFormat/>
    <w:rsid w:val="003357EE"/>
    <w:pPr>
      <w:keepNext/>
      <w:keepLines/>
      <w:pBdr>
        <w:bottom w:val="single" w:sz="4" w:space="0" w:color="DADADA"/>
      </w:pBdr>
      <w:spacing w:before="600" w:after="120"/>
      <w:ind w:left="0" w:right="0"/>
      <w:outlineLvl w:val="1"/>
    </w:pPr>
    <w:rPr>
      <w:rFonts w:eastAsiaTheme="majorEastAsia"/>
      <w:b/>
      <w:bCs/>
      <w:color w:val="4F81BD" w:themeColor="accent1"/>
      <w:sz w:val="26"/>
      <w:szCs w:val="26"/>
    </w:rPr>
  </w:style>
  <w:style w:type="paragraph" w:styleId="3">
    <w:name w:val="heading 3"/>
    <w:basedOn w:val="a"/>
    <w:next w:val="a"/>
    <w:link w:val="30"/>
    <w:uiPriority w:val="9"/>
    <w:unhideWhenUsed/>
    <w:qFormat/>
    <w:rsid w:val="00982BD6"/>
    <w:pPr>
      <w:keepNext/>
      <w:keepLines/>
      <w:spacing w:after="120" w:line="240" w:lineRule="auto"/>
      <w:ind w:left="0" w:right="0"/>
      <w:outlineLvl w:val="2"/>
    </w:pPr>
    <w:rPr>
      <w:rFonts w:eastAsiaTheme="majorEastAsia"/>
      <w:b/>
      <w:bCs/>
      <w:color w:val="000000" w:themeColor="text1"/>
      <w:sz w:val="22"/>
    </w:rPr>
  </w:style>
  <w:style w:type="paragraph" w:styleId="4">
    <w:name w:val="heading 4"/>
    <w:basedOn w:val="a"/>
    <w:next w:val="a"/>
    <w:link w:val="40"/>
    <w:uiPriority w:val="9"/>
    <w:unhideWhenUsed/>
    <w:qFormat/>
    <w:rsid w:val="00C05AB6"/>
    <w:pPr>
      <w:keepNext/>
      <w:keepLines/>
      <w:spacing w:before="200" w:after="0"/>
      <w:outlineLvl w:val="3"/>
    </w:pPr>
    <w:rPr>
      <w:rFonts w:eastAsiaTheme="majorEastAsia"/>
      <w:b/>
      <w:bCs/>
      <w:i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2BD6"/>
    <w:rPr>
      <w:rFonts w:asciiTheme="majorHAnsi" w:eastAsiaTheme="majorEastAsia" w:hAnsiTheme="majorHAnsi" w:cs="Times New Roman"/>
      <w:b/>
      <w:bCs/>
      <w:color w:val="000000" w:themeColor="text1"/>
      <w:sz w:val="28"/>
      <w:szCs w:val="28"/>
    </w:rPr>
  </w:style>
  <w:style w:type="character" w:customStyle="1" w:styleId="20">
    <w:name w:val="Заголовок 2 Знак"/>
    <w:basedOn w:val="a0"/>
    <w:link w:val="2"/>
    <w:uiPriority w:val="9"/>
    <w:locked/>
    <w:rsid w:val="003357EE"/>
    <w:rPr>
      <w:rFonts w:ascii="Arial" w:eastAsiaTheme="majorEastAsia" w:hAnsi="Arial" w:cs="Times New Roman"/>
      <w:b/>
      <w:bCs/>
      <w:color w:val="4F81BD" w:themeColor="accent1"/>
      <w:sz w:val="26"/>
      <w:szCs w:val="26"/>
    </w:rPr>
  </w:style>
  <w:style w:type="character" w:customStyle="1" w:styleId="30">
    <w:name w:val="Заголовок 3 Знак"/>
    <w:basedOn w:val="a0"/>
    <w:link w:val="3"/>
    <w:uiPriority w:val="9"/>
    <w:locked/>
    <w:rsid w:val="00982BD6"/>
    <w:rPr>
      <w:rFonts w:ascii="Arial" w:eastAsiaTheme="majorEastAsia" w:hAnsi="Arial" w:cs="Times New Roman"/>
      <w:b/>
      <w:bCs/>
      <w:color w:val="000000" w:themeColor="text1"/>
    </w:rPr>
  </w:style>
  <w:style w:type="character" w:customStyle="1" w:styleId="40">
    <w:name w:val="Заголовок 4 Знак"/>
    <w:basedOn w:val="a0"/>
    <w:link w:val="4"/>
    <w:uiPriority w:val="9"/>
    <w:locked/>
    <w:rsid w:val="00C05AB6"/>
    <w:rPr>
      <w:rFonts w:ascii="Arial" w:eastAsiaTheme="majorEastAsia" w:hAnsi="Arial" w:cs="Times New Roman"/>
      <w:b/>
      <w:bCs/>
      <w:iCs/>
      <w:color w:val="333333"/>
      <w:sz w:val="20"/>
    </w:rPr>
  </w:style>
  <w:style w:type="paragraph" w:styleId="a3">
    <w:name w:val="List Paragraph"/>
    <w:basedOn w:val="a"/>
    <w:uiPriority w:val="34"/>
    <w:qFormat/>
    <w:rsid w:val="00C665D1"/>
    <w:pPr>
      <w:contextualSpacing/>
    </w:pPr>
  </w:style>
  <w:style w:type="table" w:styleId="a4">
    <w:name w:val="Table Grid"/>
    <w:basedOn w:val="a1"/>
    <w:uiPriority w:val="59"/>
    <w:rsid w:val="006D41D5"/>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rsid w:val="00352AC1"/>
    <w:pPr>
      <w:spacing w:after="0" w:line="240" w:lineRule="auto"/>
    </w:pPr>
    <w:rPr>
      <w:color w:val="333333"/>
      <w:sz w:val="22"/>
      <w:szCs w:val="26"/>
    </w:rPr>
  </w:style>
  <w:style w:type="character" w:customStyle="1" w:styleId="a6">
    <w:name w:val="Основной текст Знак"/>
    <w:basedOn w:val="a0"/>
    <w:link w:val="a5"/>
    <w:uiPriority w:val="99"/>
    <w:locked/>
    <w:rsid w:val="00352AC1"/>
    <w:rPr>
      <w:rFonts w:ascii="Arial" w:hAnsi="Arial" w:cs="Times New Roman"/>
      <w:color w:val="333333"/>
      <w:sz w:val="26"/>
      <w:szCs w:val="26"/>
    </w:rPr>
  </w:style>
  <w:style w:type="paragraph" w:styleId="a7">
    <w:name w:val="Balloon Text"/>
    <w:basedOn w:val="a"/>
    <w:link w:val="a8"/>
    <w:uiPriority w:val="99"/>
    <w:semiHidden/>
    <w:unhideWhenUsed/>
    <w:rsid w:val="00352A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52AC1"/>
    <w:rPr>
      <w:rFonts w:ascii="Tahoma" w:hAnsi="Tahoma" w:cs="Tahoma"/>
      <w:sz w:val="16"/>
      <w:szCs w:val="16"/>
    </w:rPr>
  </w:style>
  <w:style w:type="character" w:styleId="a9">
    <w:name w:val="Hyperlink"/>
    <w:basedOn w:val="a0"/>
    <w:uiPriority w:val="99"/>
    <w:unhideWhenUsed/>
    <w:rsid w:val="00C665D1"/>
    <w:rPr>
      <w:rFonts w:cs="Times New Roman"/>
      <w:color w:val="0000FF" w:themeColor="hyperlink"/>
      <w:u w:val="single"/>
    </w:rPr>
  </w:style>
  <w:style w:type="paragraph" w:styleId="aa">
    <w:name w:val="No Spacing"/>
    <w:uiPriority w:val="1"/>
    <w:qFormat/>
    <w:rsid w:val="00982BD6"/>
    <w:pPr>
      <w:spacing w:after="0" w:line="240" w:lineRule="auto"/>
    </w:pPr>
    <w:rPr>
      <w:rFonts w:ascii="Arial" w:hAnsi="Arial" w:cs="Times New Roman"/>
      <w:sz w:val="20"/>
    </w:rPr>
  </w:style>
  <w:style w:type="paragraph" w:customStyle="1" w:styleId="ab">
    <w:name w:val="Маленький черный"/>
    <w:basedOn w:val="a"/>
    <w:qFormat/>
    <w:rsid w:val="00C05AB6"/>
    <w:pPr>
      <w:spacing w:after="0" w:line="240" w:lineRule="auto"/>
    </w:pPr>
    <w:rPr>
      <w:sz w:val="18"/>
    </w:rPr>
  </w:style>
  <w:style w:type="paragraph" w:customStyle="1" w:styleId="ac">
    <w:name w:val="Меленький серый"/>
    <w:basedOn w:val="a"/>
    <w:qFormat/>
    <w:rsid w:val="00C05AB6"/>
    <w:pPr>
      <w:spacing w:after="0" w:line="240" w:lineRule="auto"/>
    </w:pPr>
    <w:rPr>
      <w:color w:val="999999"/>
      <w:sz w:val="18"/>
    </w:rPr>
  </w:style>
  <w:style w:type="paragraph" w:customStyle="1" w:styleId="ad">
    <w:name w:val="Раздел"/>
    <w:basedOn w:val="a"/>
    <w:link w:val="ae"/>
    <w:qFormat/>
    <w:rsid w:val="004F5673"/>
    <w:pPr>
      <w:spacing w:after="0" w:line="240" w:lineRule="auto"/>
    </w:pPr>
  </w:style>
  <w:style w:type="paragraph" w:customStyle="1" w:styleId="AdditionalInfoHeader">
    <w:name w:val="AdditionalInfoHeader"/>
    <w:basedOn w:val="4"/>
    <w:qFormat/>
    <w:rsid w:val="008D4F2A"/>
    <w:pPr>
      <w:spacing w:before="240" w:after="60" w:line="240" w:lineRule="auto"/>
    </w:pPr>
    <w:rPr>
      <w:sz w:val="22"/>
    </w:rPr>
  </w:style>
  <w:style w:type="paragraph" w:customStyle="1" w:styleId="TrainingHeader">
    <w:name w:val="TrainingHeader"/>
    <w:basedOn w:val="AdditionalInfoHeader"/>
    <w:qFormat/>
    <w:rsid w:val="008D4F2A"/>
    <w:pPr>
      <w:spacing w:after="0"/>
    </w:pPr>
  </w:style>
  <w:style w:type="paragraph" w:customStyle="1" w:styleId="TrainingEndYear">
    <w:name w:val="TrainingEndYear"/>
    <w:basedOn w:val="ac"/>
    <w:qFormat/>
    <w:rsid w:val="007F613E"/>
  </w:style>
  <w:style w:type="character" w:customStyle="1" w:styleId="LangHeader">
    <w:name w:val="LangHeader"/>
    <w:basedOn w:val="a0"/>
    <w:uiPriority w:val="1"/>
    <w:qFormat/>
    <w:rsid w:val="005C2478"/>
    <w:rPr>
      <w:rFonts w:ascii="Arial" w:hAnsi="Arial" w:cs="Times New Roman"/>
      <w:b/>
      <w:color w:val="333333"/>
      <w:sz w:val="22"/>
    </w:rPr>
  </w:style>
  <w:style w:type="paragraph" w:customStyle="1" w:styleId="Lang">
    <w:name w:val="Lang"/>
    <w:basedOn w:val="a"/>
    <w:qFormat/>
    <w:rsid w:val="00CB3C44"/>
    <w:pPr>
      <w:spacing w:before="120" w:after="0"/>
    </w:pPr>
  </w:style>
  <w:style w:type="character" w:customStyle="1" w:styleId="ae">
    <w:name w:val="Раздел Знак"/>
    <w:basedOn w:val="a0"/>
    <w:link w:val="ad"/>
    <w:locked/>
    <w:rsid w:val="004F5673"/>
    <w:rPr>
      <w:rFonts w:ascii="Arial" w:hAnsi="Arial" w:cs="Times New Roman"/>
      <w:sz w:val="20"/>
    </w:rPr>
  </w:style>
  <w:style w:type="paragraph" w:customStyle="1" w:styleId="ExHeader">
    <w:name w:val="ExHeader"/>
    <w:qFormat/>
    <w:rsid w:val="008D4F2A"/>
    <w:pPr>
      <w:spacing w:before="240" w:after="0" w:line="240" w:lineRule="auto"/>
      <w:ind w:left="284" w:right="284"/>
    </w:pPr>
    <w:rPr>
      <w:rFonts w:ascii="Arial" w:hAnsi="Arial" w:cs="Times New Roman"/>
      <w:b/>
    </w:rPr>
  </w:style>
  <w:style w:type="paragraph" w:customStyle="1" w:styleId="EduHeader">
    <w:name w:val="EduHeader"/>
    <w:basedOn w:val="Lang"/>
    <w:qFormat/>
    <w:rsid w:val="00C31849"/>
    <w:pPr>
      <w:spacing w:before="240"/>
    </w:pPr>
  </w:style>
  <w:style w:type="paragraph" w:customStyle="1" w:styleId="RecHeader">
    <w:name w:val="RecHeader"/>
    <w:basedOn w:val="ad"/>
    <w:qFormat/>
    <w:rsid w:val="00EE43D3"/>
    <w:pPr>
      <w:spacing w:before="120"/>
    </w:pPr>
    <w:rPr>
      <w:b/>
    </w:rPr>
  </w:style>
  <w:style w:type="character" w:customStyle="1" w:styleId="Salary">
    <w:name w:val="Salary"/>
    <w:basedOn w:val="a0"/>
    <w:uiPriority w:val="1"/>
    <w:qFormat/>
    <w:rsid w:val="003C01E9"/>
    <w:rPr>
      <w:rFonts w:cs="Times New Roman"/>
      <w:color w:val="999999"/>
    </w:rPr>
  </w:style>
  <w:style w:type="character" w:customStyle="1" w:styleId="Grafic">
    <w:name w:val="Grafic"/>
    <w:basedOn w:val="a0"/>
    <w:uiPriority w:val="1"/>
    <w:qFormat/>
    <w:rsid w:val="00B1425E"/>
    <w:rPr>
      <w:rFonts w:cs="Times New Roman"/>
      <w:b/>
      <w:sz w:val="20"/>
      <w:lang w:val="en-US" w:eastAsia="x-none"/>
    </w:rPr>
  </w:style>
  <w:style w:type="character" w:customStyle="1" w:styleId="UpdateDate">
    <w:name w:val="UpdateDate"/>
    <w:basedOn w:val="a0"/>
    <w:uiPriority w:val="1"/>
    <w:qFormat/>
    <w:rsid w:val="00B1425E"/>
    <w:rPr>
      <w:rFonts w:cs="Times New Roman"/>
      <w:b/>
      <w:color w:val="999999"/>
      <w:sz w:val="20"/>
    </w:rPr>
  </w:style>
  <w:style w:type="paragraph" w:customStyle="1" w:styleId="bottomLink">
    <w:name w:val="bottomLink"/>
    <w:basedOn w:val="a"/>
    <w:qFormat/>
    <w:rsid w:val="008E5D9D"/>
    <w:pPr>
      <w:spacing w:before="480" w:after="0"/>
      <w:ind w:left="0" w:right="0"/>
    </w:pPr>
    <w:rPr>
      <w:color w:val="999999"/>
      <w:sz w:val="18"/>
    </w:rPr>
  </w:style>
  <w:style w:type="paragraph" w:customStyle="1" w:styleId="topLink">
    <w:name w:val="topLink"/>
    <w:basedOn w:val="bottomLink"/>
    <w:qFormat/>
    <w:rsid w:val="00475089"/>
    <w:pPr>
      <w:spacing w:before="0"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9713-F7DA-4EDF-8E46-EAC8C795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rabota.ua</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rabota.ua</dc:creator>
  <cp:lastModifiedBy>Lana</cp:lastModifiedBy>
  <cp:revision>19</cp:revision>
  <dcterms:created xsi:type="dcterms:W3CDTF">2016-07-05T19:10:00Z</dcterms:created>
  <dcterms:modified xsi:type="dcterms:W3CDTF">2020-04-06T10:14:00Z</dcterms:modified>
</cp:coreProperties>
</file>