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50" w:rsidRPr="001A2479" w:rsidRDefault="00D55216" w:rsidP="00D55216">
      <w:pPr>
        <w:jc w:val="center"/>
        <w:rPr>
          <w:rFonts w:ascii="Century Gothic" w:hAnsi="Century Gothic"/>
          <w:b/>
          <w:lang w:val="en-US"/>
        </w:rPr>
      </w:pPr>
      <w:r w:rsidRPr="001A2479">
        <w:rPr>
          <w:rFonts w:ascii="Century Gothic" w:hAnsi="Century Gothic"/>
          <w:b/>
          <w:lang w:val="en-US"/>
        </w:rPr>
        <w:t>CURRICULUM VITAE</w:t>
      </w:r>
    </w:p>
    <w:p w:rsidR="00D55216" w:rsidRPr="001A2479" w:rsidRDefault="00D55216" w:rsidP="007B52F2">
      <w:pPr>
        <w:rPr>
          <w:rFonts w:ascii="Century Gothic" w:hAnsi="Century Gothic"/>
          <w:b/>
          <w:lang w:val="en-US"/>
        </w:rPr>
      </w:pPr>
    </w:p>
    <w:p w:rsidR="00D55216" w:rsidRPr="001A6E97" w:rsidRDefault="001A6E97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 w:rsidRPr="001A6E97">
        <w:rPr>
          <w:rFonts w:ascii="Century Gothic" w:hAnsi="Century Gothic"/>
          <w:b/>
          <w:lang w:val="en-US"/>
        </w:rPr>
        <w:t>NAME</w:t>
      </w:r>
      <w:r w:rsidR="00D55216" w:rsidRPr="001A6E97">
        <w:rPr>
          <w:rFonts w:ascii="Century Gothic" w:hAnsi="Century Gothic"/>
          <w:b/>
          <w:lang w:val="en-US"/>
        </w:rPr>
        <w:t xml:space="preserve">:  </w:t>
      </w:r>
      <w:r w:rsidR="00D55216" w:rsidRPr="001A6E97">
        <w:rPr>
          <w:rFonts w:ascii="Century Gothic" w:hAnsi="Century Gothic"/>
          <w:lang w:val="en-US"/>
        </w:rPr>
        <w:t>Susanne Maria Franz Wagner de Passarelli</w:t>
      </w:r>
    </w:p>
    <w:p w:rsidR="004838D7" w:rsidRPr="001A6E97" w:rsidRDefault="001A6E97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 w:rsidRPr="001A6E97">
        <w:rPr>
          <w:rFonts w:ascii="Century Gothic" w:hAnsi="Century Gothic"/>
          <w:b/>
          <w:lang w:val="en-US"/>
        </w:rPr>
        <w:t>MARITAL STATUS</w:t>
      </w:r>
      <w:r w:rsidR="004838D7" w:rsidRPr="001A6E97">
        <w:rPr>
          <w:rFonts w:ascii="Century Gothic" w:hAnsi="Century Gothic"/>
          <w:b/>
          <w:lang w:val="en-US"/>
        </w:rPr>
        <w:t xml:space="preserve">: </w:t>
      </w:r>
      <w:r w:rsidRPr="001A6E97">
        <w:rPr>
          <w:rFonts w:ascii="Century Gothic" w:hAnsi="Century Gothic"/>
          <w:lang w:val="en-US"/>
        </w:rPr>
        <w:t>Married</w:t>
      </w:r>
    </w:p>
    <w:p w:rsidR="008539B0" w:rsidRPr="001A6E97" w:rsidRDefault="008539B0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 w:rsidRPr="001A6E97">
        <w:rPr>
          <w:rFonts w:ascii="Century Gothic" w:hAnsi="Century Gothic"/>
          <w:b/>
          <w:lang w:val="en-US"/>
        </w:rPr>
        <w:t>NA</w:t>
      </w:r>
      <w:r w:rsidR="001A6E97" w:rsidRPr="001A6E97">
        <w:rPr>
          <w:rFonts w:ascii="Century Gothic" w:hAnsi="Century Gothic"/>
          <w:b/>
          <w:lang w:val="en-US"/>
        </w:rPr>
        <w:t>TIONALITY</w:t>
      </w:r>
      <w:r w:rsidRPr="001A6E97">
        <w:rPr>
          <w:rFonts w:ascii="Century Gothic" w:hAnsi="Century Gothic"/>
          <w:b/>
          <w:lang w:val="en-US"/>
        </w:rPr>
        <w:t xml:space="preserve">: </w:t>
      </w:r>
      <w:r w:rsidRPr="001A6E97">
        <w:rPr>
          <w:rFonts w:ascii="Century Gothic" w:hAnsi="Century Gothic"/>
          <w:lang w:val="en-US"/>
        </w:rPr>
        <w:t>Guatemal</w:t>
      </w:r>
      <w:r w:rsidR="001A6E97" w:rsidRPr="001A6E97">
        <w:rPr>
          <w:rFonts w:ascii="Century Gothic" w:hAnsi="Century Gothic"/>
          <w:lang w:val="en-US"/>
        </w:rPr>
        <w:t>an</w:t>
      </w:r>
    </w:p>
    <w:p w:rsidR="00D55216" w:rsidRPr="001A6E97" w:rsidRDefault="001A6E97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 w:rsidRPr="001A6E97">
        <w:rPr>
          <w:rFonts w:ascii="Century Gothic" w:hAnsi="Century Gothic"/>
          <w:b/>
          <w:lang w:val="en-US"/>
        </w:rPr>
        <w:t>DATE OF BIRTH</w:t>
      </w:r>
      <w:r w:rsidR="00D55216" w:rsidRPr="001A6E97">
        <w:rPr>
          <w:rFonts w:ascii="Century Gothic" w:hAnsi="Century Gothic"/>
          <w:b/>
          <w:lang w:val="en-US"/>
        </w:rPr>
        <w:t xml:space="preserve">: </w:t>
      </w:r>
      <w:r>
        <w:rPr>
          <w:rFonts w:ascii="Century Gothic" w:hAnsi="Century Gothic"/>
          <w:lang w:val="en-US"/>
        </w:rPr>
        <w:t>October 5</w:t>
      </w:r>
      <w:r w:rsidRPr="001A6E97">
        <w:rPr>
          <w:rFonts w:ascii="Century Gothic" w:hAnsi="Century Gothic"/>
          <w:lang w:val="en-US"/>
        </w:rPr>
        <w:t>th.</w:t>
      </w:r>
      <w:r w:rsidR="00D55216" w:rsidRPr="001A6E97">
        <w:rPr>
          <w:rFonts w:ascii="Century Gothic" w:hAnsi="Century Gothic"/>
          <w:lang w:val="en-US"/>
        </w:rPr>
        <w:t xml:space="preserve"> 1969</w:t>
      </w:r>
    </w:p>
    <w:p w:rsidR="00D55216" w:rsidRPr="001A6E97" w:rsidRDefault="00D55216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 w:rsidRPr="001A6E97">
        <w:rPr>
          <w:rFonts w:ascii="Century Gothic" w:hAnsi="Century Gothic"/>
          <w:b/>
          <w:lang w:val="en-US"/>
        </w:rPr>
        <w:t>CEL</w:t>
      </w:r>
      <w:r w:rsidR="001A6E97" w:rsidRPr="001A6E97">
        <w:rPr>
          <w:rFonts w:ascii="Century Gothic" w:hAnsi="Century Gothic"/>
          <w:b/>
          <w:lang w:val="en-US"/>
        </w:rPr>
        <w:t xml:space="preserve"> PHONE NUMBER</w:t>
      </w:r>
      <w:r w:rsidRPr="001A6E97">
        <w:rPr>
          <w:rFonts w:ascii="Century Gothic" w:hAnsi="Century Gothic"/>
          <w:b/>
          <w:lang w:val="en-US"/>
        </w:rPr>
        <w:t xml:space="preserve">: </w:t>
      </w:r>
      <w:r w:rsidRPr="001A6E97">
        <w:rPr>
          <w:rFonts w:ascii="Century Gothic" w:hAnsi="Century Gothic"/>
          <w:lang w:val="en-US"/>
        </w:rPr>
        <w:t>5188-0039</w:t>
      </w:r>
    </w:p>
    <w:p w:rsidR="001110ED" w:rsidRDefault="001A6E97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 w:rsidRPr="001A6E97">
        <w:rPr>
          <w:rFonts w:ascii="Century Gothic" w:hAnsi="Century Gothic"/>
          <w:b/>
          <w:lang w:val="en-US"/>
        </w:rPr>
        <w:t>SPOKEN LANGUAGES:</w:t>
      </w:r>
      <w:r w:rsidR="001110ED" w:rsidRPr="001A6E97">
        <w:rPr>
          <w:rFonts w:ascii="Century Gothic" w:hAnsi="Century Gothic"/>
          <w:b/>
          <w:lang w:val="en-US"/>
        </w:rPr>
        <w:t xml:space="preserve"> </w:t>
      </w:r>
      <w:r w:rsidRPr="001A6E97">
        <w:rPr>
          <w:rFonts w:ascii="Century Gothic" w:hAnsi="Century Gothic"/>
          <w:lang w:val="en-US"/>
        </w:rPr>
        <w:t>Spanish, English, German</w:t>
      </w:r>
    </w:p>
    <w:p w:rsidR="001A6E97" w:rsidRDefault="001A6E97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LANGUAGES ABLE TO TRANSLATE: </w:t>
      </w:r>
      <w:r>
        <w:rPr>
          <w:rFonts w:ascii="Century Gothic" w:hAnsi="Century Gothic"/>
          <w:lang w:val="en-US"/>
        </w:rPr>
        <w:t>Spanish and English</w:t>
      </w:r>
    </w:p>
    <w:p w:rsidR="001A2479" w:rsidRPr="001A2479" w:rsidRDefault="001A2479" w:rsidP="00D55216">
      <w:pPr>
        <w:spacing w:line="24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b/>
          <w:lang w:val="en-US"/>
        </w:rPr>
        <w:t xml:space="preserve">LICENSE NUMBER:  </w:t>
      </w:r>
      <w:r>
        <w:rPr>
          <w:rFonts w:ascii="Century Gothic" w:hAnsi="Century Gothic"/>
          <w:lang w:val="en-US"/>
        </w:rPr>
        <w:t>401-11-04</w:t>
      </w:r>
    </w:p>
    <w:p w:rsidR="00D55216" w:rsidRPr="001A6E97" w:rsidRDefault="00D55216" w:rsidP="00D55216">
      <w:pPr>
        <w:spacing w:line="240" w:lineRule="auto"/>
        <w:jc w:val="both"/>
        <w:rPr>
          <w:rFonts w:ascii="Century Gothic" w:hAnsi="Century Gothic"/>
          <w:lang w:val="en-US"/>
        </w:rPr>
      </w:pPr>
    </w:p>
    <w:p w:rsidR="00264C95" w:rsidRPr="001A2479" w:rsidRDefault="001A6E97" w:rsidP="00264C95">
      <w:pPr>
        <w:jc w:val="both"/>
        <w:rPr>
          <w:rFonts w:ascii="Century Gothic" w:eastAsia="Calibri" w:hAnsi="Century Gothic" w:cs="Tahoma"/>
          <w:lang w:val="en-US"/>
        </w:rPr>
      </w:pPr>
      <w:r w:rsidRPr="001A2479">
        <w:rPr>
          <w:rFonts w:ascii="Century Gothic" w:eastAsia="Calibri" w:hAnsi="Century Gothic" w:cs="Tahoma"/>
          <w:b/>
          <w:lang w:val="en-US"/>
        </w:rPr>
        <w:t>WORKING EXPERIENCE</w:t>
      </w:r>
      <w:r w:rsidR="00264C95" w:rsidRPr="001A2479">
        <w:rPr>
          <w:rFonts w:ascii="Century Gothic" w:hAnsi="Century Gothic" w:cs="Tahoma"/>
          <w:b/>
          <w:lang w:val="en-US"/>
        </w:rPr>
        <w:t>:</w:t>
      </w:r>
    </w:p>
    <w:p w:rsidR="00264C95" w:rsidRPr="001A6E97" w:rsidRDefault="00264C95" w:rsidP="00264C95">
      <w:pPr>
        <w:pStyle w:val="BodyText"/>
        <w:ind w:left="1440" w:hanging="1440"/>
        <w:rPr>
          <w:rFonts w:ascii="Century Gothic" w:hAnsi="Century Gothic"/>
          <w:sz w:val="22"/>
          <w:szCs w:val="22"/>
          <w:lang w:val="en-US"/>
        </w:rPr>
      </w:pPr>
      <w:r w:rsidRPr="001A6E97">
        <w:rPr>
          <w:rFonts w:ascii="Century Gothic" w:hAnsi="Century Gothic"/>
          <w:sz w:val="22"/>
          <w:szCs w:val="22"/>
          <w:lang w:val="en-US"/>
        </w:rPr>
        <w:t xml:space="preserve">1988 – 1990 </w:t>
      </w:r>
      <w:r w:rsidRPr="001A6E97">
        <w:rPr>
          <w:rFonts w:ascii="Century Gothic" w:hAnsi="Century Gothic"/>
          <w:sz w:val="22"/>
          <w:szCs w:val="22"/>
          <w:lang w:val="en-US"/>
        </w:rPr>
        <w:tab/>
      </w:r>
      <w:r w:rsidR="001A6E97" w:rsidRPr="001A6E97">
        <w:rPr>
          <w:rFonts w:ascii="Century Gothic" w:hAnsi="Century Gothic"/>
          <w:sz w:val="22"/>
          <w:szCs w:val="22"/>
          <w:lang w:val="en-US"/>
        </w:rPr>
        <w:t xml:space="preserve">Reservation and ticketing </w:t>
      </w:r>
      <w:r w:rsidR="00AF4E2A">
        <w:rPr>
          <w:rFonts w:ascii="Century Gothic" w:hAnsi="Century Gothic"/>
          <w:sz w:val="22"/>
          <w:szCs w:val="22"/>
          <w:lang w:val="en-US"/>
        </w:rPr>
        <w:t>a</w:t>
      </w:r>
      <w:r w:rsidR="001A6E97" w:rsidRPr="001A6E97">
        <w:rPr>
          <w:rFonts w:ascii="Century Gothic" w:hAnsi="Century Gothic"/>
          <w:sz w:val="22"/>
          <w:szCs w:val="22"/>
          <w:lang w:val="en-US"/>
        </w:rPr>
        <w:t>gent</w:t>
      </w:r>
      <w:r w:rsidRPr="001A6E97">
        <w:rPr>
          <w:rFonts w:ascii="Century Gothic" w:hAnsi="Century Gothic"/>
          <w:sz w:val="22"/>
          <w:szCs w:val="22"/>
          <w:lang w:val="en-US"/>
        </w:rPr>
        <w:t xml:space="preserve">, </w:t>
      </w:r>
      <w:r w:rsidR="00AF4E2A">
        <w:rPr>
          <w:rFonts w:ascii="Century Gothic" w:hAnsi="Century Gothic"/>
          <w:sz w:val="22"/>
          <w:szCs w:val="22"/>
          <w:lang w:val="en-US"/>
        </w:rPr>
        <w:t>a</w:t>
      </w:r>
      <w:r w:rsidR="001A6E97" w:rsidRPr="001A6E97">
        <w:rPr>
          <w:rFonts w:ascii="Century Gothic" w:hAnsi="Century Gothic"/>
          <w:sz w:val="22"/>
          <w:szCs w:val="22"/>
          <w:lang w:val="en-US"/>
        </w:rPr>
        <w:t>irport agent and cust</w:t>
      </w:r>
      <w:r w:rsidR="001A6E97">
        <w:rPr>
          <w:rFonts w:ascii="Century Gothic" w:hAnsi="Century Gothic"/>
          <w:sz w:val="22"/>
          <w:szCs w:val="22"/>
          <w:lang w:val="en-US"/>
        </w:rPr>
        <w:t>o</w:t>
      </w:r>
      <w:r w:rsidR="001A6E97" w:rsidRPr="001A6E97">
        <w:rPr>
          <w:rFonts w:ascii="Century Gothic" w:hAnsi="Century Gothic"/>
          <w:sz w:val="22"/>
          <w:szCs w:val="22"/>
          <w:lang w:val="en-US"/>
        </w:rPr>
        <w:t>mer service agent for Eastern Airlines.</w:t>
      </w:r>
    </w:p>
    <w:p w:rsidR="00264C95" w:rsidRPr="001A6E97" w:rsidRDefault="00264C95" w:rsidP="00264C95">
      <w:pPr>
        <w:pStyle w:val="BodyText"/>
        <w:rPr>
          <w:rFonts w:ascii="Century Gothic" w:hAnsi="Century Gothic"/>
          <w:sz w:val="22"/>
          <w:szCs w:val="22"/>
          <w:lang w:val="en-US"/>
        </w:rPr>
      </w:pPr>
      <w:r w:rsidRPr="001A6E97">
        <w:rPr>
          <w:rFonts w:ascii="Century Gothic" w:hAnsi="Century Gothic"/>
          <w:sz w:val="22"/>
          <w:szCs w:val="22"/>
          <w:lang w:val="en-US"/>
        </w:rPr>
        <w:t xml:space="preserve">1990 – 1996   </w:t>
      </w:r>
      <w:r w:rsidR="001A6E97" w:rsidRPr="001A6E97">
        <w:rPr>
          <w:rFonts w:ascii="Century Gothic" w:hAnsi="Century Gothic"/>
          <w:sz w:val="22"/>
          <w:szCs w:val="22"/>
          <w:lang w:val="en-US"/>
        </w:rPr>
        <w:t xml:space="preserve">Reservations and ticketing agent for </w:t>
      </w:r>
      <w:r w:rsidRPr="001A6E97">
        <w:rPr>
          <w:rFonts w:ascii="Century Gothic" w:hAnsi="Century Gothic"/>
          <w:sz w:val="22"/>
          <w:szCs w:val="22"/>
          <w:lang w:val="en-US"/>
        </w:rPr>
        <w:t>American Airlines.</w:t>
      </w:r>
    </w:p>
    <w:p w:rsidR="00264C95" w:rsidRPr="001A6E97" w:rsidRDefault="00264C95" w:rsidP="00264C95">
      <w:pPr>
        <w:pStyle w:val="BodyText"/>
        <w:ind w:left="1440" w:hanging="720"/>
        <w:rPr>
          <w:rFonts w:ascii="Century Gothic" w:hAnsi="Century Gothic"/>
          <w:sz w:val="22"/>
          <w:szCs w:val="22"/>
          <w:lang w:val="en-US"/>
        </w:rPr>
      </w:pPr>
      <w:r w:rsidRPr="001A6E97">
        <w:rPr>
          <w:rFonts w:ascii="Century Gothic" w:hAnsi="Century Gothic"/>
          <w:sz w:val="22"/>
          <w:szCs w:val="22"/>
          <w:lang w:val="en-US"/>
        </w:rPr>
        <w:t xml:space="preserve">1991 </w:t>
      </w:r>
      <w:r w:rsidRPr="001A6E97">
        <w:rPr>
          <w:rFonts w:ascii="Century Gothic" w:hAnsi="Century Gothic"/>
          <w:sz w:val="22"/>
          <w:szCs w:val="22"/>
          <w:lang w:val="en-US"/>
        </w:rPr>
        <w:tab/>
      </w:r>
      <w:r w:rsidR="001A6E97" w:rsidRPr="001A6E97">
        <w:rPr>
          <w:rFonts w:ascii="Century Gothic" w:hAnsi="Century Gothic"/>
          <w:sz w:val="22"/>
          <w:szCs w:val="22"/>
          <w:lang w:val="en-US"/>
        </w:rPr>
        <w:t xml:space="preserve">Fare, ticketing and </w:t>
      </w:r>
      <w:r w:rsidR="00AF4E2A">
        <w:rPr>
          <w:rFonts w:ascii="Century Gothic" w:hAnsi="Century Gothic"/>
          <w:sz w:val="22"/>
          <w:szCs w:val="22"/>
          <w:lang w:val="en-US"/>
        </w:rPr>
        <w:t>e</w:t>
      </w:r>
      <w:r w:rsidR="001A6E97" w:rsidRPr="001A6E97">
        <w:rPr>
          <w:rFonts w:ascii="Century Gothic" w:hAnsi="Century Gothic"/>
          <w:sz w:val="22"/>
          <w:szCs w:val="22"/>
          <w:lang w:val="en-US"/>
        </w:rPr>
        <w:t xml:space="preserve">xchange training taken place in Dallas, Texas </w:t>
      </w:r>
      <w:r w:rsidR="00AF4E2A">
        <w:rPr>
          <w:rFonts w:ascii="Century Gothic" w:hAnsi="Century Gothic"/>
          <w:sz w:val="22"/>
          <w:szCs w:val="22"/>
          <w:lang w:val="en-US"/>
        </w:rPr>
        <w:t xml:space="preserve">given by </w:t>
      </w:r>
      <w:r w:rsidR="001A6E97">
        <w:rPr>
          <w:rFonts w:ascii="Century Gothic" w:hAnsi="Century Gothic"/>
          <w:sz w:val="22"/>
          <w:szCs w:val="22"/>
          <w:lang w:val="en-US"/>
        </w:rPr>
        <w:t xml:space="preserve">American </w:t>
      </w:r>
      <w:r w:rsidRPr="001A6E97">
        <w:rPr>
          <w:rFonts w:ascii="Century Gothic" w:hAnsi="Century Gothic"/>
          <w:sz w:val="22"/>
          <w:szCs w:val="22"/>
          <w:lang w:val="en-US"/>
        </w:rPr>
        <w:t xml:space="preserve">Airlines, </w:t>
      </w:r>
      <w:r w:rsidR="001A6E97">
        <w:rPr>
          <w:rFonts w:ascii="Century Gothic" w:hAnsi="Century Gothic"/>
          <w:sz w:val="22"/>
          <w:szCs w:val="22"/>
          <w:lang w:val="en-US"/>
        </w:rPr>
        <w:t>lasting three months</w:t>
      </w:r>
      <w:r w:rsidRPr="001A6E97">
        <w:rPr>
          <w:rFonts w:ascii="Century Gothic" w:hAnsi="Century Gothic"/>
          <w:sz w:val="22"/>
          <w:szCs w:val="22"/>
          <w:lang w:val="en-US"/>
        </w:rPr>
        <w:t>.</w:t>
      </w:r>
    </w:p>
    <w:p w:rsidR="00264C95" w:rsidRPr="001A6E97" w:rsidRDefault="00264C95" w:rsidP="001110ED">
      <w:pPr>
        <w:ind w:left="2124" w:hanging="2124"/>
        <w:jc w:val="both"/>
        <w:rPr>
          <w:rFonts w:ascii="Century Gothic" w:eastAsia="Calibri" w:hAnsi="Century Gothic" w:cs="Tahoma"/>
          <w:lang w:val="en-US"/>
        </w:rPr>
      </w:pPr>
      <w:r w:rsidRPr="001A6E97">
        <w:rPr>
          <w:rFonts w:ascii="Century Gothic" w:eastAsia="Calibri" w:hAnsi="Century Gothic" w:cs="Tahoma"/>
          <w:lang w:val="en-US"/>
        </w:rPr>
        <w:t xml:space="preserve">2003 </w:t>
      </w:r>
      <w:r w:rsidR="001A6E97" w:rsidRPr="001A6E97">
        <w:rPr>
          <w:rFonts w:ascii="Century Gothic" w:eastAsia="Calibri" w:hAnsi="Century Gothic" w:cs="Tahoma"/>
          <w:lang w:val="en-US"/>
        </w:rPr>
        <w:t>up to date</w:t>
      </w:r>
      <w:r w:rsidRPr="001A6E97">
        <w:rPr>
          <w:rFonts w:ascii="Century Gothic" w:eastAsia="Calibri" w:hAnsi="Century Gothic" w:cs="Tahoma"/>
          <w:lang w:val="en-US"/>
        </w:rPr>
        <w:t xml:space="preserve">  </w:t>
      </w:r>
      <w:r w:rsidRPr="001A6E97">
        <w:rPr>
          <w:rFonts w:ascii="Century Gothic" w:eastAsia="Calibri" w:hAnsi="Century Gothic" w:cs="Tahoma"/>
          <w:lang w:val="en-US"/>
        </w:rPr>
        <w:tab/>
      </w:r>
      <w:r w:rsidR="001A6E97" w:rsidRPr="001A6E97">
        <w:rPr>
          <w:rFonts w:ascii="Century Gothic" w:eastAsia="Calibri" w:hAnsi="Century Gothic" w:cs="Tahoma"/>
          <w:lang w:val="en-US"/>
        </w:rPr>
        <w:t xml:space="preserve">Experience as </w:t>
      </w:r>
      <w:r w:rsidR="00AF4E2A">
        <w:rPr>
          <w:rFonts w:ascii="Century Gothic" w:eastAsia="Calibri" w:hAnsi="Century Gothic" w:cs="Tahoma"/>
          <w:lang w:val="en-US"/>
        </w:rPr>
        <w:t>S</w:t>
      </w:r>
      <w:r w:rsidR="001A6E97">
        <w:rPr>
          <w:rFonts w:ascii="Century Gothic" w:eastAsia="Calibri" w:hAnsi="Century Gothic" w:cs="Tahoma"/>
          <w:lang w:val="en-US"/>
        </w:rPr>
        <w:t>worn and Legal Translato</w:t>
      </w:r>
      <w:r w:rsidR="001A6E97" w:rsidRPr="001A6E97">
        <w:rPr>
          <w:rFonts w:ascii="Century Gothic" w:eastAsia="Calibri" w:hAnsi="Century Gothic" w:cs="Tahoma"/>
          <w:lang w:val="en-US"/>
        </w:rPr>
        <w:t>r in finances and judicial documents</w:t>
      </w:r>
      <w:r w:rsidRPr="001A6E97">
        <w:rPr>
          <w:rFonts w:ascii="Century Gothic" w:eastAsia="Calibri" w:hAnsi="Century Gothic" w:cs="Tahoma"/>
          <w:lang w:val="en-US"/>
        </w:rPr>
        <w:t>.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>Contracts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>Appointments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>Import and export documents</w:t>
      </w:r>
    </w:p>
    <w:p w:rsidR="00B2240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>Power of Attorney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>Civil Law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Commercial </w:t>
      </w:r>
      <w:r w:rsidR="00CA4121">
        <w:rPr>
          <w:rFonts w:ascii="Century Gothic" w:eastAsia="Calibri" w:hAnsi="Century Gothic" w:cs="Tahoma"/>
          <w:lang w:val="en-US"/>
        </w:rPr>
        <w:t>L</w:t>
      </w:r>
      <w:r w:rsidRPr="00CA4121">
        <w:rPr>
          <w:rFonts w:ascii="Century Gothic" w:eastAsia="Calibri" w:hAnsi="Century Gothic" w:cs="Tahoma"/>
          <w:lang w:val="en-US"/>
        </w:rPr>
        <w:t>aw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Adoptions 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Will 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Sworn translations 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Manuals </w:t>
      </w:r>
    </w:p>
    <w:p w:rsidR="00264C95" w:rsidRPr="00CA4121" w:rsidRDefault="00B22405" w:rsidP="00264C95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Various documents </w:t>
      </w:r>
    </w:p>
    <w:p w:rsidR="00264C95" w:rsidRPr="00CA4121" w:rsidRDefault="00264C95" w:rsidP="00264C95">
      <w:pPr>
        <w:jc w:val="both"/>
        <w:rPr>
          <w:rFonts w:ascii="Century Gothic" w:eastAsia="Calibri" w:hAnsi="Century Gothic" w:cs="Tahoma"/>
          <w:lang w:val="en-US"/>
        </w:rPr>
      </w:pPr>
    </w:p>
    <w:p w:rsidR="00264C95" w:rsidRPr="00B22405" w:rsidRDefault="001110ED" w:rsidP="001110ED">
      <w:pPr>
        <w:jc w:val="both"/>
        <w:rPr>
          <w:rFonts w:ascii="Century Gothic" w:eastAsia="Calibri" w:hAnsi="Century Gothic" w:cs="Tahoma"/>
          <w:lang w:val="en-US"/>
        </w:rPr>
      </w:pPr>
      <w:r w:rsidRPr="00B22405">
        <w:rPr>
          <w:rFonts w:ascii="Century Gothic" w:eastAsia="Calibri" w:hAnsi="Century Gothic" w:cs="Tahoma"/>
          <w:lang w:val="en-US"/>
        </w:rPr>
        <w:t xml:space="preserve">2009 </w:t>
      </w:r>
      <w:r w:rsidR="00B22405" w:rsidRPr="00B22405">
        <w:rPr>
          <w:rFonts w:ascii="Century Gothic" w:eastAsia="Calibri" w:hAnsi="Century Gothic" w:cs="Tahoma"/>
          <w:lang w:val="en-US"/>
        </w:rPr>
        <w:t>–</w:t>
      </w:r>
      <w:r w:rsidRPr="00B22405">
        <w:rPr>
          <w:rFonts w:ascii="Century Gothic" w:eastAsia="Calibri" w:hAnsi="Century Gothic" w:cs="Tahoma"/>
          <w:lang w:val="en-US"/>
        </w:rPr>
        <w:t xml:space="preserve"> </w:t>
      </w:r>
      <w:r w:rsidR="00AF4E2A" w:rsidRPr="00B22405">
        <w:rPr>
          <w:rFonts w:ascii="Century Gothic" w:eastAsia="Calibri" w:hAnsi="Century Gothic" w:cs="Tahoma"/>
          <w:lang w:val="en-US"/>
        </w:rPr>
        <w:t>Up</w:t>
      </w:r>
      <w:r w:rsidR="00B22405" w:rsidRPr="00B22405">
        <w:rPr>
          <w:rFonts w:ascii="Century Gothic" w:eastAsia="Calibri" w:hAnsi="Century Gothic" w:cs="Tahoma"/>
          <w:lang w:val="en-US"/>
        </w:rPr>
        <w:t xml:space="preserve"> to </w:t>
      </w:r>
      <w:r w:rsidR="00AF4E2A" w:rsidRPr="00B22405">
        <w:rPr>
          <w:rFonts w:ascii="Century Gothic" w:eastAsia="Calibri" w:hAnsi="Century Gothic" w:cs="Tahoma"/>
          <w:lang w:val="en-US"/>
        </w:rPr>
        <w:t>date Travel</w:t>
      </w:r>
      <w:r w:rsidR="00B22405" w:rsidRPr="00B22405">
        <w:rPr>
          <w:rFonts w:ascii="Century Gothic" w:eastAsia="Calibri" w:hAnsi="Century Gothic" w:cs="Tahoma"/>
          <w:lang w:val="en-US"/>
        </w:rPr>
        <w:t xml:space="preserve"> Advisor for Tivoli Travel Planet, travel agency</w:t>
      </w:r>
      <w:r w:rsidRPr="00B22405">
        <w:rPr>
          <w:rFonts w:ascii="Century Gothic" w:eastAsia="Calibri" w:hAnsi="Century Gothic" w:cs="Tahoma"/>
          <w:lang w:val="en-US"/>
        </w:rPr>
        <w:t>.</w:t>
      </w:r>
    </w:p>
    <w:p w:rsidR="001110ED" w:rsidRPr="00B22405" w:rsidRDefault="001110ED" w:rsidP="001110ED">
      <w:pPr>
        <w:jc w:val="both"/>
        <w:rPr>
          <w:rFonts w:ascii="Century Gothic" w:eastAsia="Calibri" w:hAnsi="Century Gothic" w:cs="Tahoma"/>
          <w:lang w:val="en-US"/>
        </w:rPr>
      </w:pPr>
    </w:p>
    <w:p w:rsidR="00264C95" w:rsidRPr="00B22405" w:rsidRDefault="00B22405" w:rsidP="00264C95">
      <w:pPr>
        <w:jc w:val="both"/>
        <w:rPr>
          <w:rFonts w:ascii="Century Gothic" w:eastAsia="Calibri" w:hAnsi="Century Gothic" w:cs="Tahoma"/>
          <w:b/>
          <w:lang w:val="en-US"/>
        </w:rPr>
      </w:pPr>
      <w:r w:rsidRPr="00B22405">
        <w:rPr>
          <w:rFonts w:ascii="Century Gothic" w:eastAsia="Calibri" w:hAnsi="Century Gothic" w:cs="Tahoma"/>
          <w:b/>
          <w:lang w:val="en-US"/>
        </w:rPr>
        <w:lastRenderedPageBreak/>
        <w:t>STUDIES</w:t>
      </w:r>
      <w:r w:rsidR="00264C95" w:rsidRPr="00B22405">
        <w:rPr>
          <w:rFonts w:ascii="Century Gothic" w:eastAsia="Calibri" w:hAnsi="Century Gothic" w:cs="Tahoma"/>
          <w:b/>
          <w:lang w:val="en-US"/>
        </w:rPr>
        <w:t>:</w:t>
      </w:r>
    </w:p>
    <w:p w:rsidR="00264C95" w:rsidRPr="001A2479" w:rsidRDefault="00264C95" w:rsidP="00CA4121">
      <w:pPr>
        <w:ind w:left="1440" w:hanging="1440"/>
        <w:jc w:val="both"/>
        <w:rPr>
          <w:rFonts w:ascii="Century Gothic" w:eastAsia="Calibri" w:hAnsi="Century Gothic" w:cs="Tahoma"/>
          <w:lang w:val="en-US"/>
        </w:rPr>
      </w:pPr>
      <w:r w:rsidRPr="00B22405">
        <w:rPr>
          <w:rFonts w:ascii="Century Gothic" w:eastAsia="Calibri" w:hAnsi="Century Gothic" w:cs="Tahoma"/>
          <w:lang w:val="en-US"/>
        </w:rPr>
        <w:t>1974 – 1987</w:t>
      </w:r>
      <w:r w:rsidRPr="00B22405">
        <w:rPr>
          <w:rFonts w:ascii="Century Gothic" w:eastAsia="Calibri" w:hAnsi="Century Gothic" w:cs="Tahoma"/>
          <w:lang w:val="en-US"/>
        </w:rPr>
        <w:tab/>
      </w:r>
      <w:r w:rsidR="00B22405" w:rsidRPr="00B22405">
        <w:rPr>
          <w:rFonts w:ascii="Century Gothic" w:eastAsia="Calibri" w:hAnsi="Century Gothic" w:cs="Tahoma"/>
          <w:lang w:val="en-US"/>
        </w:rPr>
        <w:t>Middle and High</w:t>
      </w:r>
      <w:r w:rsidR="00CA4121">
        <w:rPr>
          <w:rFonts w:ascii="Century Gothic" w:eastAsia="Calibri" w:hAnsi="Century Gothic" w:cs="Tahoma"/>
          <w:lang w:val="en-US"/>
        </w:rPr>
        <w:t xml:space="preserve"> </w:t>
      </w:r>
      <w:r w:rsidR="00B22405" w:rsidRPr="00B22405">
        <w:rPr>
          <w:rFonts w:ascii="Century Gothic" w:eastAsia="Calibri" w:hAnsi="Century Gothic" w:cs="Tahoma"/>
          <w:lang w:val="en-US"/>
        </w:rPr>
        <w:t xml:space="preserve">school at American School of Guatemala, graduated </w:t>
      </w:r>
      <w:r w:rsidR="00CA4121">
        <w:rPr>
          <w:rFonts w:ascii="Century Gothic" w:eastAsia="Calibri" w:hAnsi="Century Gothic" w:cs="Tahoma"/>
          <w:lang w:val="en-US"/>
        </w:rPr>
        <w:t>equivalent to high school diploma</w:t>
      </w:r>
    </w:p>
    <w:p w:rsidR="00264C95" w:rsidRPr="00CA4121" w:rsidRDefault="00264C95" w:rsidP="00264C95">
      <w:pPr>
        <w:ind w:left="1440" w:hanging="1440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 xml:space="preserve">1987 – 1988 </w:t>
      </w:r>
      <w:r w:rsidRPr="00CA4121">
        <w:rPr>
          <w:rFonts w:ascii="Century Gothic" w:eastAsia="Calibri" w:hAnsi="Century Gothic" w:cs="Tahoma"/>
          <w:lang w:val="en-US"/>
        </w:rPr>
        <w:tab/>
      </w:r>
      <w:r w:rsidR="00CA4121" w:rsidRPr="00CA4121">
        <w:rPr>
          <w:rFonts w:ascii="Century Gothic" w:eastAsia="Calibri" w:hAnsi="Century Gothic" w:cs="Tahoma"/>
          <w:lang w:val="en-US"/>
        </w:rPr>
        <w:t xml:space="preserve">Intensive course of German at the </w:t>
      </w:r>
      <w:r w:rsidRPr="00CA4121">
        <w:rPr>
          <w:rFonts w:ascii="Century Gothic" w:eastAsia="Calibri" w:hAnsi="Century Gothic" w:cs="Tahoma"/>
          <w:lang w:val="en-US"/>
        </w:rPr>
        <w:t xml:space="preserve">Goethe Institute, </w:t>
      </w:r>
      <w:proofErr w:type="spellStart"/>
      <w:r w:rsidR="00CA4121">
        <w:rPr>
          <w:rFonts w:ascii="Century Gothic" w:eastAsia="Calibri" w:hAnsi="Century Gothic" w:cs="Tahoma"/>
          <w:lang w:val="en-US"/>
        </w:rPr>
        <w:t>Schwä</w:t>
      </w:r>
      <w:r w:rsidR="00CA4121" w:rsidRPr="00CA4121">
        <w:rPr>
          <w:rFonts w:ascii="Century Gothic" w:eastAsia="Calibri" w:hAnsi="Century Gothic" w:cs="Tahoma"/>
          <w:lang w:val="en-US"/>
        </w:rPr>
        <w:t>bish</w:t>
      </w:r>
      <w:proofErr w:type="spellEnd"/>
      <w:r w:rsidR="00CA4121" w:rsidRPr="00CA4121">
        <w:rPr>
          <w:rFonts w:ascii="Century Gothic" w:eastAsia="Calibri" w:hAnsi="Century Gothic" w:cs="Tahoma"/>
          <w:lang w:val="en-US"/>
        </w:rPr>
        <w:t xml:space="preserve"> Hall, Germany</w:t>
      </w:r>
      <w:r w:rsidRPr="00CA4121">
        <w:rPr>
          <w:rFonts w:ascii="Century Gothic" w:eastAsia="Calibri" w:hAnsi="Century Gothic" w:cs="Tahoma"/>
          <w:lang w:val="en-US"/>
        </w:rPr>
        <w:t xml:space="preserve">. </w:t>
      </w:r>
    </w:p>
    <w:p w:rsidR="00264C95" w:rsidRDefault="00264C95" w:rsidP="00264C95">
      <w:pPr>
        <w:ind w:left="1440" w:hanging="1440"/>
        <w:jc w:val="both"/>
        <w:rPr>
          <w:rFonts w:ascii="Century Gothic" w:eastAsia="Calibri" w:hAnsi="Century Gothic" w:cs="Tahoma"/>
          <w:lang w:val="en-US"/>
        </w:rPr>
      </w:pPr>
      <w:r w:rsidRPr="00CA4121">
        <w:rPr>
          <w:rFonts w:ascii="Century Gothic" w:eastAsia="Calibri" w:hAnsi="Century Gothic" w:cs="Tahoma"/>
          <w:lang w:val="en-US"/>
        </w:rPr>
        <w:t>2003 – 2004</w:t>
      </w:r>
      <w:r w:rsidRPr="00CA4121">
        <w:rPr>
          <w:rFonts w:ascii="Century Gothic" w:eastAsia="Calibri" w:hAnsi="Century Gothic" w:cs="Tahoma"/>
          <w:lang w:val="en-US"/>
        </w:rPr>
        <w:tab/>
      </w:r>
      <w:r w:rsidR="00CA4121" w:rsidRPr="00CA4121">
        <w:rPr>
          <w:rFonts w:ascii="Century Gothic" w:eastAsia="Calibri" w:hAnsi="Century Gothic" w:cs="Tahoma"/>
          <w:lang w:val="en-US"/>
        </w:rPr>
        <w:t xml:space="preserve">Private Intensive </w:t>
      </w:r>
      <w:r w:rsidR="00CA4121">
        <w:rPr>
          <w:rFonts w:ascii="Century Gothic" w:eastAsia="Calibri" w:hAnsi="Century Gothic" w:cs="Tahoma"/>
          <w:lang w:val="en-US"/>
        </w:rPr>
        <w:t>translation courses in Spanish-E</w:t>
      </w:r>
      <w:r w:rsidR="00CA4121" w:rsidRPr="00CA4121">
        <w:rPr>
          <w:rFonts w:ascii="Century Gothic" w:eastAsia="Calibri" w:hAnsi="Century Gothic" w:cs="Tahoma"/>
          <w:lang w:val="en-US"/>
        </w:rPr>
        <w:t>nglish</w:t>
      </w:r>
      <w:r w:rsidRPr="00CA4121">
        <w:rPr>
          <w:rFonts w:ascii="Century Gothic" w:eastAsia="Calibri" w:hAnsi="Century Gothic" w:cs="Tahoma"/>
          <w:lang w:val="en-US"/>
        </w:rPr>
        <w:t xml:space="preserve">. </w:t>
      </w:r>
    </w:p>
    <w:p w:rsidR="007C2110" w:rsidRPr="007C2110" w:rsidRDefault="007C2110" w:rsidP="007C2110">
      <w:pPr>
        <w:jc w:val="both"/>
        <w:rPr>
          <w:rFonts w:ascii="Century Gothic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 xml:space="preserve">Experience and knowledge in </w:t>
      </w:r>
      <w:r>
        <w:rPr>
          <w:rFonts w:ascii="Century Gothic" w:hAnsi="Century Gothic" w:cs="Tahoma"/>
          <w:lang w:val="en-US"/>
        </w:rPr>
        <w:t>legal, production, administration, financial and general text, as w</w:t>
      </w:r>
      <w:r w:rsidRPr="007C2110">
        <w:rPr>
          <w:rFonts w:ascii="Century Gothic" w:hAnsi="Century Gothic" w:cs="Tahoma"/>
          <w:lang w:val="en-US"/>
        </w:rPr>
        <w:t xml:space="preserve">ell as computer manuals 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Contracts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Appointments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Import and export documents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Power of attorney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Civil law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Labor law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>Business law</w:t>
      </w:r>
    </w:p>
    <w:p w:rsidR="007C2110" w:rsidRPr="007C2110" w:rsidRDefault="007C2110" w:rsidP="007C2110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ahoma"/>
          <w:lang w:val="en-US"/>
        </w:rPr>
      </w:pPr>
      <w:r w:rsidRPr="007C2110">
        <w:rPr>
          <w:rFonts w:ascii="Century Gothic" w:hAnsi="Century Gothic" w:cs="Tahoma"/>
          <w:lang w:val="en-US"/>
        </w:rPr>
        <w:t xml:space="preserve">Adoptions </w:t>
      </w:r>
    </w:p>
    <w:p w:rsidR="007C2110" w:rsidRDefault="00B419E3" w:rsidP="00264C95">
      <w:pPr>
        <w:ind w:left="1440" w:hanging="1440"/>
        <w:jc w:val="both"/>
        <w:rPr>
          <w:rFonts w:ascii="Century Gothic" w:eastAsia="Calibri" w:hAnsi="Century Gothic" w:cs="Tahoma"/>
          <w:lang w:val="en-US"/>
        </w:rPr>
      </w:pPr>
      <w:r>
        <w:rPr>
          <w:rFonts w:ascii="Century Gothic" w:eastAsia="Calibri" w:hAnsi="Century Gothic" w:cs="Tahoma"/>
          <w:lang w:val="en-US"/>
        </w:rPr>
        <w:t xml:space="preserve">Grateful </w:t>
      </w:r>
    </w:p>
    <w:p w:rsidR="007C2110" w:rsidRPr="00CA4121" w:rsidRDefault="007C2110" w:rsidP="00264C95">
      <w:pPr>
        <w:ind w:left="1440" w:hanging="1440"/>
        <w:jc w:val="both"/>
        <w:rPr>
          <w:rFonts w:ascii="Century Gothic" w:eastAsia="Calibri" w:hAnsi="Century Gothic" w:cs="Tahoma"/>
          <w:lang w:val="en-US"/>
        </w:rPr>
      </w:pPr>
    </w:p>
    <w:p w:rsidR="00264C95" w:rsidRPr="00CA4121" w:rsidRDefault="00264C95" w:rsidP="00264C95">
      <w:pPr>
        <w:jc w:val="center"/>
        <w:rPr>
          <w:rFonts w:ascii="Century Gothic" w:eastAsia="Calibri" w:hAnsi="Century Gothic" w:cs="Tahoma"/>
          <w:lang w:val="en-US"/>
        </w:rPr>
      </w:pPr>
    </w:p>
    <w:sectPr w:rsidR="00264C95" w:rsidRPr="00CA4121" w:rsidSect="00536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5DC7"/>
    <w:multiLevelType w:val="hybridMultilevel"/>
    <w:tmpl w:val="BD8C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216"/>
    <w:rsid w:val="000B2244"/>
    <w:rsid w:val="001110ED"/>
    <w:rsid w:val="001A2479"/>
    <w:rsid w:val="001A6E97"/>
    <w:rsid w:val="0021320D"/>
    <w:rsid w:val="00264C95"/>
    <w:rsid w:val="003928C9"/>
    <w:rsid w:val="004838D7"/>
    <w:rsid w:val="00536850"/>
    <w:rsid w:val="006873E4"/>
    <w:rsid w:val="007B52F2"/>
    <w:rsid w:val="007C2110"/>
    <w:rsid w:val="00820CC6"/>
    <w:rsid w:val="008539B0"/>
    <w:rsid w:val="009A1BDE"/>
    <w:rsid w:val="00A247A1"/>
    <w:rsid w:val="00AF4E2A"/>
    <w:rsid w:val="00B22405"/>
    <w:rsid w:val="00B419E3"/>
    <w:rsid w:val="00C61ACA"/>
    <w:rsid w:val="00C76191"/>
    <w:rsid w:val="00CA4121"/>
    <w:rsid w:val="00D55216"/>
    <w:rsid w:val="00D766B1"/>
    <w:rsid w:val="00EE1D07"/>
    <w:rsid w:val="00FE0020"/>
    <w:rsid w:val="00FE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C95"/>
    <w:pPr>
      <w:spacing w:after="0" w:line="36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4C95"/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10</cp:revision>
  <dcterms:created xsi:type="dcterms:W3CDTF">2013-04-23T20:48:00Z</dcterms:created>
  <dcterms:modified xsi:type="dcterms:W3CDTF">2013-08-31T00:07:00Z</dcterms:modified>
</cp:coreProperties>
</file>