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9D" w:rsidRDefault="0069759D" w:rsidP="0069759D">
      <w:pPr>
        <w:spacing w:before="42" w:line="440" w:lineRule="exact"/>
        <w:ind w:left="100"/>
        <w:rPr>
          <w:rFonts w:ascii="Cambria" w:eastAsia="Cambria" w:hAnsi="Cambria" w:cs="Cambria"/>
          <w:sz w:val="40"/>
          <w:szCs w:val="4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383540</wp:posOffset>
                </wp:positionV>
                <wp:extent cx="5981065" cy="0"/>
                <wp:effectExtent l="10795" t="15240" r="1841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604"/>
                          <a:chExt cx="941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604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2F875" id="Group 1" o:spid="_x0000_s1026" style="position:absolute;margin-left:70.6pt;margin-top:30.2pt;width:470.95pt;height:0;z-index:-251657216;mso-position-horizontal-relative:page" coordorigin="1412,604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">
                <v:shape id="Freeform 3" o:spid="_x0000_s1027" style="position:absolute;left:1412;top:604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xi8IA&#10;AADaAAAADwAAAGRycy9kb3ducmV2LnhtbESPwWrDMBBE74H8g9hCLyGWm0NJ3CghpDj00kKdfMBi&#10;bW1TaddYauz+fVUI5DjMzBtmu5+8U1caQids4CnLQRHXYjtuDFzO5XINKkRki06YDPxSgP1uPtti&#10;YWXkT7pWsVEJwqFAA22MfaF1qFvyGDLpiZP3JYPHmOTQaDvgmODe6VWeP2uPHaeFFns6tlR/Vz/e&#10;gOSvcVzT+aMq3UbktDi40/tozOPDdHgBFWmK9/Ct/WYNrOD/SroBe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3GLwgAAANoAAAAPAAAAAAAAAAAAAAAAAJgCAABkcnMvZG93&#10;bnJldi54bWxQSwUGAAAAAAQABAD1AAAAhwMAAAAA&#10;" path="m,l9419,e" filled="f" strokecolor="#39a4b7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mbria" w:eastAsia="Cambria" w:hAnsi="Cambria" w:cs="Cambria"/>
          <w:color w:val="2A7A87"/>
          <w:position w:val="-2"/>
          <w:sz w:val="40"/>
          <w:szCs w:val="40"/>
        </w:rPr>
        <w:t>Shambhobi</w:t>
      </w:r>
      <w:proofErr w:type="spellEnd"/>
      <w:r>
        <w:rPr>
          <w:rFonts w:ascii="Cambria" w:eastAsia="Cambria" w:hAnsi="Cambria" w:cs="Cambria"/>
          <w:color w:val="2A7A87"/>
          <w:position w:val="-2"/>
          <w:sz w:val="40"/>
          <w:szCs w:val="40"/>
        </w:rPr>
        <w:t xml:space="preserve"> Ghosh</w:t>
      </w:r>
    </w:p>
    <w:p w:rsidR="0069759D" w:rsidRDefault="0069759D" w:rsidP="0069759D">
      <w:pPr>
        <w:spacing w:before="11" w:line="200" w:lineRule="exact"/>
      </w:pPr>
    </w:p>
    <w:p w:rsidR="0069759D" w:rsidRDefault="0069759D" w:rsidP="0069759D">
      <w:pPr>
        <w:spacing w:before="30"/>
        <w:ind w:left="100" w:right="7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404040"/>
          <w:sz w:val="22"/>
          <w:szCs w:val="22"/>
        </w:rPr>
        <w:t xml:space="preserve">Address: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Suniket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Apartments, Flat No. B-3, 87/12/495E, Raja S.C.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Mullick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Road, Kolkata – 700047, West Bengal, India | </w:t>
      </w:r>
      <w:r>
        <w:rPr>
          <w:rFonts w:ascii="Cambria" w:eastAsia="Cambria" w:hAnsi="Cambria" w:cs="Cambria"/>
          <w:b/>
          <w:color w:val="404040"/>
          <w:sz w:val="22"/>
          <w:szCs w:val="22"/>
        </w:rPr>
        <w:t xml:space="preserve">Mobile: </w:t>
      </w:r>
      <w:r>
        <w:rPr>
          <w:rFonts w:ascii="Cambria" w:eastAsia="Cambria" w:hAnsi="Cambria" w:cs="Cambria"/>
          <w:color w:val="404040"/>
          <w:sz w:val="22"/>
          <w:szCs w:val="22"/>
        </w:rPr>
        <w:t xml:space="preserve">+917044510376 | </w:t>
      </w:r>
      <w:r>
        <w:rPr>
          <w:rFonts w:ascii="Cambria" w:eastAsia="Cambria" w:hAnsi="Cambria" w:cs="Cambria"/>
          <w:b/>
          <w:color w:val="404040"/>
          <w:sz w:val="22"/>
          <w:szCs w:val="22"/>
        </w:rPr>
        <w:t xml:space="preserve">Email: </w:t>
      </w:r>
      <w:r>
        <w:rPr>
          <w:rFonts w:ascii="Cambria" w:eastAsia="Cambria" w:hAnsi="Cambria" w:cs="Cambria"/>
          <w:color w:val="404040"/>
          <w:sz w:val="22"/>
          <w:szCs w:val="22"/>
        </w:rPr>
        <w:t>ghosh.shambhobi@gmail.com</w:t>
      </w: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before="14" w:line="200" w:lineRule="exact"/>
      </w:pPr>
    </w:p>
    <w:p w:rsidR="0069759D" w:rsidRDefault="0069759D" w:rsidP="0069759D">
      <w:pPr>
        <w:ind w:left="100"/>
        <w:rPr>
          <w:rFonts w:ascii="Cambria" w:eastAsia="Cambria" w:hAnsi="Cambria" w:cs="Cambria"/>
          <w:b/>
          <w:color w:val="2A7A87"/>
          <w:sz w:val="28"/>
          <w:szCs w:val="28"/>
        </w:rPr>
      </w:pPr>
      <w:r>
        <w:rPr>
          <w:rFonts w:ascii="Cambria" w:eastAsia="Cambria" w:hAnsi="Cambria" w:cs="Cambria"/>
          <w:b/>
          <w:color w:val="2A7A87"/>
          <w:sz w:val="28"/>
          <w:szCs w:val="28"/>
        </w:rPr>
        <w:t>Languages Known</w:t>
      </w:r>
    </w:p>
    <w:p w:rsidR="0069759D" w:rsidRPr="002911C5" w:rsidRDefault="0069759D" w:rsidP="0069759D">
      <w:pPr>
        <w:spacing w:before="42"/>
        <w:ind w:left="100"/>
        <w:rPr>
          <w:rFonts w:ascii="Cambria" w:eastAsia="Cambria" w:hAnsi="Cambria" w:cs="Cambria"/>
          <w:color w:val="404040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· Bengali (Native)</w:t>
      </w:r>
    </w:p>
    <w:p w:rsidR="0069759D" w:rsidRDefault="0069759D" w:rsidP="0069759D">
      <w:pPr>
        <w:spacing w:before="42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English (Bi-lingual Fluency)  </w:t>
      </w:r>
    </w:p>
    <w:p w:rsidR="0069759D" w:rsidRDefault="0069759D" w:rsidP="0069759D">
      <w:pPr>
        <w:spacing w:before="42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Hindi (Full Professional Fluency)  </w:t>
      </w:r>
    </w:p>
    <w:p w:rsidR="0069759D" w:rsidRPr="002911C5" w:rsidRDefault="0069759D" w:rsidP="0069759D">
      <w:pPr>
        <w:ind w:left="100"/>
        <w:rPr>
          <w:rFonts w:ascii="Cambria" w:eastAsia="Cambria" w:hAnsi="Cambria" w:cs="Cambria"/>
          <w:b/>
          <w:color w:val="2A7A87"/>
          <w:sz w:val="28"/>
          <w:szCs w:val="28"/>
        </w:rPr>
      </w:pPr>
    </w:p>
    <w:p w:rsidR="0069759D" w:rsidRDefault="0069759D" w:rsidP="0069759D">
      <w:pPr>
        <w:spacing w:before="9" w:line="100" w:lineRule="exact"/>
        <w:rPr>
          <w:sz w:val="11"/>
          <w:szCs w:val="11"/>
        </w:rPr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2A7A87"/>
          <w:sz w:val="28"/>
          <w:szCs w:val="28"/>
        </w:rPr>
        <w:t>Education</w:t>
      </w:r>
    </w:p>
    <w:p w:rsidR="0069759D" w:rsidRDefault="0069759D" w:rsidP="0069759D">
      <w:pPr>
        <w:spacing w:before="1" w:line="100" w:lineRule="exact"/>
        <w:rPr>
          <w:sz w:val="10"/>
          <w:szCs w:val="10"/>
        </w:rPr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252525"/>
          <w:sz w:val="24"/>
          <w:szCs w:val="24"/>
        </w:rPr>
        <w:t>MASTER OF ARTS (MA) | MAY, 2019 | NALANDA UNIVERSITY</w:t>
      </w:r>
    </w:p>
    <w:p w:rsidR="0069759D" w:rsidRDefault="0069759D" w:rsidP="0069759D">
      <w:pPr>
        <w:spacing w:before="42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·   MA in Ecology and Environment Studies</w:t>
      </w:r>
    </w:p>
    <w:p w:rsidR="0069759D" w:rsidRDefault="0069759D" w:rsidP="0069759D">
      <w:pPr>
        <w:spacing w:before="51"/>
        <w:ind w:left="3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(Awaiting Results)</w:t>
      </w: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252525"/>
          <w:sz w:val="24"/>
          <w:szCs w:val="24"/>
        </w:rPr>
        <w:t>MASTER OF ARTS (MA) | SEPTEMBER, 2014 | KING’S COLLEGE LONDON</w:t>
      </w:r>
    </w:p>
    <w:p w:rsidR="0069759D" w:rsidRDefault="0069759D" w:rsidP="0069759D">
      <w:pPr>
        <w:spacing w:before="40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·   MA in English: 1850 – Present</w:t>
      </w:r>
    </w:p>
    <w:p w:rsidR="0069759D" w:rsidRDefault="0069759D" w:rsidP="0069759D">
      <w:pPr>
        <w:spacing w:before="52"/>
        <w:ind w:left="3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C-Score - 66</w:t>
      </w:r>
    </w:p>
    <w:p w:rsidR="0069759D" w:rsidRDefault="0069759D" w:rsidP="0069759D">
      <w:pPr>
        <w:spacing w:before="51"/>
        <w:ind w:left="3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Pass with Merit (with Distinction Mark in Dissertation)</w:t>
      </w:r>
    </w:p>
    <w:p w:rsidR="0069759D" w:rsidRDefault="0069759D" w:rsidP="0069759D">
      <w:pPr>
        <w:spacing w:before="9" w:line="280" w:lineRule="exact"/>
        <w:rPr>
          <w:sz w:val="28"/>
          <w:szCs w:val="28"/>
        </w:rPr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252525"/>
          <w:sz w:val="24"/>
          <w:szCs w:val="24"/>
        </w:rPr>
        <w:t>BACHELOR OF ARTS (BA HONS.) | AUGUST, 2012 | VISVA-BHARATI, SANTINIKETAN</w:t>
      </w:r>
    </w:p>
    <w:p w:rsidR="0069759D" w:rsidRDefault="0069759D" w:rsidP="0069759D">
      <w:pPr>
        <w:spacing w:before="42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·   BA in English</w:t>
      </w:r>
    </w:p>
    <w:p w:rsidR="0069759D" w:rsidRDefault="0069759D" w:rsidP="0069759D">
      <w:pPr>
        <w:spacing w:before="51"/>
        <w:ind w:left="3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Percentage – 68.12%</w:t>
      </w:r>
    </w:p>
    <w:p w:rsidR="0069759D" w:rsidRDefault="0069759D" w:rsidP="0069759D">
      <w:pPr>
        <w:spacing w:before="51"/>
        <w:ind w:left="3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Pass with First Class (First)</w:t>
      </w: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before="19" w:line="260" w:lineRule="exact"/>
        <w:rPr>
          <w:sz w:val="26"/>
          <w:szCs w:val="26"/>
        </w:rPr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2A7A87"/>
          <w:sz w:val="28"/>
          <w:szCs w:val="28"/>
        </w:rPr>
        <w:t>Work Experience</w:t>
      </w:r>
    </w:p>
    <w:p w:rsidR="0069759D" w:rsidRDefault="0069759D" w:rsidP="0069759D">
      <w:pPr>
        <w:spacing w:before="4" w:line="100" w:lineRule="exact"/>
        <w:rPr>
          <w:sz w:val="10"/>
          <w:szCs w:val="10"/>
        </w:rPr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252525"/>
          <w:sz w:val="24"/>
          <w:szCs w:val="24"/>
        </w:rPr>
        <w:t>ASSISTANT EDITOR (PART-TIME) | STREE-SAMYA BOOKS | 01 MARCH, 2017-15 JULY,</w:t>
      </w:r>
    </w:p>
    <w:p w:rsidR="0069759D" w:rsidRDefault="0069759D" w:rsidP="0069759D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252525"/>
          <w:sz w:val="24"/>
          <w:szCs w:val="24"/>
        </w:rPr>
        <w:t>2017</w:t>
      </w:r>
    </w:p>
    <w:p w:rsidR="0069759D" w:rsidRDefault="0069759D" w:rsidP="0069759D">
      <w:pPr>
        <w:spacing w:before="42" w:line="288" w:lineRule="auto"/>
        <w:ind w:left="316" w:right="78" w:hanging="2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Assisted in copy-editing and proof-reading books on gender-studies and cultural studies. Edited titles such as </w:t>
      </w:r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Influence of English on Indian Women Writers: Voices from Regional Languages </w:t>
      </w:r>
      <w:r>
        <w:rPr>
          <w:rFonts w:ascii="Cambria" w:eastAsia="Cambria" w:hAnsi="Cambria" w:cs="Cambria"/>
          <w:color w:val="404040"/>
          <w:sz w:val="22"/>
          <w:szCs w:val="22"/>
        </w:rPr>
        <w:t xml:space="preserve">ed. by K.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Suneetha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Rani (Sage-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Stree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>, 2017).</w:t>
      </w:r>
    </w:p>
    <w:p w:rsidR="0069759D" w:rsidRDefault="0069759D" w:rsidP="0069759D">
      <w:pPr>
        <w:spacing w:before="7" w:line="140" w:lineRule="exact"/>
        <w:rPr>
          <w:sz w:val="14"/>
          <w:szCs w:val="14"/>
        </w:rPr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252525"/>
          <w:sz w:val="24"/>
          <w:szCs w:val="24"/>
        </w:rPr>
        <w:t>FREELANCE COPY-EDITOR AND TRANSLATOR | 2016 - PRESENT</w:t>
      </w:r>
    </w:p>
    <w:p w:rsidR="0069759D" w:rsidRDefault="0069759D" w:rsidP="0069759D">
      <w:pPr>
        <w:spacing w:before="42" w:line="288" w:lineRule="auto"/>
        <w:ind w:left="316" w:right="81" w:hanging="216"/>
        <w:jc w:val="both"/>
        <w:rPr>
          <w:rFonts w:ascii="Cambria" w:eastAsia="Cambria" w:hAnsi="Cambria" w:cs="Cambria"/>
          <w:sz w:val="22"/>
          <w:szCs w:val="22"/>
        </w:rPr>
        <w:sectPr w:rsidR="0069759D">
          <w:pgSz w:w="12240" w:h="15840"/>
          <w:pgMar w:top="140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color w:val="404040"/>
          <w:sz w:val="22"/>
          <w:szCs w:val="22"/>
        </w:rPr>
        <w:t>·   Assisted in copyediting documents and manuscripts from publishing houses such as Cambridge University Press. Translated book-length manuscripts from Bengali to English, as well as shorter pieces such as short stories for journals and anthologies.</w:t>
      </w:r>
    </w:p>
    <w:p w:rsidR="0069759D" w:rsidRDefault="0069759D" w:rsidP="0069759D">
      <w:pPr>
        <w:spacing w:before="60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252525"/>
          <w:sz w:val="24"/>
          <w:szCs w:val="24"/>
        </w:rPr>
        <w:lastRenderedPageBreak/>
        <w:t>GUEST   LECTURER   IN   ENGLISH | DURGAPUR   WOMEN’S   COLLEGE | 01   SEPTEMBER</w:t>
      </w:r>
    </w:p>
    <w:p w:rsidR="0069759D" w:rsidRDefault="0069759D" w:rsidP="0069759D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252525"/>
          <w:sz w:val="24"/>
          <w:szCs w:val="24"/>
        </w:rPr>
        <w:t>2015-28 FEBRUARY 2017</w:t>
      </w:r>
    </w:p>
    <w:p w:rsidR="0069759D" w:rsidRDefault="0069759D" w:rsidP="0069759D">
      <w:pPr>
        <w:spacing w:before="42"/>
        <w:ind w:left="100"/>
        <w:rPr>
          <w:rFonts w:ascii="Cambria" w:eastAsia="Cambria" w:hAnsi="Cambria" w:cs="Cambria"/>
          <w:color w:val="404040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  Taught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honours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and general level courses in English to undergraduate students.</w:t>
      </w:r>
    </w:p>
    <w:p w:rsidR="00C376F7" w:rsidRDefault="00C376F7" w:rsidP="0069759D">
      <w:pPr>
        <w:spacing w:before="42"/>
        <w:ind w:left="100"/>
        <w:rPr>
          <w:rFonts w:ascii="Cambria" w:eastAsia="Cambria" w:hAnsi="Cambria" w:cs="Cambria"/>
          <w:sz w:val="22"/>
          <w:szCs w:val="22"/>
        </w:rPr>
      </w:pPr>
    </w:p>
    <w:p w:rsidR="0069759D" w:rsidRDefault="0069759D" w:rsidP="0069759D">
      <w:pPr>
        <w:spacing w:before="8" w:line="180" w:lineRule="exact"/>
        <w:rPr>
          <w:sz w:val="18"/>
          <w:szCs w:val="18"/>
        </w:rPr>
      </w:pPr>
    </w:p>
    <w:p w:rsidR="0069759D" w:rsidRPr="0069759D" w:rsidRDefault="0069759D" w:rsidP="0069759D">
      <w:pPr>
        <w:spacing w:line="200" w:lineRule="exact"/>
        <w:rPr>
          <w:rFonts w:ascii="Cambria" w:hAnsi="Cambria"/>
          <w:b/>
          <w:sz w:val="24"/>
          <w:szCs w:val="24"/>
        </w:rPr>
      </w:pPr>
      <w:r w:rsidRPr="0069759D">
        <w:rPr>
          <w:rFonts w:ascii="Cambria" w:hAnsi="Cambria"/>
          <w:b/>
          <w:sz w:val="24"/>
          <w:szCs w:val="24"/>
        </w:rPr>
        <w:t>ASSOCIATE EDITOR | TINPAHAR WEBZINE | SEPTEMBER 2012- AUGUST 2017</w:t>
      </w:r>
    </w:p>
    <w:p w:rsidR="0069759D" w:rsidRDefault="0069759D" w:rsidP="0069759D">
      <w:pPr>
        <w:spacing w:before="42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  Commissioned and developed content for the journal section of </w:t>
      </w:r>
      <w:proofErr w:type="spellStart"/>
      <w:r>
        <w:rPr>
          <w:rFonts w:ascii="Cambria" w:eastAsia="Cambria" w:hAnsi="Cambria" w:cs="Cambria"/>
          <w:i/>
          <w:color w:val="404040"/>
          <w:sz w:val="22"/>
          <w:szCs w:val="22"/>
        </w:rPr>
        <w:t>Tinpahar</w:t>
      </w:r>
      <w:proofErr w:type="spellEnd"/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404040"/>
          <w:sz w:val="22"/>
          <w:szCs w:val="22"/>
        </w:rPr>
        <w:t>(</w:t>
      </w:r>
      <w:r w:rsidRPr="00492012">
        <w:rPr>
          <w:rFonts w:ascii="Cambria" w:eastAsia="Cambria" w:hAnsi="Cambria" w:cs="Cambria"/>
          <w:color w:val="404040"/>
          <w:sz w:val="22"/>
          <w:szCs w:val="22"/>
        </w:rPr>
        <w:t>www.tinpahar.com</w:t>
      </w:r>
      <w:r>
        <w:rPr>
          <w:rFonts w:ascii="Cambria" w:eastAsia="Cambria" w:hAnsi="Cambria" w:cs="Cambria"/>
          <w:color w:val="404040"/>
          <w:sz w:val="22"/>
          <w:szCs w:val="22"/>
        </w:rPr>
        <w:t xml:space="preserve">), a website for promoting creative arts and literature (ISSN 2349-6207). </w:t>
      </w: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2A7A87"/>
          <w:sz w:val="28"/>
          <w:szCs w:val="28"/>
        </w:rPr>
        <w:t>Publications</w:t>
      </w:r>
    </w:p>
    <w:p w:rsidR="0069759D" w:rsidRDefault="0069759D" w:rsidP="0069759D">
      <w:pPr>
        <w:spacing w:before="1" w:line="100" w:lineRule="exact"/>
        <w:rPr>
          <w:sz w:val="10"/>
          <w:szCs w:val="10"/>
        </w:rPr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252525"/>
          <w:sz w:val="24"/>
          <w:szCs w:val="24"/>
        </w:rPr>
        <w:t>ACADEMIC</w:t>
      </w:r>
    </w:p>
    <w:p w:rsidR="0069759D" w:rsidRDefault="0069759D" w:rsidP="0069759D">
      <w:pPr>
        <w:spacing w:before="8" w:line="120" w:lineRule="exact"/>
        <w:rPr>
          <w:sz w:val="13"/>
          <w:szCs w:val="13"/>
        </w:rPr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·    ‘Wounded Healers and Terrible Familiars: Representation of Animals in Poems of Ted Hughes and</w:t>
      </w:r>
    </w:p>
    <w:p w:rsidR="0069759D" w:rsidRDefault="0069759D" w:rsidP="0069759D">
      <w:pPr>
        <w:spacing w:before="52"/>
        <w:ind w:left="31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Jibanananda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Das’, </w:t>
      </w:r>
      <w:proofErr w:type="spellStart"/>
      <w:r>
        <w:rPr>
          <w:rFonts w:ascii="Cambria" w:eastAsia="Cambria" w:hAnsi="Cambria" w:cs="Cambria"/>
          <w:i/>
          <w:color w:val="404040"/>
          <w:sz w:val="22"/>
          <w:szCs w:val="22"/>
        </w:rPr>
        <w:t>Visva</w:t>
      </w:r>
      <w:proofErr w:type="spellEnd"/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404040"/>
          <w:sz w:val="22"/>
          <w:szCs w:val="22"/>
        </w:rPr>
        <w:t>Bharati</w:t>
      </w:r>
      <w:proofErr w:type="spellEnd"/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 Quarterly</w:t>
      </w:r>
      <w:r>
        <w:rPr>
          <w:rFonts w:ascii="Cambria" w:eastAsia="Cambria" w:hAnsi="Cambria" w:cs="Cambria"/>
          <w:color w:val="40404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Visva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Bharati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Santiniketan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>, Vol. 25, No. 4, 2017. ISSN</w:t>
      </w:r>
    </w:p>
    <w:p w:rsidR="0069759D" w:rsidRDefault="0069759D" w:rsidP="0069759D">
      <w:pPr>
        <w:spacing w:before="51"/>
        <w:ind w:left="3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0972-043X.</w:t>
      </w:r>
    </w:p>
    <w:p w:rsidR="0069759D" w:rsidRDefault="0069759D" w:rsidP="0069759D">
      <w:pPr>
        <w:spacing w:before="1" w:line="160" w:lineRule="exact"/>
        <w:rPr>
          <w:sz w:val="16"/>
          <w:szCs w:val="16"/>
        </w:rPr>
      </w:pPr>
    </w:p>
    <w:p w:rsidR="0069759D" w:rsidRDefault="0069759D" w:rsidP="0069759D">
      <w:pPr>
        <w:spacing w:line="200" w:lineRule="exact"/>
      </w:pPr>
    </w:p>
    <w:p w:rsidR="0069759D" w:rsidRDefault="0069759D" w:rsidP="00A5237C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  ‘Reading  Oscar  Wilde’s  The  Picture  of  Dorian  Gray  in  Relation  </w:t>
      </w:r>
      <w:r w:rsidR="00A5237C">
        <w:rPr>
          <w:rFonts w:ascii="Cambria" w:eastAsia="Cambria" w:hAnsi="Cambria" w:cs="Cambria"/>
          <w:color w:val="404040"/>
          <w:sz w:val="22"/>
          <w:szCs w:val="22"/>
        </w:rPr>
        <w:t xml:space="preserve">to  Michel  Foucault’s  Theory </w:t>
      </w:r>
      <w:r>
        <w:rPr>
          <w:rFonts w:ascii="Cambria" w:eastAsia="Cambria" w:hAnsi="Cambria" w:cs="Cambria"/>
          <w:color w:val="404040"/>
          <w:sz w:val="22"/>
          <w:szCs w:val="22"/>
        </w:rPr>
        <w:t>on</w:t>
      </w:r>
      <w:r w:rsidR="00A5237C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404040"/>
          <w:sz w:val="22"/>
          <w:szCs w:val="22"/>
        </w:rPr>
        <w:t xml:space="preserve">Sexuality’, </w:t>
      </w:r>
      <w:r>
        <w:rPr>
          <w:rFonts w:ascii="Cambria" w:eastAsia="Cambria" w:hAnsi="Cambria" w:cs="Cambria"/>
          <w:i/>
          <w:color w:val="404040"/>
          <w:sz w:val="22"/>
          <w:szCs w:val="22"/>
        </w:rPr>
        <w:t>Spring Magazine on English Literature</w:t>
      </w:r>
      <w:r>
        <w:rPr>
          <w:rFonts w:ascii="Cambria" w:eastAsia="Cambria" w:hAnsi="Cambria" w:cs="Cambria"/>
          <w:color w:val="404040"/>
          <w:sz w:val="22"/>
          <w:szCs w:val="22"/>
        </w:rPr>
        <w:t>, Vol. II, No. 2, 2016. E-ISSN 2455-4715.</w:t>
      </w:r>
    </w:p>
    <w:p w:rsidR="0069759D" w:rsidRDefault="0069759D" w:rsidP="0069759D">
      <w:pPr>
        <w:spacing w:before="1" w:line="160" w:lineRule="exact"/>
        <w:rPr>
          <w:sz w:val="16"/>
          <w:szCs w:val="16"/>
        </w:rPr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line="288" w:lineRule="auto"/>
        <w:ind w:left="316" w:right="80" w:hanging="2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  ‘The Unnamed Characters in King Lear: Problems of Identity and Individuality’, </w:t>
      </w:r>
      <w:r>
        <w:rPr>
          <w:rFonts w:ascii="Cambria" w:eastAsia="Cambria" w:hAnsi="Cambria" w:cs="Cambria"/>
          <w:i/>
          <w:color w:val="404040"/>
          <w:sz w:val="22"/>
          <w:szCs w:val="22"/>
        </w:rPr>
        <w:t>Yearly Shakespeare</w:t>
      </w:r>
      <w:r>
        <w:rPr>
          <w:rFonts w:ascii="Cambria" w:eastAsia="Cambria" w:hAnsi="Cambria" w:cs="Cambria"/>
          <w:color w:val="404040"/>
          <w:sz w:val="22"/>
          <w:szCs w:val="22"/>
        </w:rPr>
        <w:t xml:space="preserve">, Sri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Aurobindo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Study Centre,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Santiniketan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>, Vol. XIV, 2016. ISSN 0976-9536.</w:t>
      </w:r>
    </w:p>
    <w:p w:rsidR="0069759D" w:rsidRDefault="0069759D" w:rsidP="0069759D">
      <w:pPr>
        <w:spacing w:line="100" w:lineRule="exact"/>
        <w:rPr>
          <w:sz w:val="11"/>
          <w:szCs w:val="11"/>
        </w:rPr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 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‘Re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-conceptualizing the Shakespearean Stage:  Neil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Gaiman’s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“A Midsummer Night’s Dream”’,</w:t>
      </w:r>
    </w:p>
    <w:p w:rsidR="0069759D" w:rsidRDefault="0069759D" w:rsidP="0069759D">
      <w:pPr>
        <w:spacing w:before="51"/>
        <w:ind w:left="3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color w:val="404040"/>
          <w:sz w:val="22"/>
          <w:szCs w:val="22"/>
        </w:rPr>
        <w:t>Apperceptions</w:t>
      </w:r>
      <w:r>
        <w:rPr>
          <w:rFonts w:ascii="Cambria" w:eastAsia="Cambria" w:hAnsi="Cambria" w:cs="Cambria"/>
          <w:color w:val="404040"/>
          <w:sz w:val="22"/>
          <w:szCs w:val="22"/>
        </w:rPr>
        <w:t xml:space="preserve">, Department of English,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Visva-Bharati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Santiniketan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>, Vol. VI, 2013. ISSN 2321-1261.</w:t>
      </w:r>
    </w:p>
    <w:p w:rsidR="0069759D" w:rsidRDefault="0069759D" w:rsidP="0069759D">
      <w:pPr>
        <w:spacing w:before="9" w:line="180" w:lineRule="exact"/>
        <w:rPr>
          <w:sz w:val="19"/>
          <w:szCs w:val="19"/>
        </w:rPr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ind w:left="100"/>
        <w:rPr>
          <w:rFonts w:ascii="Cambria" w:eastAsia="Cambria" w:hAnsi="Cambria" w:cs="Cambria"/>
          <w:b/>
          <w:color w:val="252525"/>
          <w:sz w:val="24"/>
          <w:szCs w:val="24"/>
        </w:rPr>
      </w:pPr>
      <w:r>
        <w:rPr>
          <w:rFonts w:ascii="Cambria" w:eastAsia="Cambria" w:hAnsi="Cambria" w:cs="Cambria"/>
          <w:b/>
          <w:color w:val="252525"/>
          <w:sz w:val="24"/>
          <w:szCs w:val="24"/>
        </w:rPr>
        <w:t>LITERARY</w:t>
      </w:r>
    </w:p>
    <w:p w:rsidR="00C376F7" w:rsidRDefault="00C376F7" w:rsidP="0069759D">
      <w:pPr>
        <w:ind w:left="100"/>
        <w:rPr>
          <w:rFonts w:ascii="Cambria" w:eastAsia="Cambria" w:hAnsi="Cambria" w:cs="Cambria"/>
          <w:sz w:val="24"/>
          <w:szCs w:val="24"/>
        </w:rPr>
      </w:pPr>
    </w:p>
    <w:p w:rsidR="0069759D" w:rsidRDefault="0069759D" w:rsidP="0069759D">
      <w:pPr>
        <w:spacing w:before="42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  ‘In Time: The British Museum, London’ in </w:t>
      </w:r>
      <w:r>
        <w:rPr>
          <w:rFonts w:ascii="Cambria" w:eastAsia="Cambria" w:hAnsi="Cambria" w:cs="Cambria"/>
          <w:i/>
          <w:color w:val="404040"/>
          <w:sz w:val="22"/>
          <w:szCs w:val="22"/>
        </w:rPr>
        <w:t>Inspired By My Museum</w:t>
      </w:r>
      <w:r>
        <w:rPr>
          <w:rFonts w:ascii="Cambria" w:eastAsia="Cambria" w:hAnsi="Cambria" w:cs="Cambria"/>
          <w:color w:val="404040"/>
          <w:sz w:val="22"/>
          <w:szCs w:val="22"/>
        </w:rPr>
        <w:t xml:space="preserve">, Kolkata: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Sampad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South Asian</w:t>
      </w:r>
    </w:p>
    <w:p w:rsidR="0069759D" w:rsidRDefault="0069759D" w:rsidP="0069759D">
      <w:pPr>
        <w:spacing w:before="51"/>
        <w:ind w:left="3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Arts &amp; British Council, 2015, ISBN 978-0-9565416-4-2.</w:t>
      </w:r>
    </w:p>
    <w:p w:rsidR="0069759D" w:rsidRDefault="0069759D" w:rsidP="0069759D">
      <w:pPr>
        <w:spacing w:before="1" w:line="160" w:lineRule="exact"/>
        <w:rPr>
          <w:sz w:val="16"/>
          <w:szCs w:val="16"/>
        </w:rPr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  ‘Him’ in </w:t>
      </w:r>
      <w:r>
        <w:rPr>
          <w:rFonts w:ascii="Cambria" w:eastAsia="Cambria" w:hAnsi="Cambria" w:cs="Cambria"/>
          <w:i/>
          <w:color w:val="404040"/>
          <w:sz w:val="22"/>
          <w:szCs w:val="22"/>
        </w:rPr>
        <w:t>Inspired By Tagore</w:t>
      </w:r>
      <w:r>
        <w:rPr>
          <w:rFonts w:ascii="Cambria" w:eastAsia="Cambria" w:hAnsi="Cambria" w:cs="Cambria"/>
          <w:color w:val="404040"/>
          <w:sz w:val="22"/>
          <w:szCs w:val="22"/>
        </w:rPr>
        <w:t xml:space="preserve">, Kolkata: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Sampad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South Asian Arts &amp; British Council, 2012. ISBN 978-</w:t>
      </w:r>
    </w:p>
    <w:p w:rsidR="0069759D" w:rsidRDefault="0069759D" w:rsidP="0069759D">
      <w:pPr>
        <w:spacing w:before="49"/>
        <w:ind w:left="3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0956541635.</w:t>
      </w:r>
    </w:p>
    <w:p w:rsidR="0069759D" w:rsidRDefault="0069759D" w:rsidP="0069759D">
      <w:pPr>
        <w:spacing w:before="2" w:line="160" w:lineRule="exact"/>
        <w:rPr>
          <w:sz w:val="16"/>
          <w:szCs w:val="16"/>
        </w:rPr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  ‘The Mermaid’ in </w:t>
      </w:r>
      <w:proofErr w:type="gramStart"/>
      <w:r>
        <w:rPr>
          <w:rFonts w:ascii="Cambria" w:eastAsia="Cambria" w:hAnsi="Cambria" w:cs="Cambria"/>
          <w:i/>
          <w:color w:val="404040"/>
          <w:sz w:val="22"/>
          <w:szCs w:val="22"/>
        </w:rPr>
        <w:t>The</w:t>
      </w:r>
      <w:proofErr w:type="gramEnd"/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 Statesman</w:t>
      </w:r>
      <w:r>
        <w:rPr>
          <w:rFonts w:ascii="Cambria" w:eastAsia="Cambria" w:hAnsi="Cambria" w:cs="Cambria"/>
          <w:color w:val="404040"/>
          <w:sz w:val="22"/>
          <w:szCs w:val="22"/>
        </w:rPr>
        <w:t>, October 06, 2018. (</w:t>
      </w:r>
      <w:r w:rsidRPr="00F108B7">
        <w:rPr>
          <w:rFonts w:ascii="Cambria" w:eastAsia="Cambria" w:hAnsi="Cambria" w:cs="Cambria"/>
          <w:color w:val="404040"/>
          <w:sz w:val="22"/>
          <w:szCs w:val="22"/>
        </w:rPr>
        <w:t>https://www.thestatesman.com/supplements/8th_day/the-mermaid-1502693641.html</w:t>
      </w:r>
      <w:r>
        <w:rPr>
          <w:rFonts w:ascii="Cambria" w:eastAsia="Cambria" w:hAnsi="Cambria" w:cs="Cambria"/>
          <w:color w:val="404040"/>
          <w:sz w:val="22"/>
          <w:szCs w:val="22"/>
        </w:rPr>
        <w:t>)</w:t>
      </w:r>
    </w:p>
    <w:p w:rsidR="0069759D" w:rsidRDefault="0069759D" w:rsidP="0069759D">
      <w:pPr>
        <w:spacing w:before="1" w:line="160" w:lineRule="exact"/>
        <w:rPr>
          <w:sz w:val="16"/>
          <w:szCs w:val="16"/>
        </w:rPr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  ‘Death of a Star’ in </w:t>
      </w:r>
      <w:proofErr w:type="gramStart"/>
      <w:r>
        <w:rPr>
          <w:rFonts w:ascii="Cambria" w:eastAsia="Cambria" w:hAnsi="Cambria" w:cs="Cambria"/>
          <w:i/>
          <w:color w:val="404040"/>
          <w:sz w:val="22"/>
          <w:szCs w:val="22"/>
        </w:rPr>
        <w:t>The</w:t>
      </w:r>
      <w:proofErr w:type="gramEnd"/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 Statesman</w:t>
      </w:r>
      <w:r>
        <w:rPr>
          <w:rFonts w:ascii="Cambria" w:eastAsia="Cambria" w:hAnsi="Cambria" w:cs="Cambria"/>
          <w:color w:val="404040"/>
          <w:sz w:val="22"/>
          <w:szCs w:val="22"/>
        </w:rPr>
        <w:t>, July 15, 2018.</w:t>
      </w:r>
      <w:r w:rsidRPr="00F108B7">
        <w:t xml:space="preserve"> </w:t>
      </w:r>
      <w:r>
        <w:t>(</w:t>
      </w:r>
      <w:r w:rsidRPr="00F108B7">
        <w:rPr>
          <w:rFonts w:ascii="Cambria" w:eastAsia="Cambria" w:hAnsi="Cambria" w:cs="Cambria"/>
          <w:color w:val="404040"/>
          <w:sz w:val="22"/>
          <w:szCs w:val="22"/>
        </w:rPr>
        <w:t>https://www.thestatesman.com/supplements/8th_day/death-of-a-star-1502661298.html</w:t>
      </w:r>
      <w:r>
        <w:rPr>
          <w:rFonts w:ascii="Cambria" w:eastAsia="Cambria" w:hAnsi="Cambria" w:cs="Cambria"/>
          <w:color w:val="404040"/>
          <w:sz w:val="22"/>
          <w:szCs w:val="22"/>
        </w:rPr>
        <w:t>)</w:t>
      </w:r>
    </w:p>
    <w:p w:rsidR="0069759D" w:rsidRDefault="0069759D" w:rsidP="0069759D">
      <w:pPr>
        <w:spacing w:before="1" w:line="160" w:lineRule="exact"/>
        <w:rPr>
          <w:sz w:val="16"/>
          <w:szCs w:val="16"/>
        </w:rPr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ind w:left="100"/>
        <w:rPr>
          <w:rFonts w:ascii="Cambria" w:eastAsia="Cambria" w:hAnsi="Cambria" w:cs="Cambria"/>
          <w:color w:val="404040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  ‘Monochrome’ in </w:t>
      </w:r>
      <w:r>
        <w:rPr>
          <w:rFonts w:ascii="Cambria" w:eastAsia="Cambria" w:hAnsi="Cambria" w:cs="Cambria"/>
          <w:i/>
          <w:color w:val="404040"/>
          <w:sz w:val="22"/>
          <w:szCs w:val="22"/>
        </w:rPr>
        <w:t>The Statesman</w:t>
      </w:r>
      <w:r>
        <w:rPr>
          <w:rFonts w:ascii="Cambria" w:eastAsia="Cambria" w:hAnsi="Cambria" w:cs="Cambria"/>
          <w:color w:val="404040"/>
          <w:sz w:val="22"/>
          <w:szCs w:val="22"/>
        </w:rPr>
        <w:t>, February 18, 2018 (</w:t>
      </w:r>
      <w:r w:rsidRPr="00FF4BFD">
        <w:rPr>
          <w:rFonts w:ascii="Cambria" w:eastAsia="Cambria" w:hAnsi="Cambria" w:cs="Cambria"/>
          <w:color w:val="404040"/>
          <w:sz w:val="22"/>
          <w:szCs w:val="22"/>
        </w:rPr>
        <w:t>https://www.thestatesman.com/features/monochrome-1502587439.html</w:t>
      </w:r>
      <w:r>
        <w:rPr>
          <w:rFonts w:ascii="Cambria" w:eastAsia="Cambria" w:hAnsi="Cambria" w:cs="Cambria"/>
          <w:color w:val="404040"/>
          <w:sz w:val="22"/>
          <w:szCs w:val="22"/>
        </w:rPr>
        <w:t>)</w:t>
      </w:r>
    </w:p>
    <w:p w:rsidR="0069759D" w:rsidRDefault="0069759D" w:rsidP="0069759D">
      <w:pPr>
        <w:spacing w:before="9" w:line="280" w:lineRule="exact"/>
        <w:rPr>
          <w:sz w:val="28"/>
          <w:szCs w:val="28"/>
        </w:rPr>
      </w:pPr>
    </w:p>
    <w:p w:rsidR="0069759D" w:rsidRDefault="0069759D" w:rsidP="0069759D">
      <w:pPr>
        <w:rPr>
          <w:rFonts w:ascii="Cambria" w:eastAsia="Cambria" w:hAnsi="Cambria" w:cs="Cambria"/>
          <w:b/>
          <w:color w:val="252525"/>
          <w:sz w:val="24"/>
          <w:szCs w:val="24"/>
        </w:rPr>
      </w:pPr>
    </w:p>
    <w:p w:rsidR="0069759D" w:rsidRDefault="0069759D" w:rsidP="0069759D">
      <w:pPr>
        <w:ind w:left="100"/>
        <w:rPr>
          <w:rFonts w:ascii="Cambria" w:eastAsia="Cambria" w:hAnsi="Cambria" w:cs="Cambria"/>
          <w:b/>
          <w:color w:val="252525"/>
          <w:sz w:val="24"/>
          <w:szCs w:val="24"/>
        </w:rPr>
      </w:pPr>
      <w:r>
        <w:rPr>
          <w:rFonts w:ascii="Cambria" w:eastAsia="Cambria" w:hAnsi="Cambria" w:cs="Cambria"/>
          <w:b/>
          <w:color w:val="252525"/>
          <w:sz w:val="24"/>
          <w:szCs w:val="24"/>
        </w:rPr>
        <w:lastRenderedPageBreak/>
        <w:t>TRANSLATIONS</w:t>
      </w:r>
    </w:p>
    <w:p w:rsidR="00C376F7" w:rsidRDefault="00C376F7" w:rsidP="0069759D">
      <w:pPr>
        <w:ind w:left="100"/>
        <w:rPr>
          <w:rFonts w:ascii="Cambria" w:eastAsia="Cambria" w:hAnsi="Cambria" w:cs="Cambria"/>
          <w:sz w:val="24"/>
          <w:szCs w:val="24"/>
        </w:rPr>
      </w:pPr>
    </w:p>
    <w:p w:rsidR="0069759D" w:rsidRDefault="0069759D" w:rsidP="0069759D">
      <w:pPr>
        <w:spacing w:before="42" w:line="288" w:lineRule="auto"/>
        <w:ind w:left="316" w:right="80" w:hanging="216"/>
        <w:jc w:val="both"/>
        <w:rPr>
          <w:rFonts w:ascii="Cambria" w:eastAsia="Cambria" w:hAnsi="Cambria" w:cs="Cambria"/>
          <w:color w:val="404040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  Forthcoming: Translations of June Jordan’s poems in </w:t>
      </w:r>
      <w:proofErr w:type="spellStart"/>
      <w:r>
        <w:rPr>
          <w:rFonts w:ascii="Cambria" w:eastAsia="Cambria" w:hAnsi="Cambria" w:cs="Cambria"/>
          <w:i/>
          <w:color w:val="404040"/>
          <w:sz w:val="22"/>
          <w:szCs w:val="22"/>
        </w:rPr>
        <w:t>Shudhu</w:t>
      </w:r>
      <w:proofErr w:type="spellEnd"/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404040"/>
          <w:sz w:val="22"/>
          <w:szCs w:val="22"/>
        </w:rPr>
        <w:t>Amader</w:t>
      </w:r>
      <w:proofErr w:type="spellEnd"/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404040"/>
          <w:sz w:val="22"/>
          <w:szCs w:val="22"/>
        </w:rPr>
        <w:t>Bibek</w:t>
      </w:r>
      <w:proofErr w:type="spellEnd"/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-I </w:t>
      </w:r>
      <w:proofErr w:type="spellStart"/>
      <w:r>
        <w:rPr>
          <w:rFonts w:ascii="Cambria" w:eastAsia="Cambria" w:hAnsi="Cambria" w:cs="Cambria"/>
          <w:i/>
          <w:color w:val="404040"/>
          <w:sz w:val="22"/>
          <w:szCs w:val="22"/>
        </w:rPr>
        <w:t>Torko</w:t>
      </w:r>
      <w:proofErr w:type="spellEnd"/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 Kore </w:t>
      </w:r>
      <w:proofErr w:type="spellStart"/>
      <w:r>
        <w:rPr>
          <w:rFonts w:ascii="Cambria" w:eastAsia="Cambria" w:hAnsi="Cambria" w:cs="Cambria"/>
          <w:i/>
          <w:color w:val="404040"/>
          <w:sz w:val="22"/>
          <w:szCs w:val="22"/>
        </w:rPr>
        <w:t>Jabe</w:t>
      </w:r>
      <w:proofErr w:type="spellEnd"/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404040"/>
          <w:sz w:val="22"/>
          <w:szCs w:val="22"/>
        </w:rPr>
        <w:t>[Only Our Hearts Will Argue Hard]</w:t>
      </w:r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, American Poetry Project Series, </w:t>
      </w:r>
      <w:r>
        <w:rPr>
          <w:rFonts w:ascii="Cambria" w:eastAsia="Cambria" w:hAnsi="Cambria" w:cs="Cambria"/>
          <w:color w:val="404040"/>
          <w:sz w:val="22"/>
          <w:szCs w:val="22"/>
        </w:rPr>
        <w:t>ed. Christoph Keller</w:t>
      </w:r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, </w:t>
      </w:r>
      <w:r>
        <w:rPr>
          <w:rFonts w:ascii="Cambria" w:eastAsia="Cambria" w:hAnsi="Cambria" w:cs="Cambria"/>
          <w:color w:val="404040"/>
          <w:sz w:val="22"/>
          <w:szCs w:val="22"/>
        </w:rPr>
        <w:t xml:space="preserve">Kolkata: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Birutjatiyo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Sahitya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Sammiloni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>, 2019.</w:t>
      </w:r>
    </w:p>
    <w:p w:rsidR="0069759D" w:rsidRDefault="0069759D" w:rsidP="0069759D">
      <w:pPr>
        <w:spacing w:before="42" w:line="288" w:lineRule="auto"/>
        <w:ind w:left="316" w:right="80" w:hanging="216"/>
        <w:jc w:val="both"/>
        <w:rPr>
          <w:rFonts w:ascii="Cambria" w:eastAsia="Cambria" w:hAnsi="Cambria" w:cs="Cambria"/>
          <w:sz w:val="22"/>
          <w:szCs w:val="22"/>
        </w:rPr>
      </w:pPr>
    </w:p>
    <w:p w:rsidR="0069759D" w:rsidRDefault="0069759D" w:rsidP="0069759D">
      <w:pPr>
        <w:spacing w:before="42" w:line="288" w:lineRule="auto"/>
        <w:ind w:left="316" w:right="80" w:hanging="216"/>
        <w:jc w:val="both"/>
        <w:rPr>
          <w:rFonts w:ascii="Cambria" w:eastAsia="Cambria" w:hAnsi="Cambria" w:cs="Cambria"/>
          <w:color w:val="404040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·   ‘Wednesday   Morning   at   Seven’   (original   title   ‘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Budhbar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Shokal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Satta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’)   by  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Sachindranath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Bandyopadhyay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in </w:t>
      </w:r>
      <w:r>
        <w:rPr>
          <w:rFonts w:ascii="Cambria" w:eastAsia="Cambria" w:hAnsi="Cambria" w:cs="Cambria"/>
          <w:i/>
          <w:color w:val="404040"/>
          <w:sz w:val="22"/>
          <w:szCs w:val="22"/>
        </w:rPr>
        <w:t>Timeless Tales from Bengal: An Anthology of Bangla Children’s and Young Adults’ Stories</w:t>
      </w:r>
      <w:r>
        <w:rPr>
          <w:rFonts w:ascii="Cambria" w:eastAsia="Cambria" w:hAnsi="Cambria" w:cs="Cambria"/>
          <w:color w:val="404040"/>
          <w:sz w:val="22"/>
          <w:szCs w:val="22"/>
        </w:rPr>
        <w:t xml:space="preserve">, eds.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Dipankar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Roy and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Saurav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Dasthakur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, New Delhi: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Niyogi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Books Private Limited, 2018, ISBN 978-938690623.</w:t>
      </w:r>
    </w:p>
    <w:p w:rsidR="0069759D" w:rsidRDefault="0069759D" w:rsidP="0069759D">
      <w:pPr>
        <w:spacing w:before="42" w:line="288" w:lineRule="auto"/>
        <w:ind w:left="316" w:right="80" w:hanging="216"/>
        <w:jc w:val="both"/>
        <w:rPr>
          <w:rFonts w:ascii="Cambria" w:eastAsia="Cambria" w:hAnsi="Cambria" w:cs="Cambria"/>
          <w:color w:val="404040"/>
          <w:sz w:val="22"/>
          <w:szCs w:val="22"/>
        </w:rPr>
      </w:pPr>
    </w:p>
    <w:p w:rsidR="0069759D" w:rsidRPr="0069759D" w:rsidRDefault="0069759D" w:rsidP="0069759D">
      <w:pPr>
        <w:spacing w:before="42" w:line="288" w:lineRule="auto"/>
        <w:ind w:left="316" w:right="80" w:hanging="216"/>
        <w:jc w:val="both"/>
        <w:rPr>
          <w:rFonts w:ascii="Cambria" w:eastAsia="Cambria" w:hAnsi="Cambria" w:cs="Cambria"/>
          <w:color w:val="404040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</w:t>
      </w:r>
      <w:r w:rsidRPr="0069759D">
        <w:rPr>
          <w:rFonts w:ascii="Cambria" w:eastAsia="Cambria" w:hAnsi="Cambria" w:cs="Cambria"/>
          <w:color w:val="404040"/>
          <w:sz w:val="22"/>
          <w:szCs w:val="22"/>
        </w:rPr>
        <w:t>‘The Stranger Spring’ (original title ‘</w:t>
      </w:r>
      <w:proofErr w:type="spellStart"/>
      <w:r w:rsidRPr="0069759D">
        <w:rPr>
          <w:rFonts w:ascii="Cambria" w:eastAsia="Cambria" w:hAnsi="Cambria" w:cs="Cambria"/>
          <w:color w:val="404040"/>
          <w:sz w:val="22"/>
          <w:szCs w:val="22"/>
        </w:rPr>
        <w:t>Phul</w:t>
      </w:r>
      <w:proofErr w:type="spellEnd"/>
      <w:r w:rsidRPr="0069759D">
        <w:rPr>
          <w:rFonts w:ascii="Cambria" w:eastAsia="Cambria" w:hAnsi="Cambria" w:cs="Cambria"/>
          <w:color w:val="404040"/>
          <w:sz w:val="22"/>
          <w:szCs w:val="22"/>
        </w:rPr>
        <w:t xml:space="preserve"> </w:t>
      </w:r>
      <w:proofErr w:type="spellStart"/>
      <w:r w:rsidRPr="0069759D">
        <w:rPr>
          <w:rFonts w:ascii="Cambria" w:eastAsia="Cambria" w:hAnsi="Cambria" w:cs="Cambria"/>
          <w:color w:val="404040"/>
          <w:sz w:val="22"/>
          <w:szCs w:val="22"/>
        </w:rPr>
        <w:t>Phutuk</w:t>
      </w:r>
      <w:proofErr w:type="spellEnd"/>
      <w:r w:rsidRPr="0069759D">
        <w:rPr>
          <w:rFonts w:ascii="Cambria" w:eastAsia="Cambria" w:hAnsi="Cambria" w:cs="Cambria"/>
          <w:color w:val="404040"/>
          <w:sz w:val="22"/>
          <w:szCs w:val="22"/>
        </w:rPr>
        <w:t xml:space="preserve"> </w:t>
      </w:r>
      <w:proofErr w:type="spellStart"/>
      <w:r w:rsidRPr="0069759D">
        <w:rPr>
          <w:rFonts w:ascii="Cambria" w:eastAsia="Cambria" w:hAnsi="Cambria" w:cs="Cambria"/>
          <w:color w:val="404040"/>
          <w:sz w:val="22"/>
          <w:szCs w:val="22"/>
        </w:rPr>
        <w:t>Tobei</w:t>
      </w:r>
      <w:proofErr w:type="spellEnd"/>
      <w:r w:rsidRPr="0069759D">
        <w:rPr>
          <w:rFonts w:ascii="Cambria" w:eastAsia="Cambria" w:hAnsi="Cambria" w:cs="Cambria"/>
          <w:color w:val="404040"/>
          <w:sz w:val="22"/>
          <w:szCs w:val="22"/>
        </w:rPr>
        <w:t xml:space="preserve"> </w:t>
      </w:r>
      <w:proofErr w:type="spellStart"/>
      <w:r w:rsidRPr="0069759D">
        <w:rPr>
          <w:rFonts w:ascii="Cambria" w:eastAsia="Cambria" w:hAnsi="Cambria" w:cs="Cambria"/>
          <w:color w:val="404040"/>
          <w:sz w:val="22"/>
          <w:szCs w:val="22"/>
        </w:rPr>
        <w:t>Bashanta</w:t>
      </w:r>
      <w:proofErr w:type="spellEnd"/>
      <w:r w:rsidRPr="0069759D">
        <w:rPr>
          <w:rFonts w:ascii="Cambria" w:eastAsia="Cambria" w:hAnsi="Cambria" w:cs="Cambria"/>
          <w:color w:val="404040"/>
          <w:sz w:val="22"/>
          <w:szCs w:val="22"/>
        </w:rPr>
        <w:t xml:space="preserve">’) by Swati </w:t>
      </w:r>
      <w:proofErr w:type="spellStart"/>
      <w:r w:rsidRPr="0069759D">
        <w:rPr>
          <w:rFonts w:ascii="Cambria" w:eastAsia="Cambria" w:hAnsi="Cambria" w:cs="Cambria"/>
          <w:color w:val="404040"/>
          <w:sz w:val="22"/>
          <w:szCs w:val="22"/>
        </w:rPr>
        <w:t>Ganguly</w:t>
      </w:r>
      <w:proofErr w:type="spellEnd"/>
      <w:r w:rsidRPr="0069759D">
        <w:rPr>
          <w:rFonts w:ascii="Cambria" w:eastAsia="Cambria" w:hAnsi="Cambria" w:cs="Cambria"/>
          <w:color w:val="404040"/>
          <w:sz w:val="22"/>
          <w:szCs w:val="22"/>
        </w:rPr>
        <w:t xml:space="preserve"> in </w:t>
      </w:r>
      <w:proofErr w:type="spellStart"/>
      <w:r w:rsidRPr="0069759D">
        <w:rPr>
          <w:rFonts w:ascii="Cambria" w:eastAsia="Cambria" w:hAnsi="Cambria" w:cs="Cambria"/>
          <w:i/>
          <w:color w:val="404040"/>
          <w:sz w:val="22"/>
          <w:szCs w:val="22"/>
        </w:rPr>
        <w:t>Tinpahar</w:t>
      </w:r>
      <w:proofErr w:type="spellEnd"/>
      <w:r w:rsidRPr="0069759D">
        <w:rPr>
          <w:rFonts w:ascii="Cambria" w:eastAsia="Cambria" w:hAnsi="Cambria" w:cs="Cambria"/>
          <w:color w:val="404040"/>
          <w:sz w:val="22"/>
          <w:szCs w:val="22"/>
        </w:rPr>
        <w:t>, Issue 10, 2014, ISSN 2349-6207.</w:t>
      </w: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·   ‘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Strijaati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’ (original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titile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‘The Female of the Species’ by Gauri Deshpande), ‘De Souza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Prabhu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>’ and</w:t>
      </w:r>
    </w:p>
    <w:p w:rsidR="0069759D" w:rsidRDefault="0069759D" w:rsidP="0069759D">
      <w:pPr>
        <w:spacing w:before="51" w:line="288" w:lineRule="auto"/>
        <w:ind w:left="316" w:right="8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‘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Borodiney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Doridrobhojon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’ (original title ‘Feeding the Poor at Christmas’ by Eunice De Souza) in </w:t>
      </w:r>
      <w:proofErr w:type="spellStart"/>
      <w:proofErr w:type="gramStart"/>
      <w:r>
        <w:rPr>
          <w:rFonts w:ascii="Cambria" w:eastAsia="Cambria" w:hAnsi="Cambria" w:cs="Cambria"/>
          <w:i/>
          <w:color w:val="404040"/>
          <w:sz w:val="22"/>
          <w:szCs w:val="22"/>
        </w:rPr>
        <w:t>Bharatiya</w:t>
      </w:r>
      <w:proofErr w:type="spellEnd"/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i/>
          <w:color w:val="404040"/>
          <w:sz w:val="22"/>
          <w:szCs w:val="22"/>
        </w:rPr>
        <w:t>Engraji</w:t>
      </w:r>
      <w:proofErr w:type="spellEnd"/>
      <w:proofErr w:type="gramEnd"/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i/>
          <w:color w:val="404040"/>
          <w:sz w:val="22"/>
          <w:szCs w:val="22"/>
        </w:rPr>
        <w:t>Kobita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,  eds.  </w:t>
      </w:r>
      <w:proofErr w:type="spellStart"/>
      <w:proofErr w:type="gramStart"/>
      <w:r>
        <w:rPr>
          <w:rFonts w:ascii="Cambria" w:eastAsia="Cambria" w:hAnsi="Cambria" w:cs="Cambria"/>
          <w:color w:val="404040"/>
          <w:sz w:val="22"/>
          <w:szCs w:val="22"/>
        </w:rPr>
        <w:t>Somdatta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Mondal</w:t>
      </w:r>
      <w:proofErr w:type="spellEnd"/>
      <w:proofErr w:type="gramEnd"/>
      <w:r>
        <w:rPr>
          <w:rFonts w:ascii="Cambria" w:eastAsia="Cambria" w:hAnsi="Cambria" w:cs="Cambria"/>
          <w:color w:val="404040"/>
          <w:sz w:val="22"/>
          <w:szCs w:val="22"/>
        </w:rPr>
        <w:t xml:space="preserve">  and  Soma 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Mukhopadhyay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,  Kolkata: 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Abhijan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Publishers, 2013, ISBN 978-93-80197-07-4.</w:t>
      </w: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before="7" w:line="220" w:lineRule="exact"/>
        <w:rPr>
          <w:sz w:val="22"/>
          <w:szCs w:val="22"/>
        </w:rPr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2A7A87"/>
          <w:sz w:val="28"/>
          <w:szCs w:val="28"/>
        </w:rPr>
        <w:t>Professional Qualifications</w:t>
      </w:r>
    </w:p>
    <w:p w:rsidR="0069759D" w:rsidRDefault="0069759D" w:rsidP="0069759D">
      <w:pPr>
        <w:spacing w:before="1" w:line="100" w:lineRule="exact"/>
        <w:rPr>
          <w:sz w:val="10"/>
          <w:szCs w:val="10"/>
        </w:rPr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·   Holds a Certificate in Book Publishing and Editing from the National Book Trust, India (August,</w:t>
      </w:r>
    </w:p>
    <w:p w:rsidR="0069759D" w:rsidRDefault="0069759D" w:rsidP="0069759D">
      <w:pPr>
        <w:spacing w:before="51"/>
        <w:ind w:left="316" w:right="861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2016).</w:t>
      </w: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before="18" w:line="280" w:lineRule="exact"/>
        <w:rPr>
          <w:sz w:val="28"/>
          <w:szCs w:val="28"/>
        </w:rPr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2A7A87"/>
          <w:sz w:val="28"/>
          <w:szCs w:val="28"/>
        </w:rPr>
        <w:t>Awards and Achievements</w:t>
      </w:r>
    </w:p>
    <w:p w:rsidR="0069759D" w:rsidRDefault="0069759D" w:rsidP="0069759D">
      <w:pPr>
        <w:spacing w:before="3" w:line="100" w:lineRule="exact"/>
        <w:rPr>
          <w:sz w:val="10"/>
          <w:szCs w:val="10"/>
        </w:rPr>
      </w:pPr>
    </w:p>
    <w:p w:rsidR="0069759D" w:rsidRDefault="0069759D" w:rsidP="0069759D">
      <w:pPr>
        <w:spacing w:line="288" w:lineRule="auto"/>
        <w:ind w:left="316" w:right="79" w:hanging="2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  Received a Means cum Merit Scholarship entailing full tuition-fee waiver at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Nalanda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University for the academic sessions 2017-19.</w:t>
      </w:r>
    </w:p>
    <w:p w:rsidR="0069759D" w:rsidRDefault="0069759D" w:rsidP="0069759D">
      <w:pPr>
        <w:spacing w:before="10" w:line="100" w:lineRule="exact"/>
        <w:rPr>
          <w:sz w:val="10"/>
          <w:szCs w:val="10"/>
        </w:rPr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line="288" w:lineRule="auto"/>
        <w:ind w:left="316" w:right="77" w:hanging="2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  Received the </w:t>
      </w:r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Sera </w:t>
      </w:r>
      <w:proofErr w:type="spellStart"/>
      <w:r>
        <w:rPr>
          <w:rFonts w:ascii="Cambria" w:eastAsia="Cambria" w:hAnsi="Cambria" w:cs="Cambria"/>
          <w:i/>
          <w:color w:val="404040"/>
          <w:sz w:val="22"/>
          <w:szCs w:val="22"/>
        </w:rPr>
        <w:t>Bangali</w:t>
      </w:r>
      <w:proofErr w:type="spellEnd"/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: </w:t>
      </w:r>
      <w:proofErr w:type="spellStart"/>
      <w:r>
        <w:rPr>
          <w:rFonts w:ascii="Cambria" w:eastAsia="Cambria" w:hAnsi="Cambria" w:cs="Cambria"/>
          <w:i/>
          <w:color w:val="404040"/>
          <w:sz w:val="22"/>
          <w:szCs w:val="22"/>
        </w:rPr>
        <w:t>Kalker</w:t>
      </w:r>
      <w:proofErr w:type="spellEnd"/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 Sera </w:t>
      </w:r>
      <w:proofErr w:type="spellStart"/>
      <w:r>
        <w:rPr>
          <w:rFonts w:ascii="Cambria" w:eastAsia="Cambria" w:hAnsi="Cambria" w:cs="Cambria"/>
          <w:i/>
          <w:color w:val="404040"/>
          <w:sz w:val="22"/>
          <w:szCs w:val="22"/>
        </w:rPr>
        <w:t>Ajke</w:t>
      </w:r>
      <w:proofErr w:type="spellEnd"/>
      <w:r>
        <w:rPr>
          <w:rFonts w:ascii="Cambria" w:eastAsia="Cambria" w:hAnsi="Cambria" w:cs="Cambria"/>
          <w:i/>
          <w:color w:val="40404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404040"/>
          <w:sz w:val="22"/>
          <w:szCs w:val="22"/>
        </w:rPr>
        <w:t xml:space="preserve">Award for literature by the Ananda Bazar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Patrika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(ABP) Media Group in August, 2016.</w:t>
      </w:r>
    </w:p>
    <w:p w:rsidR="0069759D" w:rsidRDefault="0069759D" w:rsidP="0069759D">
      <w:pPr>
        <w:spacing w:before="9" w:line="100" w:lineRule="exact"/>
        <w:rPr>
          <w:sz w:val="10"/>
          <w:szCs w:val="10"/>
        </w:rPr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line="288" w:lineRule="auto"/>
        <w:ind w:left="316" w:right="78" w:hanging="2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>·   Received a Commonwealth Scholarship in 2013 (worth full tuition fees, maintenance, approved academic fees and airfare) to pursue an MA in ‘English: 1850 – Present’ at King’s College, London, UK.</w:t>
      </w:r>
    </w:p>
    <w:p w:rsidR="0069759D" w:rsidRDefault="0069759D" w:rsidP="0069759D">
      <w:pPr>
        <w:spacing w:before="8" w:line="140" w:lineRule="exact"/>
        <w:rPr>
          <w:sz w:val="14"/>
          <w:szCs w:val="14"/>
        </w:rPr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spacing w:line="200" w:lineRule="exact"/>
      </w:pPr>
    </w:p>
    <w:p w:rsidR="0069759D" w:rsidRDefault="0069759D" w:rsidP="0069759D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2A7A87"/>
          <w:sz w:val="28"/>
          <w:szCs w:val="28"/>
        </w:rPr>
        <w:t>Other Interests</w:t>
      </w:r>
    </w:p>
    <w:p w:rsidR="0069759D" w:rsidRDefault="0069759D" w:rsidP="0069759D">
      <w:pPr>
        <w:spacing w:before="1" w:line="100" w:lineRule="exact"/>
        <w:rPr>
          <w:sz w:val="10"/>
          <w:szCs w:val="10"/>
        </w:rPr>
      </w:pPr>
    </w:p>
    <w:p w:rsidR="0069759D" w:rsidRDefault="0069759D" w:rsidP="0069759D">
      <w:pPr>
        <w:spacing w:line="288" w:lineRule="auto"/>
        <w:ind w:left="316" w:right="77" w:hanging="2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  Works as a </w:t>
      </w:r>
      <w:proofErr w:type="gramStart"/>
      <w:r>
        <w:rPr>
          <w:rFonts w:ascii="Cambria" w:eastAsia="Cambria" w:hAnsi="Cambria" w:cs="Cambria"/>
          <w:color w:val="404040"/>
          <w:sz w:val="22"/>
          <w:szCs w:val="22"/>
        </w:rPr>
        <w:t>freelancer  for</w:t>
      </w:r>
      <w:proofErr w:type="gramEnd"/>
      <w:r>
        <w:rPr>
          <w:rFonts w:ascii="Cambria" w:eastAsia="Cambria" w:hAnsi="Cambria" w:cs="Cambria"/>
          <w:color w:val="404040"/>
          <w:sz w:val="22"/>
          <w:szCs w:val="22"/>
        </w:rPr>
        <w:t xml:space="preserve"> ‘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Ebong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Alap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>’, a non-governmental organization  based in Kolkata  that promotes awareness on gender justice and critical pedagogy.</w:t>
      </w:r>
    </w:p>
    <w:p w:rsidR="0069759D" w:rsidRDefault="0069759D" w:rsidP="0069759D">
      <w:pPr>
        <w:spacing w:before="9" w:line="100" w:lineRule="exact"/>
        <w:rPr>
          <w:sz w:val="10"/>
          <w:szCs w:val="10"/>
        </w:rPr>
      </w:pPr>
    </w:p>
    <w:p w:rsidR="0069759D" w:rsidRDefault="0069759D" w:rsidP="0069759D">
      <w:pPr>
        <w:spacing w:line="200" w:lineRule="exact"/>
      </w:pPr>
    </w:p>
    <w:p w:rsidR="001E0900" w:rsidRPr="00C376F7" w:rsidRDefault="0069759D" w:rsidP="00C376F7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404040"/>
          <w:sz w:val="22"/>
          <w:szCs w:val="22"/>
        </w:rPr>
        <w:t xml:space="preserve">·   Holds a Junior Diploma in Hindustani Classical Music (vocal) from the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Prayag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Sangeet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404040"/>
          <w:sz w:val="22"/>
          <w:szCs w:val="22"/>
        </w:rPr>
        <w:t>Samiti</w:t>
      </w:r>
      <w:proofErr w:type="spellEnd"/>
      <w:r>
        <w:rPr>
          <w:rFonts w:ascii="Cambria" w:eastAsia="Cambria" w:hAnsi="Cambria" w:cs="Cambria"/>
          <w:color w:val="404040"/>
          <w:sz w:val="22"/>
          <w:szCs w:val="22"/>
        </w:rPr>
        <w:t>.</w:t>
      </w:r>
      <w:bookmarkStart w:id="0" w:name="_GoBack"/>
      <w:bookmarkEnd w:id="0"/>
    </w:p>
    <w:sectPr w:rsidR="001E0900" w:rsidRPr="00C376F7">
      <w:footerReference w:type="default" r:id="rId4"/>
      <w:pgSz w:w="12240" w:h="15840"/>
      <w:pgMar w:top="1380" w:right="1320" w:bottom="280" w:left="1340" w:header="0" w:footer="7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9F" w:rsidRDefault="0069759D">
    <w:pPr>
      <w:spacing w:line="200" w:lineRule="exac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6453505</wp:posOffset>
              </wp:positionH>
              <wp:positionV relativeFrom="page">
                <wp:posOffset>9445625</wp:posOffset>
              </wp:positionV>
              <wp:extent cx="431165" cy="16573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79F" w:rsidRDefault="00C376F7">
                          <w:pPr>
                            <w:spacing w:line="240" w:lineRule="exact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2A7A87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color w:val="2A7A87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  <w:color w:val="2A7A87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8.15pt;margin-top:743.75pt;width:33.9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Zf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sBlNw3A+w6iAIzA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" filled="f" stroked="f">
              <v:textbox inset="0,0,0,0">
                <w:txbxContent>
                  <w:p w:rsidR="0085079F" w:rsidRDefault="00C376F7">
                    <w:pPr>
                      <w:spacing w:line="240" w:lineRule="exact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color w:val="2A7A87"/>
                        <w:sz w:val="22"/>
                        <w:szCs w:val="2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color w:val="2A7A87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noProof/>
                        <w:color w:val="2A7A87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9D"/>
    <w:rsid w:val="001E0900"/>
    <w:rsid w:val="0069759D"/>
    <w:rsid w:val="00A5237C"/>
    <w:rsid w:val="00C3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D8631A-9899-4CC2-ADD9-C4FA5CC8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sabyasachi ghosh</dc:creator>
  <cp:keywords/>
  <dc:description/>
  <cp:lastModifiedBy>sabyasachi ghosh</cp:lastModifiedBy>
  <cp:revision>3</cp:revision>
  <dcterms:created xsi:type="dcterms:W3CDTF">2019-06-13T07:37:00Z</dcterms:created>
  <dcterms:modified xsi:type="dcterms:W3CDTF">2019-06-13T07:43:00Z</dcterms:modified>
</cp:coreProperties>
</file>