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FFED792" w14:textId="77777777" w:rsidR="00C155AB" w:rsidRPr="009F3029" w:rsidRDefault="0041350D" w:rsidP="009F3029">
      <w:pPr>
        <w:jc w:val="center"/>
        <w:textAlignment w:val="baseline"/>
        <w:rPr>
          <w:rFonts w:eastAsia="Times New Roman"/>
          <w:b/>
          <w:color w:val="000000"/>
          <w:sz w:val="20"/>
          <w:szCs w:val="20"/>
        </w:rPr>
      </w:pPr>
      <w:r w:rsidRPr="009F3029">
        <w:rPr>
          <w:rFonts w:eastAsia="Times New Roman"/>
          <w:b/>
          <w:color w:val="000000"/>
          <w:sz w:val="20"/>
          <w:szCs w:val="20"/>
        </w:rPr>
        <w:t>Curriculum vitae</w:t>
      </w:r>
    </w:p>
    <w:p w14:paraId="06FD75A8" w14:textId="77777777" w:rsidR="00CD54F3" w:rsidRPr="009F3029" w:rsidRDefault="0041350D" w:rsidP="009F3029">
      <w:pPr>
        <w:textAlignment w:val="baseline"/>
        <w:rPr>
          <w:rFonts w:eastAsia="Times New Roman"/>
          <w:b/>
          <w:color w:val="000000"/>
          <w:spacing w:val="-1"/>
          <w:sz w:val="20"/>
          <w:szCs w:val="20"/>
        </w:rPr>
      </w:pPr>
      <w:r w:rsidRPr="009F3029">
        <w:rPr>
          <w:rFonts w:eastAsia="Times New Roman"/>
          <w:b/>
          <w:color w:val="000000"/>
          <w:spacing w:val="-1"/>
          <w:sz w:val="20"/>
          <w:szCs w:val="20"/>
        </w:rPr>
        <w:t>Personal data: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342"/>
      </w:tblGrid>
      <w:tr w:rsidR="00CD54F3" w14:paraId="58ADB237" w14:textId="77777777" w:rsidTr="00CD54F3">
        <w:tc>
          <w:tcPr>
            <w:tcW w:w="7054" w:type="dxa"/>
          </w:tcPr>
          <w:p w14:paraId="093B0EA5" w14:textId="77777777" w:rsidR="00CD54F3" w:rsidRPr="009F3029" w:rsidRDefault="00CD54F3" w:rsidP="00CD54F3">
            <w:pPr>
              <w:tabs>
                <w:tab w:val="left" w:pos="2160"/>
              </w:tabs>
              <w:ind w:left="72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F3029">
              <w:rPr>
                <w:rFonts w:eastAsia="Times New Roman"/>
                <w:color w:val="000000"/>
                <w:sz w:val="20"/>
                <w:szCs w:val="20"/>
              </w:rPr>
              <w:t>Name:</w:t>
            </w:r>
            <w:r w:rsidRPr="009F3029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SIMON, </w:t>
            </w:r>
            <w:proofErr w:type="spellStart"/>
            <w:r w:rsidRPr="009F3029">
              <w:rPr>
                <w:rFonts w:eastAsia="Times New Roman"/>
                <w:color w:val="000000"/>
                <w:sz w:val="20"/>
                <w:szCs w:val="20"/>
              </w:rPr>
              <w:t>Péter</w:t>
            </w:r>
            <w:proofErr w:type="spellEnd"/>
            <w:r w:rsidRPr="009F302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F3029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Place of birth: </w:t>
            </w:r>
            <w:r w:rsidRPr="009F3029">
              <w:rPr>
                <w:rFonts w:eastAsia="Times New Roman"/>
                <w:color w:val="000000"/>
                <w:sz w:val="20"/>
                <w:szCs w:val="20"/>
              </w:rPr>
              <w:tab/>
              <w:t>Budapest, Hungary</w:t>
            </w:r>
          </w:p>
          <w:p w14:paraId="39AD8837" w14:textId="77777777" w:rsidR="00CD54F3" w:rsidRPr="009F3029" w:rsidRDefault="00CD54F3" w:rsidP="00CD54F3">
            <w:pPr>
              <w:tabs>
                <w:tab w:val="left" w:pos="2160"/>
              </w:tabs>
              <w:ind w:left="720"/>
              <w:textAlignment w:val="baseline"/>
              <w:rPr>
                <w:rFonts w:eastAsia="Times New Roman"/>
                <w:color w:val="000000"/>
                <w:spacing w:val="-1"/>
                <w:sz w:val="20"/>
                <w:szCs w:val="20"/>
              </w:rPr>
            </w:pPr>
            <w:r w:rsidRPr="009F3029">
              <w:rPr>
                <w:rFonts w:eastAsia="Times New Roman"/>
                <w:color w:val="000000"/>
                <w:spacing w:val="-1"/>
                <w:sz w:val="20"/>
                <w:szCs w:val="20"/>
              </w:rPr>
              <w:t>Nationality:</w:t>
            </w:r>
            <w:r w:rsidRPr="009F3029">
              <w:rPr>
                <w:rFonts w:eastAsia="Times New Roman"/>
                <w:color w:val="000000"/>
                <w:spacing w:val="-1"/>
                <w:sz w:val="20"/>
                <w:szCs w:val="20"/>
              </w:rPr>
              <w:tab/>
              <w:t>Dutch</w:t>
            </w:r>
          </w:p>
          <w:p w14:paraId="514F6944" w14:textId="77777777" w:rsidR="00CD54F3" w:rsidRPr="009F3029" w:rsidRDefault="00CD54F3" w:rsidP="00CD54F3">
            <w:pPr>
              <w:tabs>
                <w:tab w:val="left" w:pos="2160"/>
              </w:tabs>
              <w:ind w:left="72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F3029">
              <w:rPr>
                <w:rFonts w:eastAsia="Times New Roman"/>
                <w:color w:val="000000"/>
                <w:sz w:val="20"/>
                <w:szCs w:val="20"/>
              </w:rPr>
              <w:t>Address:</w:t>
            </w:r>
            <w:r w:rsidRPr="009F3029">
              <w:rPr>
                <w:rFonts w:eastAsia="Times New Roman"/>
                <w:color w:val="000000"/>
                <w:sz w:val="20"/>
                <w:szCs w:val="20"/>
              </w:rPr>
              <w:tab/>
            </w:r>
            <w:proofErr w:type="spellStart"/>
            <w:r w:rsidRPr="009F3029">
              <w:rPr>
                <w:rFonts w:eastAsia="Times New Roman"/>
                <w:color w:val="000000"/>
                <w:sz w:val="20"/>
                <w:szCs w:val="20"/>
              </w:rPr>
              <w:t>Veerpolderstraat</w:t>
            </w:r>
            <w:proofErr w:type="spellEnd"/>
            <w:r w:rsidRPr="009F3029">
              <w:rPr>
                <w:rFonts w:eastAsia="Times New Roman"/>
                <w:color w:val="000000"/>
                <w:sz w:val="20"/>
                <w:szCs w:val="20"/>
              </w:rPr>
              <w:t xml:space="preserve"> 26-3, 6833BP, Arnhem, The Netherlands</w:t>
            </w:r>
          </w:p>
          <w:p w14:paraId="6E8633E3" w14:textId="77777777" w:rsidR="00CD54F3" w:rsidRPr="009F3029" w:rsidRDefault="00CD54F3" w:rsidP="00CD54F3">
            <w:pPr>
              <w:tabs>
                <w:tab w:val="left" w:pos="2160"/>
              </w:tabs>
              <w:ind w:left="72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F3029">
              <w:rPr>
                <w:rFonts w:eastAsia="Times New Roman"/>
                <w:color w:val="000000"/>
                <w:sz w:val="20"/>
                <w:szCs w:val="20"/>
              </w:rPr>
              <w:t>Tel:</w:t>
            </w:r>
            <w:r w:rsidRPr="009F3029">
              <w:rPr>
                <w:rFonts w:eastAsia="Times New Roman"/>
                <w:color w:val="000000"/>
                <w:sz w:val="20"/>
                <w:szCs w:val="20"/>
              </w:rPr>
              <w:tab/>
              <w:t>00-31-642279940</w:t>
            </w:r>
          </w:p>
          <w:p w14:paraId="49E172D7" w14:textId="77777777" w:rsidR="00CD54F3" w:rsidRDefault="00CD54F3" w:rsidP="00CD54F3">
            <w:pPr>
              <w:textAlignment w:val="baseline"/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 w:rsidRPr="009F3029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proofErr w:type="gramEnd"/>
            <w:r w:rsidRPr="009F3029">
              <w:rPr>
                <w:rFonts w:eastAsia="Times New Roman"/>
                <w:color w:val="000000"/>
                <w:sz w:val="20"/>
                <w:szCs w:val="20"/>
              </w:rPr>
              <w:t>-mail:</w:t>
            </w:r>
            <w:r w:rsidRPr="009F30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9F3029">
              <w:rPr>
                <w:sz w:val="20"/>
                <w:szCs w:val="20"/>
              </w:rPr>
              <w:tab/>
            </w:r>
            <w:hyperlink r:id="rId6">
              <w:r w:rsidRPr="009F3029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speterkar@yahoo.com</w:t>
              </w:r>
            </w:hyperlink>
          </w:p>
          <w:p w14:paraId="05076EDB" w14:textId="77777777" w:rsidR="00CD54F3" w:rsidRPr="009F3029" w:rsidRDefault="00CD54F3" w:rsidP="00CD54F3">
            <w:pPr>
              <w:textAlignment w:val="baseline"/>
              <w:rPr>
                <w:rFonts w:eastAsia="Times New Roman"/>
                <w:b/>
                <w:color w:val="000000"/>
                <w:spacing w:val="-2"/>
                <w:sz w:val="20"/>
                <w:szCs w:val="20"/>
              </w:rPr>
            </w:pPr>
            <w:r w:rsidRPr="009F3029">
              <w:rPr>
                <w:rFonts w:eastAsia="Times New Roman"/>
                <w:b/>
                <w:color w:val="000000"/>
                <w:spacing w:val="-2"/>
                <w:sz w:val="20"/>
                <w:szCs w:val="20"/>
              </w:rPr>
              <w:t>Studies:</w:t>
            </w:r>
          </w:p>
          <w:p w14:paraId="3C8943A4" w14:textId="2CC97A6F" w:rsidR="00CD54F3" w:rsidRDefault="00CD54F3" w:rsidP="00CD54F3">
            <w:pPr>
              <w:tabs>
                <w:tab w:val="left" w:pos="2160"/>
              </w:tabs>
              <w:ind w:left="72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2016:</w:t>
            </w:r>
            <w:r>
              <w:rPr>
                <w:rFonts w:eastAsia="Times New Roman"/>
                <w:color w:val="000000"/>
                <w:sz w:val="20"/>
                <w:szCs w:val="20"/>
              </w:rPr>
              <w:tab/>
              <w:t>ATA Certification for Translation from EN into HU</w:t>
            </w:r>
          </w:p>
          <w:p w14:paraId="78F4C623" w14:textId="77777777" w:rsidR="00CD54F3" w:rsidRPr="009F3029" w:rsidRDefault="00CD54F3" w:rsidP="00CD54F3">
            <w:pPr>
              <w:tabs>
                <w:tab w:val="left" w:pos="2160"/>
              </w:tabs>
              <w:ind w:left="720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9F3029">
              <w:rPr>
                <w:rFonts w:eastAsia="Times New Roman"/>
                <w:color w:val="000000"/>
                <w:sz w:val="20"/>
                <w:szCs w:val="20"/>
              </w:rPr>
              <w:t>2015:</w:t>
            </w:r>
            <w:r w:rsidRPr="009F3029">
              <w:rPr>
                <w:rFonts w:eastAsia="Times New Roman"/>
                <w:color w:val="000000"/>
                <w:sz w:val="20"/>
                <w:szCs w:val="20"/>
              </w:rPr>
              <w:tab/>
              <w:t>Translator certificate, ELTE Budapest, Hungary</w:t>
            </w:r>
          </w:p>
          <w:p w14:paraId="397FF67F" w14:textId="2508EECB" w:rsidR="00CD54F3" w:rsidRDefault="00CD54F3" w:rsidP="00CD54F3">
            <w:pPr>
              <w:textAlignment w:val="baseline"/>
              <w:rPr>
                <w:rFonts w:eastAsia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342" w:type="dxa"/>
          </w:tcPr>
          <w:p w14:paraId="7D203C13" w14:textId="7FC819D4" w:rsidR="00CD54F3" w:rsidRDefault="00CD54F3" w:rsidP="009F3029">
            <w:pPr>
              <w:textAlignment w:val="baseline"/>
              <w:rPr>
                <w:rFonts w:eastAsia="Times New Roman"/>
                <w:b/>
                <w:color w:val="000000"/>
                <w:spacing w:val="-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2DEDF47" w14:textId="77777777" w:rsidR="00C155AB" w:rsidRPr="009F3029" w:rsidRDefault="0041350D" w:rsidP="009F3029">
      <w:pPr>
        <w:tabs>
          <w:tab w:val="left" w:pos="2160"/>
        </w:tabs>
        <w:ind w:left="720"/>
        <w:textAlignment w:val="baseline"/>
        <w:rPr>
          <w:rFonts w:eastAsia="Times New Roman"/>
          <w:color w:val="000000"/>
          <w:sz w:val="20"/>
          <w:szCs w:val="20"/>
        </w:rPr>
      </w:pPr>
      <w:r w:rsidRPr="009F3029">
        <w:rPr>
          <w:rFonts w:eastAsia="Times New Roman"/>
          <w:color w:val="000000"/>
          <w:sz w:val="20"/>
          <w:szCs w:val="20"/>
        </w:rPr>
        <w:t>2011, 2013:</w:t>
      </w:r>
      <w:r w:rsidRPr="009F3029">
        <w:rPr>
          <w:rFonts w:eastAsia="Times New Roman"/>
          <w:color w:val="000000"/>
          <w:sz w:val="20"/>
          <w:szCs w:val="20"/>
        </w:rPr>
        <w:tab/>
        <w:t xml:space="preserve">Dutch language course, </w:t>
      </w:r>
      <w:proofErr w:type="spellStart"/>
      <w:r w:rsidRPr="009F3029">
        <w:rPr>
          <w:rFonts w:eastAsia="Times New Roman"/>
          <w:color w:val="000000"/>
          <w:sz w:val="20"/>
          <w:szCs w:val="20"/>
        </w:rPr>
        <w:t>RijnIJssel</w:t>
      </w:r>
      <w:proofErr w:type="spellEnd"/>
      <w:r w:rsidRPr="009F3029">
        <w:rPr>
          <w:rFonts w:eastAsia="Times New Roman"/>
          <w:color w:val="000000"/>
          <w:sz w:val="20"/>
          <w:szCs w:val="20"/>
        </w:rPr>
        <w:t>, Arnhem, the Netherlands; State Examination NT2</w:t>
      </w:r>
    </w:p>
    <w:p w14:paraId="5B2876AA" w14:textId="77777777" w:rsidR="00C155AB" w:rsidRPr="009F3029" w:rsidRDefault="0041350D" w:rsidP="009F3029">
      <w:pPr>
        <w:tabs>
          <w:tab w:val="left" w:pos="2160"/>
        </w:tabs>
        <w:ind w:left="720"/>
        <w:textAlignment w:val="baseline"/>
        <w:rPr>
          <w:rFonts w:eastAsia="Times New Roman"/>
          <w:color w:val="000000"/>
          <w:sz w:val="20"/>
          <w:szCs w:val="20"/>
        </w:rPr>
      </w:pPr>
      <w:r w:rsidRPr="009F3029">
        <w:rPr>
          <w:rFonts w:eastAsia="Times New Roman"/>
          <w:color w:val="000000"/>
          <w:sz w:val="20"/>
          <w:szCs w:val="20"/>
        </w:rPr>
        <w:t>2000:</w:t>
      </w:r>
      <w:r w:rsidRPr="009F3029">
        <w:rPr>
          <w:rFonts w:eastAsia="Times New Roman"/>
          <w:color w:val="000000"/>
          <w:sz w:val="20"/>
          <w:szCs w:val="20"/>
        </w:rPr>
        <w:tab/>
        <w:t>IHLS Budapest; RSA/CELTA grade B</w:t>
      </w:r>
    </w:p>
    <w:p w14:paraId="3A5D49B9" w14:textId="77777777" w:rsidR="00C155AB" w:rsidRPr="009F3029" w:rsidRDefault="0041350D" w:rsidP="009F3029">
      <w:pPr>
        <w:tabs>
          <w:tab w:val="left" w:pos="2160"/>
        </w:tabs>
        <w:ind w:left="2160" w:right="576" w:hanging="1451"/>
        <w:textAlignment w:val="baseline"/>
        <w:rPr>
          <w:rFonts w:eastAsia="Times New Roman"/>
          <w:color w:val="000000"/>
          <w:sz w:val="20"/>
          <w:szCs w:val="20"/>
        </w:rPr>
      </w:pPr>
      <w:proofErr w:type="gramStart"/>
      <w:r w:rsidRPr="009F3029">
        <w:rPr>
          <w:rFonts w:eastAsia="Times New Roman"/>
          <w:color w:val="000000"/>
          <w:sz w:val="20"/>
          <w:szCs w:val="20"/>
        </w:rPr>
        <w:t>1995-2000:</w:t>
      </w:r>
      <w:r w:rsidRPr="009F3029">
        <w:rPr>
          <w:rFonts w:eastAsia="Times New Roman"/>
          <w:color w:val="000000"/>
          <w:sz w:val="20"/>
          <w:szCs w:val="20"/>
        </w:rPr>
        <w:tab/>
        <w:t>various IATEFL summer schools for teachers in Hastings, Newcastle, Limerick, Budapest, etc.</w:t>
      </w:r>
      <w:proofErr w:type="gramEnd"/>
    </w:p>
    <w:p w14:paraId="27E2229D" w14:textId="77777777" w:rsidR="00C155AB" w:rsidRPr="009F3029" w:rsidRDefault="0041350D" w:rsidP="009F3029">
      <w:pPr>
        <w:tabs>
          <w:tab w:val="left" w:pos="2160"/>
        </w:tabs>
        <w:ind w:left="720"/>
        <w:textAlignment w:val="baseline"/>
        <w:rPr>
          <w:rFonts w:eastAsia="Times New Roman"/>
          <w:color w:val="000000"/>
          <w:sz w:val="20"/>
          <w:szCs w:val="20"/>
        </w:rPr>
      </w:pPr>
      <w:r w:rsidRPr="009F3029">
        <w:rPr>
          <w:rFonts w:eastAsia="Times New Roman"/>
          <w:color w:val="000000"/>
          <w:sz w:val="20"/>
          <w:szCs w:val="20"/>
        </w:rPr>
        <w:t>1995:</w:t>
      </w:r>
      <w:r w:rsidRPr="009F3029">
        <w:rPr>
          <w:rFonts w:eastAsia="Times New Roman"/>
          <w:color w:val="000000"/>
          <w:sz w:val="20"/>
          <w:szCs w:val="20"/>
        </w:rPr>
        <w:tab/>
        <w:t>Mentor Language School, Budapest; teaching business English</w:t>
      </w:r>
    </w:p>
    <w:p w14:paraId="2956A3CC" w14:textId="77777777" w:rsidR="00C155AB" w:rsidRPr="009F3029" w:rsidRDefault="0041350D" w:rsidP="009F3029">
      <w:pPr>
        <w:tabs>
          <w:tab w:val="left" w:pos="2160"/>
        </w:tabs>
        <w:ind w:left="720"/>
        <w:textAlignment w:val="baseline"/>
        <w:rPr>
          <w:rFonts w:eastAsia="Times New Roman"/>
          <w:color w:val="000000"/>
          <w:sz w:val="20"/>
          <w:szCs w:val="20"/>
        </w:rPr>
      </w:pPr>
      <w:r w:rsidRPr="009F3029">
        <w:rPr>
          <w:rFonts w:eastAsia="Times New Roman"/>
          <w:color w:val="000000"/>
          <w:sz w:val="20"/>
          <w:szCs w:val="20"/>
        </w:rPr>
        <w:t>1991:</w:t>
      </w:r>
      <w:r w:rsidRPr="009F3029">
        <w:rPr>
          <w:rFonts w:eastAsia="Times New Roman"/>
          <w:color w:val="000000"/>
          <w:sz w:val="20"/>
          <w:szCs w:val="20"/>
        </w:rPr>
        <w:tab/>
        <w:t>Teacher Co-trainer, ELTE CETT Budapest; Co-Trainer Certificate</w:t>
      </w:r>
    </w:p>
    <w:p w14:paraId="7BD69CE0" w14:textId="77777777" w:rsidR="00C155AB" w:rsidRPr="009F3029" w:rsidRDefault="0041350D" w:rsidP="009F3029">
      <w:pPr>
        <w:tabs>
          <w:tab w:val="left" w:pos="2160"/>
        </w:tabs>
        <w:ind w:left="2160" w:right="360" w:hanging="1451"/>
        <w:textAlignment w:val="baseline"/>
        <w:rPr>
          <w:rFonts w:eastAsia="Times New Roman"/>
          <w:color w:val="000000"/>
          <w:sz w:val="20"/>
          <w:szCs w:val="20"/>
        </w:rPr>
      </w:pPr>
      <w:r w:rsidRPr="009F3029">
        <w:rPr>
          <w:rFonts w:eastAsia="Times New Roman"/>
          <w:color w:val="000000"/>
          <w:sz w:val="20"/>
          <w:szCs w:val="20"/>
        </w:rPr>
        <w:t>1974-1979:</w:t>
      </w:r>
      <w:r w:rsidRPr="009F3029">
        <w:rPr>
          <w:rFonts w:eastAsia="Times New Roman"/>
          <w:color w:val="000000"/>
          <w:sz w:val="20"/>
          <w:szCs w:val="20"/>
        </w:rPr>
        <w:tab/>
      </w:r>
      <w:proofErr w:type="spellStart"/>
      <w:r w:rsidRPr="009F3029">
        <w:rPr>
          <w:rFonts w:eastAsia="Times New Roman"/>
          <w:color w:val="000000"/>
          <w:sz w:val="20"/>
          <w:szCs w:val="20"/>
        </w:rPr>
        <w:t>Eötvös</w:t>
      </w:r>
      <w:proofErr w:type="spellEnd"/>
      <w:r w:rsidRPr="009F3029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9F3029">
        <w:rPr>
          <w:rFonts w:eastAsia="Times New Roman"/>
          <w:color w:val="000000"/>
          <w:sz w:val="20"/>
          <w:szCs w:val="20"/>
        </w:rPr>
        <w:t>Loránd</w:t>
      </w:r>
      <w:proofErr w:type="spellEnd"/>
      <w:r w:rsidRPr="009F3029">
        <w:rPr>
          <w:rFonts w:eastAsia="Times New Roman"/>
          <w:color w:val="000000"/>
          <w:sz w:val="20"/>
          <w:szCs w:val="20"/>
        </w:rPr>
        <w:t xml:space="preserve"> University (ELTE) Budapest, Departments of Sciences and of Arts; majors: teacher of English language and literature, Geography; degrees: MSc, MA/MEd, 1979</w:t>
      </w:r>
    </w:p>
    <w:p w14:paraId="0B0C98C8" w14:textId="77777777" w:rsidR="009F3029" w:rsidRPr="009F3029" w:rsidRDefault="009F3029" w:rsidP="009F3029">
      <w:pPr>
        <w:textAlignment w:val="baseline"/>
        <w:rPr>
          <w:rFonts w:eastAsia="Times New Roman"/>
          <w:b/>
          <w:color w:val="000000"/>
          <w:sz w:val="20"/>
          <w:szCs w:val="20"/>
        </w:rPr>
      </w:pPr>
    </w:p>
    <w:p w14:paraId="734D406C" w14:textId="51604207" w:rsidR="00C155AB" w:rsidRPr="009F3029" w:rsidRDefault="00FE2C77" w:rsidP="009F3029">
      <w:pPr>
        <w:textAlignment w:val="baseline"/>
        <w:rPr>
          <w:rFonts w:eastAsia="Times New Roman"/>
          <w:b/>
          <w:color w:val="000000"/>
          <w:sz w:val="20"/>
          <w:szCs w:val="20"/>
        </w:rPr>
      </w:pPr>
      <w:r>
        <w:rPr>
          <w:sz w:val="20"/>
          <w:szCs w:val="20"/>
        </w:rPr>
        <w:pict w14:anchorId="6ABF3EB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0" o:spid="_x0000_s1026" type="#_x0000_t202" style="position:absolute;margin-left:176.15pt;margin-top:348.5pt;width:24.95pt;height:24pt;z-index:-251658752;mso-wrap-distance-left:0;mso-wrap-distance-right:0;mso-position-horizontal-relative:page;mso-position-vertical-relative:page" filled="f" stroked="f">
            <v:fill recolor="f"/>
            <v:textbox style="mso-next-textbox:#_x0000_s0" inset="0,0,0,0">
              <w:txbxContent>
                <w:p w14:paraId="45D6CEAC" w14:textId="19BA4A79" w:rsidR="00C155AB" w:rsidRDefault="00C155AB">
                  <w:pPr>
                    <w:textAlignment w:val="baseline"/>
                  </w:pPr>
                </w:p>
              </w:txbxContent>
            </v:textbox>
            <w10:wrap anchorx="page" anchory="page"/>
          </v:shape>
        </w:pict>
      </w:r>
      <w:r w:rsidR="0041350D" w:rsidRPr="009F3029">
        <w:rPr>
          <w:rFonts w:eastAsia="Times New Roman"/>
          <w:b/>
          <w:color w:val="000000"/>
          <w:sz w:val="20"/>
          <w:szCs w:val="20"/>
        </w:rPr>
        <w:t>Full-time positions held:</w:t>
      </w:r>
      <w:r w:rsidR="00AC1737" w:rsidRPr="00AC1737">
        <w:rPr>
          <w:noProof/>
        </w:rPr>
        <w:t xml:space="preserve"> </w:t>
      </w:r>
    </w:p>
    <w:p w14:paraId="5A740810" w14:textId="77777777" w:rsidR="00AC1737" w:rsidRDefault="00AC1737" w:rsidP="00AC1737">
      <w:pPr>
        <w:tabs>
          <w:tab w:val="left" w:pos="2664"/>
        </w:tabs>
        <w:ind w:left="2127"/>
        <w:textAlignment w:val="baseline"/>
        <w:rPr>
          <w:rFonts w:eastAsia="Times New Roman"/>
          <w:color w:val="000000"/>
          <w:sz w:val="20"/>
          <w:szCs w:val="20"/>
        </w:rPr>
      </w:pPr>
    </w:p>
    <w:p w14:paraId="17D2C1DF" w14:textId="79167807" w:rsidR="00C155AB" w:rsidRPr="00AC1737" w:rsidRDefault="003F386C" w:rsidP="00AC1737">
      <w:pPr>
        <w:tabs>
          <w:tab w:val="left" w:pos="2664"/>
        </w:tabs>
        <w:ind w:left="2127"/>
        <w:textAlignment w:val="baseline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2013-</w:t>
      </w:r>
      <w:r w:rsidR="00AC1737">
        <w:rPr>
          <w:rFonts w:eastAsia="Times New Roman"/>
          <w:color w:val="000000"/>
          <w:sz w:val="20"/>
          <w:szCs w:val="20"/>
        </w:rPr>
        <w:t xml:space="preserve"> </w:t>
      </w:r>
      <w:r w:rsidR="0041350D" w:rsidRPr="009F3029">
        <w:rPr>
          <w:rFonts w:eastAsia="Times New Roman"/>
          <w:color w:val="000000"/>
          <w:sz w:val="20"/>
          <w:szCs w:val="20"/>
        </w:rPr>
        <w:t>Independent freelance translator (for clients like The Presence</w:t>
      </w:r>
      <w:r w:rsidR="00AC1737">
        <w:rPr>
          <w:rFonts w:eastAsia="Times New Roman"/>
          <w:color w:val="000000"/>
          <w:sz w:val="20"/>
          <w:szCs w:val="20"/>
        </w:rPr>
        <w:t xml:space="preserve"> </w:t>
      </w:r>
      <w:r w:rsidR="0041350D" w:rsidRPr="009F3029">
        <w:rPr>
          <w:rFonts w:eastAsia="Times New Roman"/>
          <w:color w:val="000000"/>
          <w:spacing w:val="3"/>
          <w:sz w:val="20"/>
          <w:szCs w:val="20"/>
        </w:rPr>
        <w:t xml:space="preserve">Communications, </w:t>
      </w:r>
      <w:proofErr w:type="spellStart"/>
      <w:r w:rsidR="0041350D" w:rsidRPr="009F3029">
        <w:rPr>
          <w:rFonts w:eastAsia="Times New Roman"/>
          <w:color w:val="000000"/>
          <w:spacing w:val="3"/>
          <w:sz w:val="20"/>
          <w:szCs w:val="20"/>
        </w:rPr>
        <w:t>Euroscript</w:t>
      </w:r>
      <w:proofErr w:type="spellEnd"/>
      <w:r w:rsidR="001A1B2D">
        <w:rPr>
          <w:rFonts w:eastAsia="Times New Roman"/>
          <w:color w:val="000000"/>
          <w:spacing w:val="3"/>
          <w:sz w:val="20"/>
          <w:szCs w:val="20"/>
        </w:rPr>
        <w:t>/</w:t>
      </w:r>
      <w:proofErr w:type="spellStart"/>
      <w:r w:rsidR="001A1B2D">
        <w:rPr>
          <w:rFonts w:eastAsia="Times New Roman"/>
          <w:color w:val="000000"/>
          <w:spacing w:val="3"/>
          <w:sz w:val="20"/>
          <w:szCs w:val="20"/>
        </w:rPr>
        <w:t>Amplexor</w:t>
      </w:r>
      <w:proofErr w:type="spellEnd"/>
      <w:r w:rsidR="0041350D" w:rsidRPr="009F3029">
        <w:rPr>
          <w:rFonts w:eastAsia="Times New Roman"/>
          <w:color w:val="000000"/>
          <w:spacing w:val="3"/>
          <w:sz w:val="20"/>
          <w:szCs w:val="20"/>
        </w:rPr>
        <w:t xml:space="preserve">, </w:t>
      </w:r>
      <w:proofErr w:type="spellStart"/>
      <w:r w:rsidR="0041350D" w:rsidRPr="009F3029">
        <w:rPr>
          <w:rFonts w:eastAsia="Times New Roman"/>
          <w:color w:val="000000"/>
          <w:spacing w:val="3"/>
          <w:sz w:val="20"/>
          <w:szCs w:val="20"/>
        </w:rPr>
        <w:t>thebigword</w:t>
      </w:r>
      <w:proofErr w:type="spellEnd"/>
      <w:r w:rsidR="0041350D" w:rsidRPr="009F3029">
        <w:rPr>
          <w:rFonts w:eastAsia="Times New Roman"/>
          <w:color w:val="000000"/>
          <w:spacing w:val="3"/>
          <w:sz w:val="20"/>
          <w:szCs w:val="20"/>
        </w:rPr>
        <w:t xml:space="preserve">, Localization Care, </w:t>
      </w:r>
      <w:r w:rsidR="001A1B2D">
        <w:rPr>
          <w:rFonts w:eastAsia="Times New Roman"/>
          <w:color w:val="000000"/>
          <w:spacing w:val="3"/>
          <w:sz w:val="20"/>
          <w:szCs w:val="20"/>
        </w:rPr>
        <w:t xml:space="preserve">Rosetta Translations, </w:t>
      </w:r>
      <w:r w:rsidR="00AC1737" w:rsidRPr="00AC1737">
        <w:rPr>
          <w:rFonts w:eastAsia="Times New Roman"/>
          <w:color w:val="000000"/>
          <w:sz w:val="20"/>
          <w:szCs w:val="20"/>
          <w:shd w:val="clear" w:color="auto" w:fill="FFFFFF"/>
        </w:rPr>
        <w:t>Linguistic Data Services</w:t>
      </w:r>
      <w:r w:rsidR="00AC1737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D94A7D">
        <w:rPr>
          <w:rFonts w:eastAsia="Times New Roman"/>
          <w:color w:val="000000"/>
          <w:spacing w:val="3"/>
          <w:sz w:val="20"/>
          <w:szCs w:val="20"/>
        </w:rPr>
        <w:t>Wordminds</w:t>
      </w:r>
      <w:proofErr w:type="spellEnd"/>
      <w:r w:rsidR="00D94A7D">
        <w:rPr>
          <w:rFonts w:eastAsia="Times New Roman"/>
          <w:color w:val="000000"/>
          <w:spacing w:val="3"/>
          <w:sz w:val="20"/>
          <w:szCs w:val="20"/>
        </w:rPr>
        <w:t xml:space="preserve">, </w:t>
      </w:r>
      <w:proofErr w:type="spellStart"/>
      <w:r w:rsidR="001A1B2D">
        <w:rPr>
          <w:rFonts w:eastAsia="Times New Roman"/>
          <w:color w:val="000000"/>
          <w:spacing w:val="3"/>
          <w:sz w:val="20"/>
          <w:szCs w:val="20"/>
        </w:rPr>
        <w:t>Transperfect</w:t>
      </w:r>
      <w:proofErr w:type="spellEnd"/>
      <w:r w:rsidR="001A1B2D">
        <w:rPr>
          <w:rFonts w:eastAsia="Times New Roman"/>
          <w:color w:val="000000"/>
          <w:spacing w:val="3"/>
          <w:sz w:val="20"/>
          <w:szCs w:val="20"/>
        </w:rPr>
        <w:t xml:space="preserve">, </w:t>
      </w:r>
      <w:r w:rsidR="0041350D" w:rsidRPr="009F3029">
        <w:rPr>
          <w:rFonts w:eastAsia="Times New Roman"/>
          <w:color w:val="000000"/>
          <w:spacing w:val="3"/>
          <w:sz w:val="20"/>
          <w:szCs w:val="20"/>
        </w:rPr>
        <w:t>Hero, Maximum Transl</w:t>
      </w:r>
      <w:r w:rsidR="00D94A7D">
        <w:rPr>
          <w:rFonts w:eastAsia="Times New Roman"/>
          <w:color w:val="000000"/>
          <w:spacing w:val="3"/>
          <w:sz w:val="20"/>
          <w:szCs w:val="20"/>
        </w:rPr>
        <w:t xml:space="preserve">ations, </w:t>
      </w:r>
      <w:proofErr w:type="spellStart"/>
      <w:r w:rsidR="00D94A7D">
        <w:rPr>
          <w:rFonts w:eastAsia="Times New Roman"/>
          <w:color w:val="000000"/>
          <w:spacing w:val="3"/>
          <w:sz w:val="20"/>
          <w:szCs w:val="20"/>
        </w:rPr>
        <w:t>Straker</w:t>
      </w:r>
      <w:proofErr w:type="spellEnd"/>
      <w:r w:rsidR="00D94A7D">
        <w:rPr>
          <w:rFonts w:eastAsia="Times New Roman"/>
          <w:color w:val="000000"/>
          <w:spacing w:val="3"/>
          <w:sz w:val="20"/>
          <w:szCs w:val="20"/>
        </w:rPr>
        <w:t xml:space="preserve">, </w:t>
      </w:r>
      <w:proofErr w:type="spellStart"/>
      <w:r w:rsidR="00D94A7D">
        <w:rPr>
          <w:rFonts w:eastAsia="Times New Roman"/>
          <w:color w:val="000000"/>
          <w:spacing w:val="3"/>
          <w:sz w:val="20"/>
          <w:szCs w:val="20"/>
        </w:rPr>
        <w:t>BookingMonkey</w:t>
      </w:r>
      <w:proofErr w:type="spellEnd"/>
      <w:r w:rsidR="0041350D" w:rsidRPr="009F3029">
        <w:rPr>
          <w:rFonts w:eastAsia="Times New Roman"/>
          <w:color w:val="000000"/>
          <w:spacing w:val="3"/>
          <w:sz w:val="20"/>
          <w:szCs w:val="20"/>
        </w:rPr>
        <w:t xml:space="preserve">, </w:t>
      </w:r>
      <w:r w:rsidR="00D94A7D">
        <w:rPr>
          <w:rFonts w:eastAsia="Times New Roman"/>
          <w:color w:val="000000"/>
          <w:spacing w:val="3"/>
          <w:sz w:val="20"/>
          <w:szCs w:val="20"/>
        </w:rPr>
        <w:t xml:space="preserve">Universal Language Solutions, AOD Acute Business Systems, </w:t>
      </w:r>
      <w:proofErr w:type="spellStart"/>
      <w:r w:rsidR="00D94A7D">
        <w:rPr>
          <w:rFonts w:eastAsia="Times New Roman"/>
          <w:color w:val="000000"/>
          <w:spacing w:val="3"/>
          <w:sz w:val="20"/>
          <w:szCs w:val="20"/>
        </w:rPr>
        <w:t>TranslatePlus</w:t>
      </w:r>
      <w:proofErr w:type="spellEnd"/>
      <w:r w:rsidR="00D94A7D">
        <w:rPr>
          <w:rFonts w:eastAsia="Times New Roman"/>
          <w:color w:val="000000"/>
          <w:spacing w:val="3"/>
          <w:sz w:val="20"/>
          <w:szCs w:val="20"/>
        </w:rPr>
        <w:t xml:space="preserve">, </w:t>
      </w:r>
      <w:r w:rsidR="0041350D" w:rsidRPr="009F3029">
        <w:rPr>
          <w:rFonts w:eastAsia="Times New Roman"/>
          <w:color w:val="000000"/>
          <w:spacing w:val="3"/>
          <w:sz w:val="20"/>
          <w:szCs w:val="20"/>
        </w:rPr>
        <w:t xml:space="preserve">and others); </w:t>
      </w:r>
      <w:r w:rsidR="00AC1737">
        <w:rPr>
          <w:rFonts w:eastAsia="Times New Roman"/>
          <w:color w:val="000000"/>
          <w:spacing w:val="3"/>
          <w:sz w:val="20"/>
          <w:szCs w:val="20"/>
        </w:rPr>
        <w:t xml:space="preserve">certified by the University of Budapest (ELTE), certified </w:t>
      </w:r>
      <w:r w:rsidR="0041350D" w:rsidRPr="009F3029">
        <w:rPr>
          <w:rFonts w:eastAsia="Times New Roman"/>
          <w:color w:val="000000"/>
          <w:spacing w:val="3"/>
          <w:sz w:val="20"/>
          <w:szCs w:val="20"/>
        </w:rPr>
        <w:t>member of ATA; work in the area</w:t>
      </w:r>
      <w:r w:rsidR="001A1B2D">
        <w:rPr>
          <w:rFonts w:eastAsia="Times New Roman"/>
          <w:color w:val="000000"/>
          <w:spacing w:val="3"/>
          <w:sz w:val="20"/>
          <w:szCs w:val="20"/>
        </w:rPr>
        <w:t>s</w:t>
      </w:r>
      <w:r w:rsidR="0041350D" w:rsidRPr="009F3029">
        <w:rPr>
          <w:rFonts w:eastAsia="Times New Roman"/>
          <w:color w:val="000000"/>
          <w:spacing w:val="3"/>
          <w:sz w:val="20"/>
          <w:szCs w:val="20"/>
        </w:rPr>
        <w:t xml:space="preserve"> of business and economy, law, politics, general medicine and healthcare, </w:t>
      </w:r>
      <w:r w:rsidR="001A1B2D">
        <w:rPr>
          <w:rFonts w:eastAsia="Times New Roman"/>
          <w:color w:val="000000"/>
          <w:spacing w:val="3"/>
          <w:sz w:val="20"/>
          <w:szCs w:val="20"/>
        </w:rPr>
        <w:t xml:space="preserve">marketing, </w:t>
      </w:r>
      <w:r w:rsidR="0041350D" w:rsidRPr="009F3029">
        <w:rPr>
          <w:rFonts w:eastAsia="Times New Roman"/>
          <w:color w:val="000000"/>
          <w:spacing w:val="3"/>
          <w:sz w:val="20"/>
          <w:szCs w:val="20"/>
        </w:rPr>
        <w:t>music and art</w:t>
      </w:r>
      <w:r w:rsidR="001A1B2D">
        <w:rPr>
          <w:rFonts w:eastAsia="Times New Roman"/>
          <w:color w:val="000000"/>
          <w:spacing w:val="3"/>
          <w:sz w:val="20"/>
          <w:szCs w:val="20"/>
        </w:rPr>
        <w:t>s</w:t>
      </w:r>
      <w:r w:rsidR="0041350D" w:rsidRPr="009F3029">
        <w:rPr>
          <w:rFonts w:eastAsia="Times New Roman"/>
          <w:color w:val="000000"/>
          <w:spacing w:val="3"/>
          <w:sz w:val="20"/>
          <w:szCs w:val="20"/>
        </w:rPr>
        <w:t>, literature, history, geography, agriculture, environment, tourism, education, media, advertising, general science, consumer products, sports, food, folklore, etc. In the legal fields, I’ve translated a set of legal documents (into EN) governing medical research in Hungary; divorce documents, birth and death certificates (Dutch-EN); deeds of sale (HU-EN); public tenders (HU-EN); appeals against EU warnings/decisions involving EU law (HU-EN); rules/regulations governing various technical/trade procedures in Hungary (HU-EN); a letter of approval for substances (HU-EN); last will</w:t>
      </w:r>
      <w:r w:rsidR="001A1B2D">
        <w:rPr>
          <w:rFonts w:eastAsia="Times New Roman"/>
          <w:color w:val="000000"/>
          <w:spacing w:val="3"/>
          <w:sz w:val="20"/>
          <w:szCs w:val="20"/>
        </w:rPr>
        <w:t>s</w:t>
      </w:r>
      <w:r w:rsidR="0041350D" w:rsidRPr="009F3029">
        <w:rPr>
          <w:rFonts w:eastAsia="Times New Roman"/>
          <w:color w:val="000000"/>
          <w:spacing w:val="3"/>
          <w:sz w:val="20"/>
          <w:szCs w:val="20"/>
        </w:rPr>
        <w:t>/testament</w:t>
      </w:r>
      <w:r w:rsidR="001A1B2D">
        <w:rPr>
          <w:rFonts w:eastAsia="Times New Roman"/>
          <w:color w:val="000000"/>
          <w:spacing w:val="3"/>
          <w:sz w:val="20"/>
          <w:szCs w:val="20"/>
        </w:rPr>
        <w:t>s</w:t>
      </w:r>
      <w:r w:rsidR="0041350D" w:rsidRPr="009F3029">
        <w:rPr>
          <w:rFonts w:eastAsia="Times New Roman"/>
          <w:color w:val="000000"/>
          <w:spacing w:val="3"/>
          <w:sz w:val="20"/>
          <w:szCs w:val="20"/>
        </w:rPr>
        <w:t xml:space="preserve"> (Dutch-EN); contracts of employment (Dutch-HU); rules governing company procedures (Dutch-EN);</w:t>
      </w:r>
    </w:p>
    <w:p w14:paraId="23B633FD" w14:textId="77777777" w:rsidR="009F3029" w:rsidRPr="009F3029" w:rsidRDefault="009F3029" w:rsidP="009F3029">
      <w:pPr>
        <w:ind w:left="2160"/>
        <w:textAlignment w:val="baseline"/>
        <w:rPr>
          <w:rFonts w:eastAsia="Times New Roman"/>
          <w:color w:val="000000"/>
          <w:spacing w:val="3"/>
          <w:sz w:val="20"/>
          <w:szCs w:val="20"/>
        </w:rPr>
      </w:pPr>
    </w:p>
    <w:p w14:paraId="0B644109" w14:textId="77777777" w:rsidR="00C155AB" w:rsidRPr="009F3029" w:rsidRDefault="0041350D" w:rsidP="009F3029">
      <w:pPr>
        <w:tabs>
          <w:tab w:val="left" w:pos="2160"/>
        </w:tabs>
        <w:ind w:left="2160" w:right="360" w:hanging="1451"/>
        <w:textAlignment w:val="baseline"/>
        <w:rPr>
          <w:rFonts w:eastAsia="Times New Roman"/>
          <w:color w:val="000000"/>
          <w:sz w:val="20"/>
          <w:szCs w:val="20"/>
        </w:rPr>
      </w:pPr>
      <w:r w:rsidRPr="009F3029">
        <w:rPr>
          <w:rFonts w:eastAsia="Times New Roman"/>
          <w:color w:val="000000"/>
          <w:sz w:val="20"/>
          <w:szCs w:val="20"/>
        </w:rPr>
        <w:t>1979-13:</w:t>
      </w:r>
      <w:r w:rsidRPr="009F3029">
        <w:rPr>
          <w:rFonts w:eastAsia="Times New Roman"/>
          <w:color w:val="000000"/>
          <w:sz w:val="20"/>
          <w:szCs w:val="20"/>
        </w:rPr>
        <w:tab/>
        <w:t>Various schools and universities in Hungary, China and the Netherlands; teacher of English and economics</w:t>
      </w:r>
    </w:p>
    <w:p w14:paraId="7D4DF74F" w14:textId="77777777" w:rsidR="009F3029" w:rsidRPr="009F3029" w:rsidRDefault="009F3029" w:rsidP="009F3029">
      <w:pPr>
        <w:tabs>
          <w:tab w:val="left" w:pos="2160"/>
        </w:tabs>
        <w:ind w:left="2160" w:right="360" w:hanging="1451"/>
        <w:textAlignment w:val="baseline"/>
        <w:rPr>
          <w:rFonts w:eastAsia="Times New Roman"/>
          <w:color w:val="000000"/>
          <w:sz w:val="20"/>
          <w:szCs w:val="20"/>
        </w:rPr>
      </w:pPr>
    </w:p>
    <w:p w14:paraId="201FB284" w14:textId="77777777" w:rsidR="00C155AB" w:rsidRPr="009F3029" w:rsidRDefault="0041350D" w:rsidP="009F3029">
      <w:pPr>
        <w:textAlignment w:val="baseline"/>
        <w:rPr>
          <w:rFonts w:eastAsia="Times New Roman"/>
          <w:b/>
          <w:color w:val="000000"/>
          <w:sz w:val="20"/>
          <w:szCs w:val="20"/>
        </w:rPr>
      </w:pPr>
      <w:r w:rsidRPr="009F3029">
        <w:rPr>
          <w:rFonts w:eastAsia="Times New Roman"/>
          <w:b/>
          <w:color w:val="000000"/>
          <w:sz w:val="20"/>
          <w:szCs w:val="20"/>
        </w:rPr>
        <w:t>Part-time work:</w:t>
      </w:r>
    </w:p>
    <w:p w14:paraId="33159CEB" w14:textId="77777777" w:rsidR="009F3029" w:rsidRPr="009F3029" w:rsidRDefault="009F3029" w:rsidP="009F3029">
      <w:pPr>
        <w:textAlignment w:val="baseline"/>
        <w:rPr>
          <w:rFonts w:eastAsia="Times New Roman"/>
          <w:b/>
          <w:color w:val="000000"/>
          <w:sz w:val="20"/>
          <w:szCs w:val="20"/>
        </w:rPr>
      </w:pPr>
    </w:p>
    <w:p w14:paraId="34B9E596" w14:textId="77777777" w:rsidR="009F3029" w:rsidRPr="009F3029" w:rsidRDefault="009F3029" w:rsidP="009F3029">
      <w:pPr>
        <w:tabs>
          <w:tab w:val="left" w:pos="2160"/>
        </w:tabs>
        <w:ind w:left="2160" w:right="432" w:hanging="1451"/>
        <w:textAlignment w:val="baseline"/>
        <w:rPr>
          <w:sz w:val="20"/>
          <w:szCs w:val="20"/>
        </w:rPr>
      </w:pPr>
      <w:r w:rsidRPr="009F3029">
        <w:rPr>
          <w:sz w:val="20"/>
          <w:szCs w:val="20"/>
        </w:rPr>
        <w:t xml:space="preserve">2012-: </w:t>
      </w:r>
      <w:r w:rsidRPr="009F3029">
        <w:rPr>
          <w:sz w:val="20"/>
          <w:szCs w:val="20"/>
        </w:rPr>
        <w:tab/>
        <w:t>Private English tutor</w:t>
      </w:r>
    </w:p>
    <w:p w14:paraId="7B1026ED" w14:textId="5AA97A2A" w:rsidR="00C155AB" w:rsidRPr="009F3029" w:rsidRDefault="0041350D" w:rsidP="009F3029">
      <w:pPr>
        <w:tabs>
          <w:tab w:val="left" w:pos="2160"/>
        </w:tabs>
        <w:ind w:left="2160" w:right="432" w:hanging="1451"/>
        <w:textAlignment w:val="baseline"/>
        <w:rPr>
          <w:sz w:val="20"/>
          <w:szCs w:val="20"/>
        </w:rPr>
      </w:pPr>
      <w:r w:rsidRPr="009F3029">
        <w:rPr>
          <w:rFonts w:eastAsia="Times New Roman"/>
          <w:color w:val="000000"/>
          <w:sz w:val="20"/>
          <w:szCs w:val="20"/>
        </w:rPr>
        <w:t>2011</w:t>
      </w:r>
      <w:proofErr w:type="gramStart"/>
      <w:r w:rsidRPr="009F3029">
        <w:rPr>
          <w:rFonts w:eastAsia="Times New Roman"/>
          <w:color w:val="000000"/>
          <w:sz w:val="20"/>
          <w:szCs w:val="20"/>
        </w:rPr>
        <w:t>- :</w:t>
      </w:r>
      <w:proofErr w:type="gramEnd"/>
      <w:r w:rsidRPr="009F3029">
        <w:rPr>
          <w:rFonts w:eastAsia="Times New Roman"/>
          <w:color w:val="000000"/>
          <w:sz w:val="20"/>
          <w:szCs w:val="20"/>
        </w:rPr>
        <w:tab/>
        <w:t xml:space="preserve">Contractual translation jobs with </w:t>
      </w:r>
      <w:proofErr w:type="spellStart"/>
      <w:r w:rsidRPr="009F3029">
        <w:rPr>
          <w:rFonts w:eastAsia="Times New Roman"/>
          <w:color w:val="000000"/>
          <w:sz w:val="20"/>
          <w:szCs w:val="20"/>
        </w:rPr>
        <w:t>Pikotera</w:t>
      </w:r>
      <w:proofErr w:type="spellEnd"/>
      <w:r w:rsidRPr="009F3029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9F3029">
        <w:rPr>
          <w:rFonts w:eastAsia="Times New Roman"/>
          <w:color w:val="000000"/>
          <w:sz w:val="20"/>
          <w:szCs w:val="20"/>
        </w:rPr>
        <w:t>Kft</w:t>
      </w:r>
      <w:proofErr w:type="spellEnd"/>
      <w:r w:rsidRPr="009F3029">
        <w:rPr>
          <w:rFonts w:eastAsia="Times New Roman"/>
          <w:color w:val="000000"/>
          <w:sz w:val="20"/>
          <w:szCs w:val="20"/>
        </w:rPr>
        <w:t>., Budapest (business contracts, legal documents related to business to and from EN)</w:t>
      </w:r>
    </w:p>
    <w:p w14:paraId="570006CB" w14:textId="77777777" w:rsidR="009F3029" w:rsidRPr="009F3029" w:rsidRDefault="009F3029" w:rsidP="009F3029">
      <w:pPr>
        <w:ind w:left="2160" w:hanging="1451"/>
        <w:rPr>
          <w:sz w:val="20"/>
          <w:szCs w:val="20"/>
        </w:rPr>
      </w:pPr>
      <w:r w:rsidRPr="009F3029">
        <w:rPr>
          <w:sz w:val="20"/>
          <w:szCs w:val="20"/>
        </w:rPr>
        <w:t>2009-11:</w:t>
      </w:r>
      <w:r w:rsidRPr="009F3029">
        <w:rPr>
          <w:sz w:val="20"/>
          <w:szCs w:val="20"/>
        </w:rPr>
        <w:tab/>
        <w:t>research and writing “</w:t>
      </w:r>
      <w:r w:rsidRPr="009F3029">
        <w:rPr>
          <w:rStyle w:val="Emphasis"/>
          <w:sz w:val="20"/>
          <w:szCs w:val="20"/>
        </w:rPr>
        <w:t>Comparison of Learning Classical Singing between European and Chinese Singers</w:t>
      </w:r>
      <w:r w:rsidRPr="009F3029">
        <w:rPr>
          <w:sz w:val="20"/>
          <w:szCs w:val="20"/>
        </w:rPr>
        <w:t xml:space="preserve">” (published by SBG Jan. 2011 and on </w:t>
      </w:r>
      <w:proofErr w:type="spellStart"/>
      <w:r w:rsidRPr="009F3029">
        <w:rPr>
          <w:sz w:val="20"/>
          <w:szCs w:val="20"/>
        </w:rPr>
        <w:t>Smashwords</w:t>
      </w:r>
      <w:proofErr w:type="spellEnd"/>
      <w:r w:rsidRPr="009F3029">
        <w:rPr>
          <w:sz w:val="20"/>
          <w:szCs w:val="20"/>
        </w:rPr>
        <w:t xml:space="preserve"> since April 2011)</w:t>
      </w:r>
    </w:p>
    <w:p w14:paraId="35B23C0C" w14:textId="77777777" w:rsidR="00C155AB" w:rsidRPr="009F3029" w:rsidRDefault="0041350D" w:rsidP="009F3029">
      <w:pPr>
        <w:tabs>
          <w:tab w:val="left" w:pos="2160"/>
        </w:tabs>
        <w:ind w:left="720"/>
        <w:textAlignment w:val="baseline"/>
        <w:rPr>
          <w:rFonts w:eastAsia="Times New Roman"/>
          <w:color w:val="000000"/>
          <w:spacing w:val="-1"/>
          <w:sz w:val="20"/>
          <w:szCs w:val="20"/>
        </w:rPr>
      </w:pPr>
      <w:r w:rsidRPr="009F3029">
        <w:rPr>
          <w:rFonts w:eastAsia="Times New Roman"/>
          <w:color w:val="000000"/>
          <w:spacing w:val="-1"/>
          <w:sz w:val="20"/>
          <w:szCs w:val="20"/>
        </w:rPr>
        <w:t>2005-2009:</w:t>
      </w:r>
      <w:r w:rsidRPr="009F3029">
        <w:rPr>
          <w:rFonts w:eastAsia="Times New Roman"/>
          <w:color w:val="000000"/>
          <w:spacing w:val="-1"/>
          <w:sz w:val="20"/>
          <w:szCs w:val="20"/>
        </w:rPr>
        <w:tab/>
      </w:r>
      <w:proofErr w:type="spellStart"/>
      <w:r w:rsidRPr="009F3029">
        <w:rPr>
          <w:rFonts w:eastAsia="Times New Roman"/>
          <w:color w:val="000000"/>
          <w:spacing w:val="-1"/>
          <w:sz w:val="20"/>
          <w:szCs w:val="20"/>
        </w:rPr>
        <w:t>BusinessFocus</w:t>
      </w:r>
      <w:proofErr w:type="spellEnd"/>
      <w:r w:rsidRPr="009F3029">
        <w:rPr>
          <w:rFonts w:eastAsia="Times New Roman"/>
          <w:color w:val="000000"/>
          <w:spacing w:val="-1"/>
          <w:sz w:val="20"/>
          <w:szCs w:val="20"/>
        </w:rPr>
        <w:t xml:space="preserve"> School for Languages of Business; teacher of business English courses</w:t>
      </w:r>
    </w:p>
    <w:p w14:paraId="11B66C35" w14:textId="77777777" w:rsidR="00C155AB" w:rsidRPr="009F3029" w:rsidRDefault="0041350D" w:rsidP="009F3029">
      <w:pPr>
        <w:tabs>
          <w:tab w:val="left" w:pos="2160"/>
        </w:tabs>
        <w:ind w:left="720"/>
        <w:textAlignment w:val="baseline"/>
        <w:rPr>
          <w:rFonts w:eastAsia="Times New Roman"/>
          <w:color w:val="000000"/>
          <w:sz w:val="20"/>
          <w:szCs w:val="20"/>
        </w:rPr>
      </w:pPr>
      <w:r w:rsidRPr="009F3029">
        <w:rPr>
          <w:rFonts w:eastAsia="Times New Roman"/>
          <w:color w:val="000000"/>
          <w:sz w:val="20"/>
          <w:szCs w:val="20"/>
        </w:rPr>
        <w:t>1998:</w:t>
      </w:r>
      <w:r w:rsidRPr="009F3029">
        <w:rPr>
          <w:rFonts w:eastAsia="Times New Roman"/>
          <w:color w:val="000000"/>
          <w:sz w:val="20"/>
          <w:szCs w:val="20"/>
        </w:rPr>
        <w:tab/>
        <w:t>translation of a book on marketing strategies, published in Hungary</w:t>
      </w:r>
    </w:p>
    <w:p w14:paraId="1E61EA8C" w14:textId="77777777" w:rsidR="00C155AB" w:rsidRPr="009F3029" w:rsidRDefault="0041350D" w:rsidP="009F3029">
      <w:pPr>
        <w:tabs>
          <w:tab w:val="left" w:pos="2160"/>
        </w:tabs>
        <w:ind w:left="720"/>
        <w:textAlignment w:val="baseline"/>
        <w:rPr>
          <w:rFonts w:eastAsia="Times New Roman"/>
          <w:color w:val="000000"/>
          <w:sz w:val="20"/>
          <w:szCs w:val="20"/>
        </w:rPr>
      </w:pPr>
      <w:r w:rsidRPr="009F3029">
        <w:rPr>
          <w:rFonts w:eastAsia="Times New Roman"/>
          <w:color w:val="000000"/>
          <w:sz w:val="20"/>
          <w:szCs w:val="20"/>
        </w:rPr>
        <w:t>1997-99:</w:t>
      </w:r>
      <w:r w:rsidRPr="009F3029">
        <w:rPr>
          <w:rFonts w:eastAsia="Times New Roman"/>
          <w:color w:val="000000"/>
          <w:sz w:val="20"/>
          <w:szCs w:val="20"/>
        </w:rPr>
        <w:tab/>
        <w:t xml:space="preserve">High </w:t>
      </w:r>
      <w:proofErr w:type="gramStart"/>
      <w:r w:rsidRPr="009F3029">
        <w:rPr>
          <w:rFonts w:eastAsia="Times New Roman"/>
          <w:color w:val="000000"/>
          <w:sz w:val="20"/>
          <w:szCs w:val="20"/>
        </w:rPr>
        <w:t>School</w:t>
      </w:r>
      <w:proofErr w:type="gramEnd"/>
      <w:r w:rsidRPr="009F3029">
        <w:rPr>
          <w:rFonts w:eastAsia="Times New Roman"/>
          <w:color w:val="000000"/>
          <w:sz w:val="20"/>
          <w:szCs w:val="20"/>
        </w:rPr>
        <w:t xml:space="preserve"> of Economics, Budapest; teacher of business English</w:t>
      </w:r>
    </w:p>
    <w:p w14:paraId="2D6FC6AA" w14:textId="055C703B" w:rsidR="00C155AB" w:rsidRPr="009F3029" w:rsidRDefault="0041350D" w:rsidP="009F3029">
      <w:pPr>
        <w:tabs>
          <w:tab w:val="left" w:pos="2160"/>
        </w:tabs>
        <w:ind w:left="2160" w:hanging="1451"/>
        <w:textAlignment w:val="baseline"/>
        <w:rPr>
          <w:rFonts w:eastAsia="Times New Roman"/>
          <w:color w:val="000000"/>
          <w:sz w:val="20"/>
          <w:szCs w:val="20"/>
        </w:rPr>
      </w:pPr>
      <w:r w:rsidRPr="009F3029">
        <w:rPr>
          <w:rFonts w:eastAsia="Times New Roman"/>
          <w:color w:val="000000"/>
          <w:sz w:val="20"/>
          <w:szCs w:val="20"/>
        </w:rPr>
        <w:t>1992-1997:</w:t>
      </w:r>
      <w:r w:rsidRPr="009F3029">
        <w:rPr>
          <w:rFonts w:eastAsia="Times New Roman"/>
          <w:color w:val="000000"/>
          <w:sz w:val="20"/>
          <w:szCs w:val="20"/>
        </w:rPr>
        <w:tab/>
        <w:t>Translator, Multi-Data Translations, Budapest, Hungary; translating work mostly in the fields of the law (items of the new Civil Code and Crim</w:t>
      </w:r>
      <w:r w:rsidR="00FB0957">
        <w:rPr>
          <w:rFonts w:eastAsia="Times New Roman"/>
          <w:color w:val="000000"/>
          <w:sz w:val="20"/>
          <w:szCs w:val="20"/>
        </w:rPr>
        <w:t>inal Law in Hungary, a few judg</w:t>
      </w:r>
      <w:r w:rsidRPr="009F3029">
        <w:rPr>
          <w:rFonts w:eastAsia="Times New Roman"/>
          <w:color w:val="000000"/>
          <w:sz w:val="20"/>
          <w:szCs w:val="20"/>
        </w:rPr>
        <w:t>ments into EN), economics, and some others like medical, technical or marketing texts</w:t>
      </w:r>
    </w:p>
    <w:p w14:paraId="61CD800C" w14:textId="77777777" w:rsidR="009F3029" w:rsidRPr="009F3029" w:rsidRDefault="009F3029" w:rsidP="009F3029">
      <w:pPr>
        <w:tabs>
          <w:tab w:val="left" w:pos="2160"/>
        </w:tabs>
        <w:ind w:left="2160"/>
        <w:textAlignment w:val="baseline"/>
        <w:rPr>
          <w:rFonts w:eastAsia="Times New Roman"/>
          <w:color w:val="000000"/>
          <w:sz w:val="20"/>
          <w:szCs w:val="20"/>
        </w:rPr>
      </w:pPr>
    </w:p>
    <w:p w14:paraId="34253E60" w14:textId="77777777" w:rsidR="00C155AB" w:rsidRPr="009F3029" w:rsidRDefault="0041350D" w:rsidP="009F3029">
      <w:pPr>
        <w:tabs>
          <w:tab w:val="left" w:pos="1440"/>
          <w:tab w:val="left" w:pos="2880"/>
        </w:tabs>
        <w:textAlignment w:val="baseline"/>
        <w:rPr>
          <w:rFonts w:eastAsia="Times New Roman"/>
          <w:b/>
          <w:color w:val="000000"/>
          <w:sz w:val="20"/>
          <w:szCs w:val="20"/>
        </w:rPr>
      </w:pPr>
      <w:r w:rsidRPr="009F3029">
        <w:rPr>
          <w:rFonts w:eastAsia="Times New Roman"/>
          <w:b/>
          <w:color w:val="000000"/>
          <w:sz w:val="20"/>
          <w:szCs w:val="20"/>
        </w:rPr>
        <w:t>Languages:</w:t>
      </w:r>
      <w:r w:rsidRPr="009F3029">
        <w:rPr>
          <w:rFonts w:eastAsia="Times New Roman"/>
          <w:b/>
          <w:color w:val="000000"/>
          <w:sz w:val="20"/>
          <w:szCs w:val="20"/>
        </w:rPr>
        <w:tab/>
      </w:r>
      <w:r w:rsidRPr="009F3029">
        <w:rPr>
          <w:rFonts w:eastAsia="Times New Roman"/>
          <w:color w:val="000000"/>
          <w:sz w:val="20"/>
          <w:szCs w:val="20"/>
        </w:rPr>
        <w:t>Hungarian:</w:t>
      </w:r>
      <w:r w:rsidRPr="009F3029">
        <w:rPr>
          <w:rFonts w:eastAsia="Times New Roman"/>
          <w:color w:val="000000"/>
          <w:sz w:val="20"/>
          <w:szCs w:val="20"/>
        </w:rPr>
        <w:tab/>
        <w:t>mother tongue</w:t>
      </w:r>
    </w:p>
    <w:p w14:paraId="13D6C1D1" w14:textId="77777777" w:rsidR="00C155AB" w:rsidRPr="009F3029" w:rsidRDefault="0041350D" w:rsidP="009F3029">
      <w:pPr>
        <w:tabs>
          <w:tab w:val="left" w:pos="2880"/>
        </w:tabs>
        <w:ind w:left="1440"/>
        <w:textAlignment w:val="baseline"/>
        <w:rPr>
          <w:rFonts w:eastAsia="Times New Roman"/>
          <w:color w:val="000000"/>
          <w:sz w:val="20"/>
          <w:szCs w:val="20"/>
        </w:rPr>
      </w:pPr>
      <w:r w:rsidRPr="009F3029">
        <w:rPr>
          <w:rFonts w:eastAsia="Times New Roman"/>
          <w:color w:val="000000"/>
          <w:sz w:val="20"/>
          <w:szCs w:val="20"/>
        </w:rPr>
        <w:t>English:</w:t>
      </w:r>
      <w:r w:rsidRPr="009F3029">
        <w:rPr>
          <w:rFonts w:eastAsia="Times New Roman"/>
          <w:color w:val="000000"/>
          <w:sz w:val="20"/>
          <w:szCs w:val="20"/>
        </w:rPr>
        <w:tab/>
        <w:t>2nd native language</w:t>
      </w:r>
    </w:p>
    <w:p w14:paraId="30D639B5" w14:textId="77777777" w:rsidR="00C155AB" w:rsidRPr="009F3029" w:rsidRDefault="0041350D" w:rsidP="009F3029">
      <w:pPr>
        <w:tabs>
          <w:tab w:val="left" w:pos="2880"/>
        </w:tabs>
        <w:ind w:left="1440"/>
        <w:textAlignment w:val="baseline"/>
        <w:rPr>
          <w:rFonts w:eastAsia="Times New Roman"/>
          <w:color w:val="000000"/>
          <w:sz w:val="20"/>
          <w:szCs w:val="20"/>
        </w:rPr>
      </w:pPr>
      <w:r w:rsidRPr="009F3029">
        <w:rPr>
          <w:rFonts w:eastAsia="Times New Roman"/>
          <w:color w:val="000000"/>
          <w:sz w:val="20"/>
          <w:szCs w:val="20"/>
        </w:rPr>
        <w:t>Dutch:</w:t>
      </w:r>
      <w:r w:rsidRPr="009F3029">
        <w:rPr>
          <w:rFonts w:eastAsia="Times New Roman"/>
          <w:color w:val="000000"/>
          <w:sz w:val="20"/>
          <w:szCs w:val="20"/>
        </w:rPr>
        <w:tab/>
        <w:t>advanced</w:t>
      </w:r>
      <w:r w:rsidRPr="009F3029">
        <w:rPr>
          <w:rFonts w:eastAsia="Times New Roman"/>
          <w:color w:val="000000"/>
          <w:sz w:val="20"/>
          <w:szCs w:val="20"/>
        </w:rPr>
        <w:tab/>
      </w:r>
      <w:r w:rsidRPr="009F3029">
        <w:rPr>
          <w:rFonts w:eastAsia="Times New Roman"/>
          <w:color w:val="000000"/>
          <w:sz w:val="20"/>
          <w:szCs w:val="20"/>
        </w:rPr>
        <w:tab/>
      </w:r>
      <w:r w:rsidRPr="009F3029">
        <w:rPr>
          <w:rFonts w:eastAsia="Times New Roman"/>
          <w:color w:val="000000"/>
          <w:sz w:val="20"/>
          <w:szCs w:val="20"/>
        </w:rPr>
        <w:tab/>
      </w:r>
    </w:p>
    <w:p w14:paraId="257092DF" w14:textId="77777777" w:rsidR="0041350D" w:rsidRDefault="0041350D" w:rsidP="009F3029">
      <w:pPr>
        <w:tabs>
          <w:tab w:val="left" w:pos="2880"/>
        </w:tabs>
        <w:ind w:left="1440"/>
        <w:textAlignment w:val="baseline"/>
        <w:rPr>
          <w:rFonts w:eastAsia="Times New Roman"/>
          <w:color w:val="000000"/>
          <w:sz w:val="20"/>
          <w:szCs w:val="20"/>
        </w:rPr>
      </w:pPr>
    </w:p>
    <w:p w14:paraId="110C6742" w14:textId="77777777" w:rsidR="009E3EAD" w:rsidRDefault="009E3EAD" w:rsidP="009F3029">
      <w:pPr>
        <w:tabs>
          <w:tab w:val="left" w:pos="2880"/>
        </w:tabs>
        <w:ind w:left="1440"/>
        <w:textAlignment w:val="baseline"/>
        <w:rPr>
          <w:rFonts w:eastAsia="Times New Roman"/>
          <w:color w:val="000000"/>
          <w:sz w:val="20"/>
          <w:szCs w:val="20"/>
        </w:rPr>
      </w:pPr>
    </w:p>
    <w:p w14:paraId="23E20B4C" w14:textId="31D81E8E" w:rsidR="009E3EAD" w:rsidRPr="009E3EAD" w:rsidRDefault="009E3EAD" w:rsidP="009E3EAD">
      <w:pPr>
        <w:tabs>
          <w:tab w:val="left" w:pos="2880"/>
        </w:tabs>
        <w:ind w:left="1440" w:hanging="1440"/>
        <w:textAlignment w:val="baseline"/>
        <w:rPr>
          <w:rFonts w:eastAsia="Times New Roman"/>
          <w:color w:val="000000"/>
          <w:sz w:val="20"/>
          <w:szCs w:val="20"/>
        </w:rPr>
      </w:pPr>
    </w:p>
    <w:sectPr w:rsidR="009E3EAD" w:rsidRPr="009E3EAD">
      <w:pgSz w:w="11909" w:h="16838"/>
      <w:pgMar w:top="1440" w:right="1356" w:bottom="1562" w:left="13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155AB"/>
    <w:rsid w:val="001A1B2D"/>
    <w:rsid w:val="003F386C"/>
    <w:rsid w:val="0041350D"/>
    <w:rsid w:val="005F4C9F"/>
    <w:rsid w:val="0094601F"/>
    <w:rsid w:val="009E3EAD"/>
    <w:rsid w:val="009F3029"/>
    <w:rsid w:val="00AC1737"/>
    <w:rsid w:val="00C155AB"/>
    <w:rsid w:val="00CD54F3"/>
    <w:rsid w:val="00D665E9"/>
    <w:rsid w:val="00D94A7D"/>
    <w:rsid w:val="00FB0957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1CCB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0D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rsid w:val="009F3029"/>
    <w:rPr>
      <w:i/>
    </w:rPr>
  </w:style>
  <w:style w:type="table" w:styleId="TableGrid">
    <w:name w:val="Table Grid"/>
    <w:basedOn w:val="TableNormal"/>
    <w:uiPriority w:val="59"/>
    <w:rsid w:val="00CD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0D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rsid w:val="009F3029"/>
    <w:rPr>
      <w:i/>
    </w:rPr>
  </w:style>
  <w:style w:type="table" w:styleId="TableGrid">
    <w:name w:val="Table Grid"/>
    <w:basedOn w:val="TableNormal"/>
    <w:uiPriority w:val="59"/>
    <w:rsid w:val="00CD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peterkar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3E3848-F828-F94A-AFF6-50305961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2800</Characters>
  <Application>Microsoft Macintosh Word</Application>
  <DocSecurity>0</DocSecurity>
  <Lines>23</Lines>
  <Paragraphs>6</Paragraphs>
  <ScaleCrop>false</ScaleCrop>
  <Company>Peter Simon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Simon</cp:lastModifiedBy>
  <cp:revision>3</cp:revision>
  <cp:lastPrinted>2016-07-17T21:38:00Z</cp:lastPrinted>
  <dcterms:created xsi:type="dcterms:W3CDTF">2016-09-02T20:24:00Z</dcterms:created>
  <dcterms:modified xsi:type="dcterms:W3CDTF">2016-09-02T20:24:00Z</dcterms:modified>
</cp:coreProperties>
</file>