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44" w:rsidRDefault="00A46B44" w:rsidP="00A46B44">
      <w:pPr>
        <w:pStyle w:val="Title"/>
        <w:rPr>
          <w:b/>
          <w:bCs/>
          <w:sz w:val="28"/>
        </w:rPr>
      </w:pPr>
      <w:r>
        <w:rPr>
          <w:b/>
          <w:bCs/>
          <w:sz w:val="28"/>
        </w:rPr>
        <w:t>Nina Kanchaveli - Finnigan</w:t>
      </w:r>
    </w:p>
    <w:p w:rsidR="00A46B44" w:rsidRDefault="00A46B44" w:rsidP="00A46B44">
      <w:pPr>
        <w:pStyle w:val="Title"/>
        <w:rPr>
          <w:b/>
          <w:bCs/>
          <w:sz w:val="28"/>
        </w:rPr>
      </w:pPr>
      <w:r>
        <w:rPr>
          <w:b/>
          <w:bCs/>
          <w:sz w:val="28"/>
        </w:rPr>
        <w:t>Business Background</w:t>
      </w:r>
    </w:p>
    <w:p w:rsidR="00A46B44" w:rsidRDefault="00A46B44" w:rsidP="00A46B44">
      <w:pPr>
        <w:pStyle w:val="Title"/>
        <w:rPr>
          <w:b/>
          <w:bCs/>
          <w:sz w:val="28"/>
        </w:rPr>
      </w:pPr>
    </w:p>
    <w:p w:rsidR="00A46B44" w:rsidRDefault="00A46B44" w:rsidP="00A46B44">
      <w:pPr>
        <w:pStyle w:val="Subtitle"/>
        <w:rPr>
          <w:sz w:val="24"/>
        </w:rPr>
      </w:pPr>
      <w:r>
        <w:rPr>
          <w:sz w:val="24"/>
        </w:rPr>
        <w:t xml:space="preserve">   106 Summit Ave. Berkeley Heights, NJ, 07922           Phone &amp; Cell Number:: (908) 531-3640</w:t>
      </w:r>
    </w:p>
    <w:p w:rsidR="00A46B44" w:rsidRDefault="00A46B44" w:rsidP="00A46B44">
      <w:pPr>
        <w:pStyle w:val="Subtitle"/>
        <w:jc w:val="center"/>
        <w:rPr>
          <w:sz w:val="24"/>
        </w:rPr>
      </w:pPr>
      <w:r>
        <w:rPr>
          <w:sz w:val="24"/>
        </w:rPr>
        <w:t>E-mail: nkanchaveli@hotmail.com</w:t>
      </w:r>
    </w:p>
    <w:p w:rsidR="00A46B44" w:rsidRDefault="00A46B44" w:rsidP="00A46B44">
      <w:pPr>
        <w:pStyle w:val="Subtitle"/>
      </w:pPr>
    </w:p>
    <w:p w:rsidR="00A46B44" w:rsidRDefault="007D60E8" w:rsidP="00A46B44">
      <w:pPr>
        <w:widowControl/>
        <w:spacing w:line="240" w:lineRule="exact"/>
        <w:jc w:val="center"/>
        <w:rPr>
          <w:rFonts w:ascii="Times New Roman" w:hAnsi="Times New Roman" w:cs="Times New Roman"/>
          <w:b/>
          <w:bCs/>
          <w:i/>
          <w:iCs/>
        </w:rPr>
      </w:pPr>
      <w:r w:rsidRPr="007D60E8">
        <w:rPr>
          <w:rFonts w:ascii="Times New Roman" w:hAnsi="Times New Roman" w:cs="Times New Roman"/>
          <w:b/>
          <w:bCs/>
          <w:i/>
          <w:iCs/>
        </w:rPr>
        <w:pict>
          <v:rect id="_x0000_i1025" style="width:468pt;height:1.5pt" o:hralign="center" o:hrstd="t" o:hr="t" fillcolor="#a0a0a0" stroked="f"/>
        </w:pict>
      </w:r>
    </w:p>
    <w:p w:rsidR="00A46B44" w:rsidRDefault="00A46B44" w:rsidP="00A46B44">
      <w:pPr>
        <w:widowControl/>
        <w:spacing w:before="312" w:line="235" w:lineRule="exact"/>
        <w:jc w:val="both"/>
        <w:rPr>
          <w:rFonts w:ascii="Times New Roman" w:hAnsi="Times New Roman" w:cs="Times New Roman"/>
        </w:rPr>
      </w:pPr>
      <w:r>
        <w:rPr>
          <w:rFonts w:ascii="Times New Roman" w:hAnsi="Times New Roman" w:cs="Times New Roman"/>
        </w:rPr>
        <w:t>Mrs  Finnigan is proficient in language translations, both text and tabular from Russian and Georgian into English and visa-versa.  She is heavily experienced in public relations, sales, sales management, administrative management, computer operations, recruitment and training skills.</w:t>
      </w:r>
    </w:p>
    <w:p w:rsidR="00A46B44" w:rsidRDefault="00A46B44" w:rsidP="00A46B44">
      <w:pPr>
        <w:widowControl/>
        <w:spacing w:before="312" w:line="235" w:lineRule="exact"/>
        <w:jc w:val="both"/>
        <w:rPr>
          <w:rFonts w:ascii="Times New Roman" w:hAnsi="Times New Roman" w:cs="Times New Roman"/>
        </w:rPr>
      </w:pPr>
      <w:r>
        <w:rPr>
          <w:rFonts w:ascii="Times New Roman" w:hAnsi="Times New Roman" w:cs="Times New Roman"/>
        </w:rPr>
        <w:t>She has an active career in the Legal community, and services industries, formerly in senior corporate management positions and currently free-lance language translations.  Her experience is well rounded and inclusive of automation, production, customer-service, TV and news editing, and professional management.  Her particular strengths are in organizational skills, planning and market niche development</w:t>
      </w:r>
    </w:p>
    <w:p w:rsidR="00A46B44" w:rsidRDefault="00A46B44" w:rsidP="00A46B44">
      <w:pPr>
        <w:widowControl/>
        <w:spacing w:before="312" w:line="235" w:lineRule="exact"/>
        <w:jc w:val="both"/>
      </w:pPr>
    </w:p>
    <w:p w:rsidR="00A46B44" w:rsidRDefault="00A46B44" w:rsidP="00A46B44">
      <w:pPr>
        <w:widowControl/>
        <w:numPr>
          <w:ilvl w:val="0"/>
          <w:numId w:val="1"/>
        </w:numPr>
        <w:spacing w:before="312" w:line="235" w:lineRule="exact"/>
        <w:jc w:val="both"/>
      </w:pPr>
      <w:r>
        <w:rPr>
          <w:rFonts w:ascii="Times New Roman" w:hAnsi="Times New Roman" w:cs="Times New Roman"/>
        </w:rPr>
        <w:t>Free-lance court interpreter for Municipal, Supreme courts</w:t>
      </w:r>
      <w:r w:rsidR="00D17B57">
        <w:rPr>
          <w:rFonts w:ascii="Times New Roman" w:hAnsi="Times New Roman" w:cs="Times New Roman"/>
        </w:rPr>
        <w:t xml:space="preserve"> (consecutive and simultaneous)</w:t>
      </w:r>
      <w:r>
        <w:rPr>
          <w:rFonts w:ascii="Times New Roman" w:hAnsi="Times New Roman" w:cs="Times New Roman"/>
        </w:rPr>
        <w:t xml:space="preserve">; </w:t>
      </w:r>
      <w:r w:rsidR="00082711">
        <w:rPr>
          <w:rFonts w:ascii="Times New Roman" w:hAnsi="Times New Roman" w:cs="Times New Roman"/>
        </w:rPr>
        <w:t xml:space="preserve">Telephone interpreting; </w:t>
      </w:r>
      <w:r w:rsidR="00B01A77">
        <w:rPr>
          <w:rFonts w:ascii="Times New Roman" w:hAnsi="Times New Roman" w:cs="Times New Roman"/>
        </w:rPr>
        <w:t>Depositions, business meetings,</w:t>
      </w:r>
      <w:r w:rsidR="00AA7332">
        <w:rPr>
          <w:rFonts w:ascii="Times New Roman" w:hAnsi="Times New Roman" w:cs="Times New Roman"/>
        </w:rPr>
        <w:t xml:space="preserve"> medical facilities, </w:t>
      </w:r>
      <w:r w:rsidR="00B01A77">
        <w:rPr>
          <w:rFonts w:ascii="Times New Roman" w:hAnsi="Times New Roman" w:cs="Times New Roman"/>
        </w:rPr>
        <w:t xml:space="preserve"> t</w:t>
      </w:r>
      <w:r>
        <w:rPr>
          <w:rFonts w:ascii="Times New Roman" w:hAnsi="Times New Roman" w:cs="Times New Roman"/>
        </w:rPr>
        <w:t xml:space="preserve">ranslation of legal </w:t>
      </w:r>
      <w:r w:rsidR="00B01A77">
        <w:rPr>
          <w:rFonts w:ascii="Times New Roman" w:hAnsi="Times New Roman" w:cs="Times New Roman"/>
        </w:rPr>
        <w:t xml:space="preserve">and other </w:t>
      </w:r>
      <w:r>
        <w:rPr>
          <w:rFonts w:ascii="Times New Roman" w:hAnsi="Times New Roman" w:cs="Times New Roman"/>
        </w:rPr>
        <w:t>documents</w:t>
      </w:r>
      <w:r w:rsidR="00B01A77">
        <w:rPr>
          <w:rFonts w:ascii="Times New Roman" w:hAnsi="Times New Roman" w:cs="Times New Roman"/>
        </w:rPr>
        <w:t>;</w:t>
      </w:r>
    </w:p>
    <w:p w:rsidR="00A46B44" w:rsidRDefault="00A46B44" w:rsidP="00A46B44">
      <w:pPr>
        <w:widowControl/>
        <w:numPr>
          <w:ilvl w:val="0"/>
          <w:numId w:val="1"/>
        </w:numPr>
        <w:spacing w:before="312" w:line="235" w:lineRule="exact"/>
        <w:jc w:val="both"/>
      </w:pPr>
      <w:r>
        <w:rPr>
          <w:rFonts w:ascii="Times New Roman" w:hAnsi="Times New Roman" w:cs="Times New Roman"/>
        </w:rPr>
        <w:t xml:space="preserve">Sales Manager and Recruitment &amp; Training Manager for two years of a National Sales Consulting firm. </w:t>
      </w:r>
    </w:p>
    <w:p w:rsidR="00A46B44" w:rsidRDefault="00A46B44" w:rsidP="00A46B44">
      <w:pPr>
        <w:widowControl/>
        <w:numPr>
          <w:ilvl w:val="0"/>
          <w:numId w:val="1"/>
        </w:numPr>
        <w:spacing w:before="312" w:line="235" w:lineRule="exact"/>
        <w:jc w:val="both"/>
      </w:pPr>
      <w:r>
        <w:rPr>
          <w:rFonts w:ascii="Times New Roman" w:hAnsi="Times New Roman" w:cs="Times New Roman"/>
        </w:rPr>
        <w:t>Worked for one year a</w:t>
      </w:r>
      <w:r w:rsidR="00B01A77">
        <w:rPr>
          <w:rFonts w:ascii="Times New Roman" w:hAnsi="Times New Roman" w:cs="Times New Roman"/>
        </w:rPr>
        <w:t xml:space="preserve">s a corporate administrator to </w:t>
      </w:r>
      <w:r>
        <w:rPr>
          <w:rFonts w:ascii="Times New Roman" w:hAnsi="Times New Roman" w:cs="Times New Roman"/>
        </w:rPr>
        <w:t>the principal of a successful financial and management business consulting and advisory firm.</w:t>
      </w:r>
    </w:p>
    <w:p w:rsidR="00A46B44" w:rsidRDefault="00A46B44" w:rsidP="00A46B44">
      <w:pPr>
        <w:pStyle w:val="BodyText"/>
        <w:numPr>
          <w:ilvl w:val="0"/>
          <w:numId w:val="1"/>
        </w:numPr>
        <w:spacing w:before="244" w:line="235" w:lineRule="exact"/>
      </w:pPr>
      <w:r>
        <w:t xml:space="preserve">Sixteen years ago Mrs. Finnigan began her career as a translator at </w:t>
      </w:r>
      <w:smartTag w:uri="urn:schemas-microsoft-com:office:smarttags" w:element="country-region">
        <w:r>
          <w:t>Georgia</w:t>
        </w:r>
      </w:smartTag>
      <w:r>
        <w:t>’s first independent news agency “</w:t>
      </w:r>
      <w:smartTag w:uri="urn:schemas-microsoft-com:office:smarttags" w:element="place">
        <w:smartTag w:uri="urn:schemas-microsoft-com:office:smarttags" w:element="country-region">
          <w:r>
            <w:t>Iberia</w:t>
          </w:r>
        </w:smartTag>
      </w:smartTag>
      <w:r>
        <w:t>” and worked her way up as an editor in chief of Georgian and Russian departments.  She became an editor in chief of a news program (in Russian language) at Independent TV-Radio station “</w:t>
      </w:r>
      <w:smartTag w:uri="urn:schemas-microsoft-com:office:smarttags" w:element="country-region">
        <w:smartTag w:uri="urn:schemas-microsoft-com:office:smarttags" w:element="place">
          <w:r>
            <w:t>Iberia</w:t>
          </w:r>
        </w:smartTag>
      </w:smartTag>
      <w:r>
        <w:t xml:space="preserve">”. Where she also made reports and later became chief of a foreign department, editor in chief of foreign news. After that Mrs. Finnigan also worked as a business secretary at Georgia’s first lobby company “First Lobby”, where she led public relations between the company and its American partner and the company’s foreign clients, including all written and verbal translations from Georgian to English and visa-versa, including transcripts of meetings with (at that time) Georgian President Edward Shevardnadze. Later Mrs. Finnigan was elevated to </w:t>
      </w:r>
      <w:r>
        <w:lastRenderedPageBreak/>
        <w:t xml:space="preserve">public relations manager at newly established movie studio-theater “Amirani”, where she also directed public relations with foreign embassies in </w:t>
      </w:r>
      <w:smartTag w:uri="urn:schemas-microsoft-com:office:smarttags" w:element="place">
        <w:smartTag w:uri="urn:schemas-microsoft-com:office:smarttags" w:element="country-region">
          <w:r>
            <w:t>Georgia</w:t>
          </w:r>
        </w:smartTag>
      </w:smartTag>
      <w:r>
        <w:t xml:space="preserve">. </w:t>
      </w:r>
    </w:p>
    <w:p w:rsidR="00A46B44" w:rsidRDefault="00A46B44" w:rsidP="00A46B44">
      <w:pPr>
        <w:pStyle w:val="BodyText"/>
        <w:spacing w:before="244" w:line="235" w:lineRule="exact"/>
      </w:pPr>
    </w:p>
    <w:p w:rsidR="00A46B44" w:rsidRDefault="00A46B44" w:rsidP="00A46B44">
      <w:pPr>
        <w:pStyle w:val="BodyText"/>
        <w:spacing w:before="244" w:line="235" w:lineRule="exact"/>
      </w:pPr>
      <w:r>
        <w:t xml:space="preserve">Mrs. Finnigan earned bachelors and masters degrees from “Ivy-League” type </w:t>
      </w:r>
      <w:smartTag w:uri="urn:schemas-microsoft-com:office:smarttags" w:element="place">
        <w:smartTag w:uri="urn:schemas-microsoft-com:office:smarttags" w:element="PlaceName">
          <w:r>
            <w:t>Georgian</w:t>
          </w:r>
        </w:smartTag>
        <w:r>
          <w:t xml:space="preserve"> </w:t>
        </w:r>
        <w:smartTag w:uri="urn:schemas-microsoft-com:office:smarttags" w:element="PlaceType">
          <w:r>
            <w:t>University</w:t>
          </w:r>
        </w:smartTag>
      </w:smartTag>
      <w:r>
        <w:t xml:space="preserve"> with honors in languages, and literature.</w:t>
      </w:r>
    </w:p>
    <w:p w:rsidR="009E7325" w:rsidRDefault="009E7325"/>
    <w:sectPr w:rsidR="009E7325" w:rsidSect="009E73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808CB"/>
    <w:multiLevelType w:val="hybridMultilevel"/>
    <w:tmpl w:val="A71428F6"/>
    <w:lvl w:ilvl="0" w:tplc="04090001">
      <w:start w:val="1"/>
      <w:numFmt w:val="bullet"/>
      <w:lvlText w:val=""/>
      <w:lvlJc w:val="left"/>
      <w:pPr>
        <w:tabs>
          <w:tab w:val="num" w:pos="5220"/>
        </w:tabs>
        <w:ind w:left="52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6B44"/>
    <w:rsid w:val="00082711"/>
    <w:rsid w:val="002F38BC"/>
    <w:rsid w:val="005D61A1"/>
    <w:rsid w:val="007D60E8"/>
    <w:rsid w:val="009E7325"/>
    <w:rsid w:val="00A46B44"/>
    <w:rsid w:val="00AA7332"/>
    <w:rsid w:val="00B01A77"/>
    <w:rsid w:val="00D17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44"/>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6B44"/>
    <w:pPr>
      <w:widowControl/>
      <w:spacing w:line="240" w:lineRule="exact"/>
      <w:jc w:val="center"/>
    </w:pPr>
    <w:rPr>
      <w:rFonts w:ascii="Times New Roman" w:hAnsi="Times New Roman" w:cs="Times New Roman"/>
      <w:i/>
      <w:iCs/>
    </w:rPr>
  </w:style>
  <w:style w:type="character" w:customStyle="1" w:styleId="TitleChar">
    <w:name w:val="Title Char"/>
    <w:basedOn w:val="DefaultParagraphFont"/>
    <w:link w:val="Title"/>
    <w:rsid w:val="00A46B44"/>
    <w:rPr>
      <w:rFonts w:ascii="Times New Roman" w:eastAsia="Times New Roman" w:hAnsi="Times New Roman" w:cs="Times New Roman"/>
      <w:i/>
      <w:iCs/>
      <w:sz w:val="20"/>
      <w:szCs w:val="20"/>
    </w:rPr>
  </w:style>
  <w:style w:type="paragraph" w:styleId="BodyText">
    <w:name w:val="Body Text"/>
    <w:basedOn w:val="Normal"/>
    <w:link w:val="BodyTextChar"/>
    <w:semiHidden/>
    <w:unhideWhenUsed/>
    <w:rsid w:val="00A46B44"/>
    <w:pPr>
      <w:widowControl/>
      <w:spacing w:line="504" w:lineRule="exact"/>
      <w:jc w:val="both"/>
    </w:pPr>
    <w:rPr>
      <w:rFonts w:ascii="Times New Roman" w:hAnsi="Times New Roman" w:cs="Times New Roman"/>
    </w:rPr>
  </w:style>
  <w:style w:type="character" w:customStyle="1" w:styleId="BodyTextChar">
    <w:name w:val="Body Text Char"/>
    <w:basedOn w:val="DefaultParagraphFont"/>
    <w:link w:val="BodyText"/>
    <w:semiHidden/>
    <w:rsid w:val="00A46B44"/>
    <w:rPr>
      <w:rFonts w:ascii="Times New Roman" w:eastAsia="Times New Roman" w:hAnsi="Times New Roman" w:cs="Times New Roman"/>
      <w:sz w:val="20"/>
      <w:szCs w:val="20"/>
    </w:rPr>
  </w:style>
  <w:style w:type="paragraph" w:styleId="Subtitle">
    <w:name w:val="Subtitle"/>
    <w:basedOn w:val="Normal"/>
    <w:link w:val="SubtitleChar"/>
    <w:qFormat/>
    <w:rsid w:val="00A46B44"/>
    <w:pPr>
      <w:widowControl/>
      <w:spacing w:line="240" w:lineRule="exact"/>
    </w:pPr>
    <w:rPr>
      <w:rFonts w:ascii="Times New Roman" w:hAnsi="Times New Roman" w:cs="Times New Roman"/>
      <w:b/>
      <w:bCs/>
      <w:i/>
      <w:iCs/>
    </w:rPr>
  </w:style>
  <w:style w:type="character" w:customStyle="1" w:styleId="SubtitleChar">
    <w:name w:val="Subtitle Char"/>
    <w:basedOn w:val="DefaultParagraphFont"/>
    <w:link w:val="Subtitle"/>
    <w:rsid w:val="00A46B44"/>
    <w:rPr>
      <w:rFonts w:ascii="Times New Roman" w:eastAsia="Times New Roman" w:hAnsi="Times New Roman" w:cs="Times New Roman"/>
      <w:b/>
      <w:bCs/>
      <w:i/>
      <w:iCs/>
      <w:sz w:val="20"/>
      <w:szCs w:val="20"/>
    </w:rPr>
  </w:style>
</w:styles>
</file>

<file path=word/webSettings.xml><?xml version="1.0" encoding="utf-8"?>
<w:webSettings xmlns:r="http://schemas.openxmlformats.org/officeDocument/2006/relationships" xmlns:w="http://schemas.openxmlformats.org/wordprocessingml/2006/main">
  <w:divs>
    <w:div w:id="8393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2109</Characters>
  <Application>Microsoft Office Word</Application>
  <DocSecurity>0</DocSecurity>
  <Lines>17</Lines>
  <Paragraphs>4</Paragraphs>
  <ScaleCrop>false</ScaleCrop>
  <Company>Grizli777</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Nino</cp:lastModifiedBy>
  <cp:revision>5</cp:revision>
  <dcterms:created xsi:type="dcterms:W3CDTF">2012-02-29T03:40:00Z</dcterms:created>
  <dcterms:modified xsi:type="dcterms:W3CDTF">2012-08-24T18:17:00Z</dcterms:modified>
</cp:coreProperties>
</file>