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7" w:rsidRPr="00D27BDC" w:rsidRDefault="00A43D07" w:rsidP="00A43D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 w:rsidRPr="00D27BDC">
        <w:rPr>
          <w:rFonts w:ascii="Arial-BoldMT" w:hAnsi="Arial-BoldMT" w:cs="Arial-BoldMT"/>
          <w:b/>
          <w:bCs/>
          <w:color w:val="000000"/>
          <w:sz w:val="24"/>
          <w:szCs w:val="24"/>
        </w:rPr>
        <w:t>Nefeli</w:t>
      </w:r>
      <w:proofErr w:type="spellEnd"/>
      <w:r w:rsidRPr="00D27BD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D27BDC">
        <w:rPr>
          <w:rFonts w:ascii="Arial-BoldMT" w:hAnsi="Arial-BoldMT" w:cs="Arial-BoldMT"/>
          <w:b/>
          <w:bCs/>
          <w:color w:val="000000"/>
          <w:sz w:val="24"/>
          <w:szCs w:val="24"/>
        </w:rPr>
        <w:t>Panousi</w:t>
      </w:r>
      <w:proofErr w:type="spellEnd"/>
      <w:r w:rsidRPr="00D27BD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</w:t>
      </w:r>
      <w:proofErr w:type="spellStart"/>
      <w:r w:rsidRPr="00D27BDC">
        <w:rPr>
          <w:rFonts w:ascii="Arial-BoldMT" w:hAnsi="Arial-BoldMT" w:cs="Arial-BoldMT"/>
          <w:b/>
          <w:bCs/>
          <w:color w:val="000000"/>
          <w:sz w:val="24"/>
          <w:szCs w:val="24"/>
        </w:rPr>
        <w:t>PharmD</w:t>
      </w:r>
      <w:proofErr w:type="spellEnd"/>
    </w:p>
    <w:p w:rsidR="00A43D07" w:rsidRPr="00A43D07" w:rsidRDefault="0032253E" w:rsidP="00A43D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</w:rPr>
      </w:pPr>
      <w:hyperlink r:id="rId6" w:history="1">
        <w:r w:rsidR="00A43D07" w:rsidRPr="00A43D07">
          <w:rPr>
            <w:rStyle w:val="Hyperlink"/>
            <w:rFonts w:cstheme="minorHAnsi"/>
          </w:rPr>
          <w:t>nefeli.panousi@gmail.com</w:t>
        </w:r>
      </w:hyperlink>
    </w:p>
    <w:p w:rsidR="002F46BD" w:rsidRDefault="002F46BD" w:rsidP="002F46BD">
      <w:pPr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13</w:t>
      </w:r>
      <w:r w:rsidRPr="002F46BD">
        <w:rPr>
          <w:rFonts w:asciiTheme="majorHAnsi" w:hAnsiTheme="majorHAnsi" w:cs="ArialMT"/>
          <w:color w:val="000000"/>
          <w:vertAlign w:val="superscript"/>
        </w:rPr>
        <w:t>th</w:t>
      </w:r>
      <w:r>
        <w:rPr>
          <w:rFonts w:asciiTheme="majorHAnsi" w:hAnsiTheme="majorHAnsi" w:cs="ArialMT"/>
          <w:color w:val="000000"/>
        </w:rPr>
        <w:t xml:space="preserve"> </w:t>
      </w:r>
      <w:proofErr w:type="spellStart"/>
      <w:r>
        <w:rPr>
          <w:rFonts w:asciiTheme="majorHAnsi" w:hAnsiTheme="majorHAnsi" w:cs="ArialMT"/>
          <w:color w:val="000000"/>
        </w:rPr>
        <w:t>Pogoniou</w:t>
      </w:r>
      <w:proofErr w:type="spellEnd"/>
      <w:r>
        <w:rPr>
          <w:rFonts w:asciiTheme="majorHAnsi" w:hAnsiTheme="majorHAnsi" w:cs="ArialMT"/>
          <w:color w:val="000000"/>
        </w:rPr>
        <w:t xml:space="preserve"> </w:t>
      </w:r>
      <w:proofErr w:type="spellStart"/>
      <w:r>
        <w:rPr>
          <w:rFonts w:asciiTheme="majorHAnsi" w:hAnsiTheme="majorHAnsi" w:cs="ArialMT"/>
          <w:color w:val="000000"/>
        </w:rPr>
        <w:t>st.</w:t>
      </w:r>
      <w:proofErr w:type="spellEnd"/>
      <w:r>
        <w:rPr>
          <w:rFonts w:asciiTheme="majorHAnsi" w:hAnsiTheme="majorHAnsi" w:cs="ArialMT"/>
          <w:color w:val="000000"/>
        </w:rPr>
        <w:t>, Athens, Greece, 003</w:t>
      </w:r>
      <w:r w:rsidR="002E29BD">
        <w:rPr>
          <w:rFonts w:asciiTheme="majorHAnsi" w:hAnsiTheme="majorHAnsi" w:cs="ArialMT"/>
          <w:color w:val="000000"/>
        </w:rPr>
        <w:t>0</w:t>
      </w:r>
      <w:r>
        <w:rPr>
          <w:rFonts w:asciiTheme="majorHAnsi" w:hAnsiTheme="majorHAnsi" w:cs="ArialMT"/>
          <w:color w:val="000000"/>
        </w:rPr>
        <w:t>6955492942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A43D07" w:rsidRPr="00D27BDC" w:rsidTr="00A43D07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A43D07" w:rsidRPr="00D27BDC" w:rsidRDefault="00A43D07" w:rsidP="00646A3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27BDC">
              <w:rPr>
                <w:rFonts w:cstheme="minorHAnsi"/>
                <w:b/>
                <w:color w:val="000000"/>
                <w:sz w:val="24"/>
                <w:szCs w:val="24"/>
              </w:rPr>
              <w:t>EDUCATION</w:t>
            </w:r>
          </w:p>
        </w:tc>
      </w:tr>
    </w:tbl>
    <w:p w:rsidR="00A43D07" w:rsidRPr="00A43D07" w:rsidRDefault="00A43D07" w:rsidP="00A43D07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MSc. International Health Policy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09/2012 – 10/2013             </w:t>
      </w:r>
      <w:r w:rsidRPr="00A43D07">
        <w:rPr>
          <w:rFonts w:cstheme="minorHAnsi"/>
          <w:b/>
          <w:color w:val="000000"/>
          <w:sz w:val="24"/>
          <w:szCs w:val="24"/>
        </w:rPr>
        <w:t>London School of Economics and Political Science, LSE</w:t>
      </w:r>
    </w:p>
    <w:p w:rsidR="000000BC" w:rsidRPr="000000BC" w:rsidRDefault="000000BC" w:rsidP="0014187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Grade: High Merit</w:t>
      </w:r>
    </w:p>
    <w:p w:rsidR="00141879" w:rsidRDefault="00141879" w:rsidP="0014187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41879">
        <w:rPr>
          <w:rFonts w:cstheme="minorHAnsi"/>
          <w:color w:val="000000"/>
          <w:sz w:val="24"/>
          <w:szCs w:val="24"/>
          <w:u w:val="single"/>
        </w:rPr>
        <w:t>Performed Cost Effectiveness project</w:t>
      </w:r>
      <w:r w:rsidRPr="00141879">
        <w:rPr>
          <w:rFonts w:cstheme="minorHAnsi"/>
          <w:color w:val="000000"/>
          <w:sz w:val="24"/>
          <w:szCs w:val="24"/>
        </w:rPr>
        <w:t xml:space="preserve">: “Cost effectiveness of </w:t>
      </w:r>
      <w:proofErr w:type="spellStart"/>
      <w:r w:rsidRPr="00141879">
        <w:rPr>
          <w:rFonts w:cstheme="minorHAnsi"/>
          <w:color w:val="000000"/>
          <w:sz w:val="24"/>
          <w:szCs w:val="24"/>
        </w:rPr>
        <w:t>Denosumab</w:t>
      </w:r>
      <w:proofErr w:type="spellEnd"/>
      <w:r w:rsidRPr="00141879">
        <w:rPr>
          <w:rFonts w:cstheme="minorHAnsi"/>
          <w:color w:val="000000"/>
          <w:sz w:val="24"/>
          <w:szCs w:val="24"/>
        </w:rPr>
        <w:t xml:space="preserve"> compared with Strontium </w:t>
      </w:r>
      <w:proofErr w:type="spellStart"/>
      <w:r w:rsidRPr="00141879">
        <w:rPr>
          <w:rFonts w:cstheme="minorHAnsi"/>
          <w:color w:val="000000"/>
          <w:sz w:val="24"/>
          <w:szCs w:val="24"/>
        </w:rPr>
        <w:t>Ranelatefor</w:t>
      </w:r>
      <w:proofErr w:type="spellEnd"/>
      <w:r w:rsidRPr="00141879">
        <w:rPr>
          <w:rFonts w:cstheme="minorHAnsi"/>
          <w:color w:val="000000"/>
          <w:sz w:val="24"/>
          <w:szCs w:val="24"/>
        </w:rPr>
        <w:t xml:space="preserve"> the primary prevention of osteoporotic fragility fractures in post menopausal women with establishedosteoporosis and contraindicated to Bisphosphonates</w:t>
      </w:r>
      <w:r>
        <w:rPr>
          <w:rFonts w:cstheme="minorHAnsi"/>
          <w:color w:val="000000"/>
          <w:sz w:val="24"/>
          <w:szCs w:val="24"/>
        </w:rPr>
        <w:t>”</w:t>
      </w:r>
    </w:p>
    <w:p w:rsidR="00141879" w:rsidRDefault="00141879" w:rsidP="0014187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141879">
        <w:rPr>
          <w:rFonts w:cstheme="minorHAnsi"/>
          <w:color w:val="000000"/>
          <w:sz w:val="24"/>
          <w:szCs w:val="24"/>
          <w:u w:val="single"/>
        </w:rPr>
        <w:t>Research project on</w:t>
      </w:r>
      <w:r w:rsidRPr="00141879"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“</w:t>
      </w:r>
      <w:r w:rsidRPr="00141879">
        <w:rPr>
          <w:rFonts w:cstheme="minorHAnsi"/>
          <w:color w:val="000000"/>
          <w:sz w:val="24"/>
          <w:szCs w:val="24"/>
        </w:rPr>
        <w:t>A systematic review of adherence to antiretroviral therapy among people living withHIV/AIDS - Is there any room for improving adherence levels by targeting patients’ treatment satisfaction andhealth-related quality of life outcomes?</w:t>
      </w:r>
      <w:r>
        <w:rPr>
          <w:rFonts w:cstheme="minorHAnsi"/>
          <w:color w:val="000000"/>
          <w:sz w:val="24"/>
          <w:szCs w:val="24"/>
        </w:rPr>
        <w:t>”</w:t>
      </w:r>
    </w:p>
    <w:p w:rsidR="00141879" w:rsidRDefault="00141879" w:rsidP="00141879">
      <w:pPr>
        <w:pStyle w:val="ListParagraph"/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41879" w:rsidRDefault="00141879" w:rsidP="00141879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Master of Pharmacy, </w:t>
      </w:r>
      <w:proofErr w:type="spellStart"/>
      <w:r>
        <w:rPr>
          <w:rFonts w:cstheme="minorHAnsi"/>
          <w:b/>
          <w:color w:val="000000"/>
          <w:sz w:val="24"/>
          <w:szCs w:val="24"/>
        </w:rPr>
        <w:t>MPharm</w:t>
      </w:r>
      <w:proofErr w:type="spellEnd"/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09/2004 – 07/2008             University of Wales, Cardiff University, UK</w:t>
      </w:r>
    </w:p>
    <w:p w:rsidR="00D27BDC" w:rsidRDefault="00141879" w:rsidP="00D27BDC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D27BDC">
        <w:rPr>
          <w:rFonts w:cstheme="minorHAnsi"/>
          <w:color w:val="000000"/>
          <w:sz w:val="24"/>
          <w:szCs w:val="24"/>
        </w:rPr>
        <w:t xml:space="preserve">Grade: </w:t>
      </w:r>
      <w:r w:rsidR="000000BC">
        <w:rPr>
          <w:rFonts w:cstheme="minorHAnsi"/>
          <w:color w:val="000000"/>
          <w:sz w:val="24"/>
          <w:szCs w:val="24"/>
        </w:rPr>
        <w:t xml:space="preserve">High </w:t>
      </w:r>
      <w:r w:rsidRPr="00D27BDC">
        <w:rPr>
          <w:rFonts w:cstheme="minorHAnsi"/>
          <w:color w:val="000000"/>
          <w:sz w:val="24"/>
          <w:szCs w:val="24"/>
        </w:rPr>
        <w:t xml:space="preserve">Merit </w:t>
      </w:r>
    </w:p>
    <w:p w:rsidR="00D27BDC" w:rsidRDefault="00D27BDC" w:rsidP="00D27BDC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Dissertation on microbiology and aseptic manufacturing</w:t>
      </w:r>
    </w:p>
    <w:p w:rsidR="00D27BDC" w:rsidRDefault="00D27BDC" w:rsidP="00D27BDC">
      <w:pPr>
        <w:pStyle w:val="ListParagraph"/>
        <w:spacing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p w:rsidR="00D27BDC" w:rsidRDefault="00D27BDC" w:rsidP="00D27BDC">
      <w:pPr>
        <w:pStyle w:val="ListParagraph"/>
        <w:spacing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International Baccalaureate, IB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   09/2002 – 07/2004   </w:t>
      </w:r>
    </w:p>
    <w:p w:rsidR="00D27BDC" w:rsidRDefault="00D27BDC" w:rsidP="00D27BDC">
      <w:pPr>
        <w:pStyle w:val="ListParagraph"/>
        <w:spacing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proofErr w:type="spellStart"/>
      <w:r>
        <w:rPr>
          <w:rFonts w:cstheme="minorHAnsi"/>
          <w:b/>
          <w:color w:val="000000"/>
          <w:sz w:val="24"/>
          <w:szCs w:val="24"/>
        </w:rPr>
        <w:t>Moraitis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School, Athens Greece       </w:t>
      </w:r>
    </w:p>
    <w:p w:rsidR="00141879" w:rsidRDefault="00141879" w:rsidP="00D27BDC">
      <w:pPr>
        <w:pStyle w:val="ListParagraph"/>
        <w:spacing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p w:rsidR="00D27BDC" w:rsidRDefault="00D27BDC" w:rsidP="00D27BDC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Final Score: 32</w:t>
      </w:r>
    </w:p>
    <w:p w:rsidR="00D27BDC" w:rsidRPr="003E50D8" w:rsidRDefault="00D27BDC" w:rsidP="003E50D8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Modules: Biology, Chemistry, Psychology, Mathematics, Greek,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D27BDC" w:rsidRPr="00D27BDC" w:rsidTr="00D27BDC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D27BDC" w:rsidRPr="00D27BDC" w:rsidRDefault="00D27BDC" w:rsidP="00646A33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WORK EXPERIENCE</w:t>
            </w:r>
          </w:p>
        </w:tc>
      </w:tr>
    </w:tbl>
    <w:p w:rsidR="00D27BDC" w:rsidRDefault="00D27BDC" w:rsidP="00D27BDC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91137B" w:rsidRDefault="0091137B" w:rsidP="00D27BDC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Freelancer – Clinical Trial Services                                                                              10/2014 – current</w:t>
      </w:r>
    </w:p>
    <w:p w:rsidR="0091137B" w:rsidRPr="0091137B" w:rsidRDefault="0091137B" w:rsidP="0091137B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Monitoring clinical trials</w:t>
      </w:r>
    </w:p>
    <w:p w:rsidR="0091137B" w:rsidRPr="0032253E" w:rsidRDefault="0091137B" w:rsidP="0091137B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Managing clinical trials</w:t>
      </w:r>
    </w:p>
    <w:p w:rsidR="0032253E" w:rsidRPr="0091137B" w:rsidRDefault="0032253E" w:rsidP="0032253E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Performing </w:t>
      </w:r>
      <w:r w:rsidRPr="0032253E">
        <w:rPr>
          <w:rFonts w:cstheme="minorHAnsi"/>
          <w:color w:val="000000"/>
          <w:sz w:val="24"/>
          <w:szCs w:val="24"/>
        </w:rPr>
        <w:t>Site Contract</w:t>
      </w:r>
      <w:r>
        <w:rPr>
          <w:rFonts w:cstheme="minorHAnsi"/>
          <w:color w:val="000000"/>
          <w:sz w:val="24"/>
          <w:szCs w:val="24"/>
        </w:rPr>
        <w:t xml:space="preserve"> activities</w:t>
      </w:r>
      <w:bookmarkStart w:id="0" w:name="_GoBack"/>
      <w:bookmarkEnd w:id="0"/>
    </w:p>
    <w:p w:rsidR="0091137B" w:rsidRPr="0091137B" w:rsidRDefault="0091137B" w:rsidP="0091137B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Performing submissions to Greek Regulatory Authorities</w:t>
      </w:r>
    </w:p>
    <w:p w:rsidR="0091137B" w:rsidRPr="0091137B" w:rsidRDefault="0091137B" w:rsidP="0091137B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Translate scientific documents; English, Greek</w:t>
      </w:r>
    </w:p>
    <w:p w:rsidR="0091137B" w:rsidRPr="0091137B" w:rsidRDefault="0091137B" w:rsidP="0091137B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Editing scientific documents</w:t>
      </w:r>
    </w:p>
    <w:p w:rsidR="00646A33" w:rsidRDefault="003E50D8" w:rsidP="00D27BDC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Global </w:t>
      </w:r>
      <w:r w:rsidR="0051503A">
        <w:rPr>
          <w:rFonts w:cstheme="minorHAnsi"/>
          <w:b/>
          <w:color w:val="000000"/>
          <w:sz w:val="24"/>
          <w:szCs w:val="24"/>
        </w:rPr>
        <w:t>Health Outcome</w:t>
      </w:r>
      <w:r w:rsidR="00AD6825">
        <w:rPr>
          <w:rFonts w:cstheme="minorHAnsi"/>
          <w:b/>
          <w:color w:val="000000"/>
          <w:sz w:val="24"/>
          <w:szCs w:val="24"/>
        </w:rPr>
        <w:t xml:space="preserve"> Clinical </w:t>
      </w:r>
      <w:r w:rsidR="0051503A">
        <w:rPr>
          <w:rFonts w:cstheme="minorHAnsi"/>
          <w:b/>
          <w:color w:val="000000"/>
          <w:sz w:val="24"/>
          <w:szCs w:val="24"/>
        </w:rPr>
        <w:t xml:space="preserve">Manager             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0000BC">
        <w:rPr>
          <w:rFonts w:cstheme="minorHAnsi"/>
          <w:b/>
          <w:color w:val="000000"/>
          <w:sz w:val="24"/>
          <w:szCs w:val="24"/>
        </w:rPr>
        <w:t xml:space="preserve">                             </w:t>
      </w:r>
      <w:r w:rsidR="00AD6825">
        <w:rPr>
          <w:rFonts w:cstheme="minorHAnsi"/>
          <w:b/>
          <w:color w:val="000000"/>
          <w:sz w:val="24"/>
          <w:szCs w:val="24"/>
        </w:rPr>
        <w:t xml:space="preserve">             </w:t>
      </w:r>
      <w:r w:rsidR="000000BC">
        <w:rPr>
          <w:rFonts w:cstheme="minorHAnsi"/>
          <w:b/>
          <w:color w:val="000000"/>
          <w:sz w:val="24"/>
          <w:szCs w:val="24"/>
        </w:rPr>
        <w:t xml:space="preserve"> 07</w:t>
      </w:r>
      <w:r w:rsidR="00D27BDC">
        <w:rPr>
          <w:rFonts w:cstheme="minorHAnsi"/>
          <w:b/>
          <w:color w:val="000000"/>
          <w:sz w:val="24"/>
          <w:szCs w:val="24"/>
        </w:rPr>
        <w:t xml:space="preserve">/2013 </w:t>
      </w:r>
      <w:r w:rsidR="0091137B">
        <w:rPr>
          <w:rFonts w:cstheme="minorHAnsi"/>
          <w:b/>
          <w:color w:val="000000"/>
          <w:sz w:val="24"/>
          <w:szCs w:val="24"/>
        </w:rPr>
        <w:t>–08</w:t>
      </w:r>
      <w:r w:rsidR="00AC4118">
        <w:rPr>
          <w:rFonts w:cstheme="minorHAnsi"/>
          <w:b/>
          <w:color w:val="000000"/>
          <w:sz w:val="24"/>
          <w:szCs w:val="24"/>
        </w:rPr>
        <w:t>/2014</w:t>
      </w:r>
      <w:r w:rsidR="00AD6825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51503A">
        <w:rPr>
          <w:rFonts w:cstheme="minorHAnsi"/>
          <w:b/>
          <w:color w:val="000000"/>
          <w:sz w:val="24"/>
          <w:szCs w:val="24"/>
        </w:rPr>
        <w:t>ViiV</w:t>
      </w:r>
      <w:proofErr w:type="spellEnd"/>
      <w:r w:rsidR="0051503A">
        <w:rPr>
          <w:rFonts w:cstheme="minorHAnsi"/>
          <w:b/>
          <w:color w:val="000000"/>
          <w:sz w:val="24"/>
          <w:szCs w:val="24"/>
        </w:rPr>
        <w:t xml:space="preserve"> Healthcare</w:t>
      </w:r>
      <w:r w:rsidR="00646A33">
        <w:rPr>
          <w:rFonts w:cstheme="minorHAnsi"/>
          <w:b/>
          <w:color w:val="000000"/>
          <w:sz w:val="24"/>
          <w:szCs w:val="24"/>
        </w:rPr>
        <w:t>, Corporate Headquarters UK</w:t>
      </w:r>
    </w:p>
    <w:p w:rsidR="00601859" w:rsidRPr="008E6595" w:rsidRDefault="008E6595" w:rsidP="00601859">
      <w:pPr>
        <w:pStyle w:val="ListParagraph"/>
        <w:numPr>
          <w:ilvl w:val="0"/>
          <w:numId w:val="6"/>
        </w:numPr>
        <w:spacing w:line="240" w:lineRule="auto"/>
        <w:ind w:left="709"/>
        <w:rPr>
          <w:rFonts w:cstheme="minorHAnsi"/>
          <w:b/>
          <w:color w:val="000000"/>
          <w:sz w:val="24"/>
          <w:szCs w:val="24"/>
        </w:rPr>
      </w:pPr>
      <w:r>
        <w:t xml:space="preserve">Participate in protocol design of a phase II/a and Phase III/b for </w:t>
      </w:r>
      <w:proofErr w:type="spellStart"/>
      <w:r>
        <w:t>ViiV</w:t>
      </w:r>
      <w:proofErr w:type="spellEnd"/>
      <w:r>
        <w:t xml:space="preserve"> lifecycle management</w:t>
      </w:r>
    </w:p>
    <w:p w:rsidR="008E6595" w:rsidRPr="009C2AA0" w:rsidRDefault="009C2AA0" w:rsidP="00601859">
      <w:pPr>
        <w:pStyle w:val="ListParagraph"/>
        <w:numPr>
          <w:ilvl w:val="0"/>
          <w:numId w:val="6"/>
        </w:numPr>
        <w:spacing w:line="240" w:lineRule="auto"/>
        <w:ind w:left="709"/>
        <w:rPr>
          <w:rFonts w:cstheme="minorHAnsi"/>
          <w:b/>
          <w:color w:val="000000"/>
          <w:sz w:val="24"/>
          <w:szCs w:val="24"/>
        </w:rPr>
      </w:pPr>
      <w:r>
        <w:t>Project Management of phase II/a and Phase III/b clinical studies</w:t>
      </w:r>
      <w:r w:rsidR="00961171">
        <w:t xml:space="preserve">; study planning, set-up, identification of investigators </w:t>
      </w:r>
    </w:p>
    <w:p w:rsidR="009C2AA0" w:rsidRDefault="009C2AA0" w:rsidP="00601859">
      <w:pPr>
        <w:pStyle w:val="ListParagraph"/>
        <w:numPr>
          <w:ilvl w:val="0"/>
          <w:numId w:val="6"/>
        </w:numPr>
        <w:spacing w:line="240" w:lineRule="auto"/>
        <w:ind w:left="709"/>
      </w:pPr>
      <w:r>
        <w:t>V</w:t>
      </w:r>
      <w:r w:rsidRPr="009C2AA0">
        <w:t>endor management</w:t>
      </w:r>
    </w:p>
    <w:p w:rsidR="00961171" w:rsidRDefault="00961171" w:rsidP="00601859">
      <w:pPr>
        <w:pStyle w:val="ListParagraph"/>
        <w:numPr>
          <w:ilvl w:val="0"/>
          <w:numId w:val="6"/>
        </w:numPr>
        <w:spacing w:line="240" w:lineRule="auto"/>
        <w:ind w:left="709"/>
      </w:pPr>
      <w:r>
        <w:t>Drafting and monitoring of study deliverables</w:t>
      </w:r>
    </w:p>
    <w:p w:rsidR="009C2AA0" w:rsidRPr="009C2AA0" w:rsidRDefault="009C2AA0" w:rsidP="00601859">
      <w:pPr>
        <w:pStyle w:val="ListParagraph"/>
        <w:numPr>
          <w:ilvl w:val="0"/>
          <w:numId w:val="6"/>
        </w:numPr>
        <w:spacing w:line="240" w:lineRule="auto"/>
        <w:ind w:left="709"/>
      </w:pPr>
      <w:r>
        <w:t>Assist in Budget management</w:t>
      </w:r>
    </w:p>
    <w:p w:rsidR="008E6595" w:rsidRPr="008E6595" w:rsidRDefault="008E6595" w:rsidP="00601859">
      <w:pPr>
        <w:pStyle w:val="ListParagraph"/>
        <w:numPr>
          <w:ilvl w:val="0"/>
          <w:numId w:val="6"/>
        </w:numPr>
        <w:spacing w:line="240" w:lineRule="auto"/>
        <w:ind w:left="709"/>
        <w:rPr>
          <w:rFonts w:cstheme="minorHAnsi"/>
          <w:b/>
          <w:color w:val="000000"/>
          <w:sz w:val="24"/>
          <w:szCs w:val="24"/>
        </w:rPr>
      </w:pPr>
      <w:r>
        <w:t>Participate in the conceptualization and strategic development of economic models across HIV portfolio</w:t>
      </w:r>
      <w:r w:rsidR="00AC4118">
        <w:t xml:space="preserve"> and GVD</w:t>
      </w:r>
    </w:p>
    <w:p w:rsidR="008E6595" w:rsidRPr="008E6595" w:rsidRDefault="008E6595" w:rsidP="00601859">
      <w:pPr>
        <w:pStyle w:val="ListParagraph"/>
        <w:numPr>
          <w:ilvl w:val="0"/>
          <w:numId w:val="6"/>
        </w:numPr>
        <w:spacing w:line="240" w:lineRule="auto"/>
        <w:ind w:left="709"/>
        <w:rPr>
          <w:rFonts w:cstheme="minorHAnsi"/>
          <w:b/>
          <w:color w:val="000000"/>
          <w:sz w:val="24"/>
          <w:szCs w:val="24"/>
        </w:rPr>
      </w:pPr>
      <w:r>
        <w:t>Communicate status of projects to management and key partners to keep them informed of project status, budget implications, etc.</w:t>
      </w:r>
    </w:p>
    <w:p w:rsidR="008E6595" w:rsidRPr="00601859" w:rsidRDefault="008E6595" w:rsidP="00601859">
      <w:pPr>
        <w:pStyle w:val="ListParagraph"/>
        <w:numPr>
          <w:ilvl w:val="0"/>
          <w:numId w:val="6"/>
        </w:numPr>
        <w:spacing w:line="240" w:lineRule="auto"/>
        <w:ind w:left="709"/>
        <w:rPr>
          <w:rFonts w:cstheme="minorHAnsi"/>
          <w:b/>
          <w:color w:val="000000"/>
          <w:sz w:val="24"/>
          <w:szCs w:val="24"/>
        </w:rPr>
      </w:pPr>
      <w:r>
        <w:lastRenderedPageBreak/>
        <w:t>Conduct evidence based scientific research on HIV drug adherence; activities include systematic literature review according to PRISMA guidelines, data extraction and data synthesis</w:t>
      </w:r>
    </w:p>
    <w:p w:rsidR="00961171" w:rsidRDefault="00961171" w:rsidP="00EC1833">
      <w:pPr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EC1833" w:rsidRDefault="00EC1833" w:rsidP="00EC1833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Clinical</w:t>
      </w:r>
      <w:r w:rsidR="00B21C41">
        <w:rPr>
          <w:rFonts w:cstheme="minorHAnsi"/>
          <w:b/>
          <w:color w:val="000000"/>
          <w:sz w:val="24"/>
          <w:szCs w:val="24"/>
        </w:rPr>
        <w:t xml:space="preserve"> Research Associate, CRA</w:t>
      </w:r>
      <w:r w:rsidR="00B21C41">
        <w:rPr>
          <w:rFonts w:cstheme="minorHAnsi"/>
          <w:b/>
          <w:color w:val="000000"/>
          <w:sz w:val="24"/>
          <w:szCs w:val="24"/>
        </w:rPr>
        <w:tab/>
      </w:r>
      <w:r w:rsidR="00B21C41">
        <w:rPr>
          <w:rFonts w:cstheme="minorHAnsi"/>
          <w:b/>
          <w:color w:val="000000"/>
          <w:sz w:val="24"/>
          <w:szCs w:val="24"/>
        </w:rPr>
        <w:tab/>
      </w:r>
      <w:r w:rsidR="00B21C41">
        <w:rPr>
          <w:rFonts w:cstheme="minorHAnsi"/>
          <w:b/>
          <w:color w:val="000000"/>
          <w:sz w:val="24"/>
          <w:szCs w:val="24"/>
        </w:rPr>
        <w:tab/>
      </w:r>
      <w:r w:rsidR="00B21C41">
        <w:rPr>
          <w:rFonts w:cstheme="minorHAnsi"/>
          <w:b/>
          <w:color w:val="000000"/>
          <w:sz w:val="24"/>
          <w:szCs w:val="24"/>
        </w:rPr>
        <w:tab/>
      </w:r>
      <w:r w:rsidR="006302D1">
        <w:rPr>
          <w:rFonts w:cstheme="minorHAnsi"/>
          <w:b/>
          <w:color w:val="000000"/>
          <w:sz w:val="24"/>
          <w:szCs w:val="24"/>
        </w:rPr>
        <w:t xml:space="preserve">                                            </w:t>
      </w:r>
      <w:r>
        <w:rPr>
          <w:rFonts w:cstheme="minorHAnsi"/>
          <w:b/>
          <w:color w:val="000000"/>
          <w:sz w:val="24"/>
          <w:szCs w:val="24"/>
        </w:rPr>
        <w:t>11/2010 – 08/</w:t>
      </w:r>
      <w:r w:rsidR="00F73B8E">
        <w:rPr>
          <w:rFonts w:cstheme="minorHAnsi"/>
          <w:b/>
          <w:color w:val="000000"/>
          <w:sz w:val="24"/>
          <w:szCs w:val="24"/>
        </w:rPr>
        <w:t xml:space="preserve">2012   PPD, Global CRO </w:t>
      </w:r>
    </w:p>
    <w:p w:rsidR="00EC1833" w:rsidRPr="00601859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 xml:space="preserve">Management and monitoring Interventional Randomized Controlled Trials (RCTs) phase II and III and Observational Studies in various therapeutic areas; </w:t>
      </w:r>
      <w:r w:rsidR="000000BC">
        <w:t xml:space="preserve">Respiratory, </w:t>
      </w:r>
      <w:r w:rsidRPr="00601859">
        <w:t xml:space="preserve">Oncology, </w:t>
      </w:r>
      <w:proofErr w:type="spellStart"/>
      <w:r w:rsidRPr="00601859">
        <w:t>Hematology</w:t>
      </w:r>
      <w:proofErr w:type="spellEnd"/>
      <w:r w:rsidRPr="00601859">
        <w:t>, Dermatology, Neurology, Cardiology, Pulmonary, Infectious diseases, Endocrine system</w:t>
      </w:r>
    </w:p>
    <w:p w:rsidR="00EC1833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>Clinical Data Verification and Assessment in terms of quality and validity</w:t>
      </w:r>
    </w:p>
    <w:p w:rsidR="00961171" w:rsidRDefault="00961171" w:rsidP="00EC1833">
      <w:pPr>
        <w:pStyle w:val="ListParagraph"/>
        <w:numPr>
          <w:ilvl w:val="0"/>
          <w:numId w:val="8"/>
        </w:numPr>
        <w:spacing w:line="240" w:lineRule="auto"/>
      </w:pPr>
      <w:r>
        <w:t>Contribute to issues resolution</w:t>
      </w:r>
    </w:p>
    <w:p w:rsidR="00961171" w:rsidRDefault="00961171" w:rsidP="00EC1833">
      <w:pPr>
        <w:pStyle w:val="ListParagraph"/>
        <w:numPr>
          <w:ilvl w:val="0"/>
          <w:numId w:val="8"/>
        </w:numPr>
        <w:spacing w:line="240" w:lineRule="auto"/>
      </w:pPr>
      <w:r>
        <w:t>Lead CRA experience</w:t>
      </w:r>
    </w:p>
    <w:p w:rsidR="000000BC" w:rsidRPr="00601859" w:rsidRDefault="00961171" w:rsidP="00EC1833">
      <w:pPr>
        <w:pStyle w:val="ListParagraph"/>
        <w:numPr>
          <w:ilvl w:val="0"/>
          <w:numId w:val="8"/>
        </w:numPr>
        <w:spacing w:line="240" w:lineRule="auto"/>
      </w:pPr>
      <w:r>
        <w:t>Strong monitoring background with an a</w:t>
      </w:r>
      <w:r w:rsidR="000000BC">
        <w:t>verage monitoring visits: 3-4 per week</w:t>
      </w:r>
    </w:p>
    <w:p w:rsidR="00EC1833" w:rsidRPr="00601859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>Conduction ICH GCP trainings to junior / new hired CRAs</w:t>
      </w:r>
    </w:p>
    <w:p w:rsidR="00EC1833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 xml:space="preserve">Creation of study specific documents, tools and guidelines; monitoring plans, meeting </w:t>
      </w:r>
      <w:r w:rsidR="00602E4C" w:rsidRPr="00601859">
        <w:t>agenda</w:t>
      </w:r>
      <w:r w:rsidRPr="00601859">
        <w:t>, training toolkits</w:t>
      </w:r>
    </w:p>
    <w:p w:rsidR="009C2AA0" w:rsidRPr="00601859" w:rsidRDefault="009C2AA0" w:rsidP="00EC1833">
      <w:pPr>
        <w:pStyle w:val="ListParagraph"/>
        <w:numPr>
          <w:ilvl w:val="0"/>
          <w:numId w:val="8"/>
        </w:numPr>
        <w:spacing w:line="240" w:lineRule="auto"/>
      </w:pPr>
      <w:r>
        <w:t>Prepare feasibility questionnaires</w:t>
      </w:r>
    </w:p>
    <w:p w:rsidR="00EC1833" w:rsidRPr="00601859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>Preparation regulatory dossiers for submission to regulatory authorities</w:t>
      </w:r>
    </w:p>
    <w:p w:rsidR="00EC1833" w:rsidRPr="00601859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>Responsible for overseeing the activities of other members for compliance on quality assurance</w:t>
      </w:r>
    </w:p>
    <w:p w:rsidR="00EC1833" w:rsidRPr="00601859" w:rsidRDefault="00EC1833" w:rsidP="00EC1833">
      <w:pPr>
        <w:pStyle w:val="ListParagraph"/>
        <w:numPr>
          <w:ilvl w:val="0"/>
          <w:numId w:val="8"/>
        </w:numPr>
        <w:spacing w:line="240" w:lineRule="auto"/>
      </w:pPr>
      <w:r w:rsidRPr="00601859">
        <w:t>Preparation study budgets and submission study reimbursement plans to authorities</w:t>
      </w:r>
    </w:p>
    <w:p w:rsidR="00F73B8E" w:rsidRPr="00F73B8E" w:rsidRDefault="00AC4118" w:rsidP="00F73B8E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Senior </w:t>
      </w:r>
      <w:r w:rsidR="00F73B8E" w:rsidRPr="00F73B8E">
        <w:rPr>
          <w:rFonts w:cstheme="minorHAnsi"/>
          <w:b/>
          <w:color w:val="000000"/>
          <w:sz w:val="24"/>
          <w:szCs w:val="24"/>
        </w:rPr>
        <w:t>Clinical</w:t>
      </w:r>
      <w:r w:rsidR="00F73B8E">
        <w:rPr>
          <w:rFonts w:cstheme="minorHAnsi"/>
          <w:b/>
          <w:color w:val="000000"/>
          <w:sz w:val="24"/>
          <w:szCs w:val="24"/>
        </w:rPr>
        <w:t xml:space="preserve"> Research Assoc</w:t>
      </w:r>
      <w:r w:rsidR="00B43C48">
        <w:rPr>
          <w:rFonts w:cstheme="minorHAnsi"/>
          <w:b/>
          <w:color w:val="000000"/>
          <w:sz w:val="24"/>
          <w:szCs w:val="24"/>
        </w:rPr>
        <w:t>iate, CRA</w:t>
      </w:r>
      <w:r w:rsidR="00B43C48">
        <w:rPr>
          <w:rFonts w:cstheme="minorHAnsi"/>
          <w:b/>
          <w:color w:val="000000"/>
          <w:sz w:val="24"/>
          <w:szCs w:val="24"/>
        </w:rPr>
        <w:tab/>
      </w:r>
      <w:r w:rsidR="00B43C48">
        <w:rPr>
          <w:rFonts w:cstheme="minorHAnsi"/>
          <w:b/>
          <w:color w:val="000000"/>
          <w:sz w:val="24"/>
          <w:szCs w:val="24"/>
        </w:rPr>
        <w:tab/>
      </w:r>
      <w:r w:rsidR="00B43C48">
        <w:rPr>
          <w:rFonts w:cstheme="minorHAnsi"/>
          <w:b/>
          <w:color w:val="000000"/>
          <w:sz w:val="24"/>
          <w:szCs w:val="24"/>
        </w:rPr>
        <w:tab/>
      </w:r>
      <w:r w:rsidR="00B43C48">
        <w:rPr>
          <w:rFonts w:cstheme="minorHAnsi"/>
          <w:b/>
          <w:color w:val="000000"/>
          <w:sz w:val="24"/>
          <w:szCs w:val="24"/>
        </w:rPr>
        <w:tab/>
      </w:r>
      <w:r w:rsidR="00FC5409">
        <w:rPr>
          <w:rFonts w:cstheme="minorHAnsi"/>
          <w:b/>
          <w:color w:val="000000"/>
          <w:sz w:val="24"/>
          <w:szCs w:val="24"/>
        </w:rPr>
        <w:t xml:space="preserve">                              </w:t>
      </w:r>
      <w:r w:rsidR="00F73B8E" w:rsidRPr="00F73B8E">
        <w:rPr>
          <w:rFonts w:cstheme="minorHAnsi"/>
          <w:b/>
          <w:color w:val="000000"/>
          <w:sz w:val="24"/>
          <w:szCs w:val="24"/>
        </w:rPr>
        <w:t>1</w:t>
      </w:r>
      <w:r w:rsidR="00F73B8E">
        <w:rPr>
          <w:rFonts w:cstheme="minorHAnsi"/>
          <w:b/>
          <w:color w:val="000000"/>
          <w:sz w:val="24"/>
          <w:szCs w:val="24"/>
        </w:rPr>
        <w:t>0/2009</w:t>
      </w:r>
      <w:r w:rsidR="00F73B8E" w:rsidRPr="00F73B8E">
        <w:rPr>
          <w:rFonts w:cstheme="minorHAnsi"/>
          <w:b/>
          <w:color w:val="000000"/>
          <w:sz w:val="24"/>
          <w:szCs w:val="24"/>
        </w:rPr>
        <w:t xml:space="preserve"> –</w:t>
      </w:r>
      <w:r w:rsidR="00F73B8E">
        <w:rPr>
          <w:rFonts w:cstheme="minorHAnsi"/>
          <w:b/>
          <w:color w:val="000000"/>
          <w:sz w:val="24"/>
          <w:szCs w:val="24"/>
        </w:rPr>
        <w:t xml:space="preserve"> 11</w:t>
      </w:r>
      <w:r w:rsidR="00F73B8E" w:rsidRPr="00F73B8E">
        <w:rPr>
          <w:rFonts w:cstheme="minorHAnsi"/>
          <w:b/>
          <w:color w:val="000000"/>
          <w:sz w:val="24"/>
          <w:szCs w:val="24"/>
        </w:rPr>
        <w:t>/</w:t>
      </w:r>
      <w:r w:rsidR="00F73B8E">
        <w:rPr>
          <w:rFonts w:cstheme="minorHAnsi"/>
          <w:b/>
          <w:color w:val="000000"/>
          <w:sz w:val="24"/>
          <w:szCs w:val="24"/>
        </w:rPr>
        <w:t xml:space="preserve">2010         </w:t>
      </w:r>
      <w:r w:rsidR="006302D1">
        <w:rPr>
          <w:rFonts w:cstheme="minorHAnsi"/>
          <w:b/>
          <w:color w:val="000000"/>
          <w:sz w:val="24"/>
          <w:szCs w:val="24"/>
        </w:rPr>
        <w:t xml:space="preserve">               </w:t>
      </w:r>
      <w:proofErr w:type="spellStart"/>
      <w:r w:rsidR="00F73B8E">
        <w:rPr>
          <w:rFonts w:cstheme="minorHAnsi"/>
          <w:b/>
          <w:color w:val="000000"/>
          <w:sz w:val="24"/>
          <w:szCs w:val="24"/>
        </w:rPr>
        <w:t>Pharmassist</w:t>
      </w:r>
      <w:proofErr w:type="spellEnd"/>
      <w:r w:rsidR="00F73B8E">
        <w:rPr>
          <w:rFonts w:cstheme="minorHAnsi"/>
          <w:b/>
          <w:color w:val="000000"/>
          <w:sz w:val="24"/>
          <w:szCs w:val="24"/>
        </w:rPr>
        <w:t xml:space="preserve"> Ltd, Local CRO, Athens Greece</w:t>
      </w:r>
    </w:p>
    <w:p w:rsidR="00F73B8E" w:rsidRPr="00601859" w:rsidRDefault="00F73B8E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Lead CRA in phase 4 Non Interventional study; lead six CRAs within the team</w:t>
      </w:r>
    </w:p>
    <w:p w:rsidR="00F73B8E" w:rsidRPr="00601859" w:rsidRDefault="00F73B8E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Conduction ICH GCP and SOPs trainings to junior CRAs</w:t>
      </w:r>
    </w:p>
    <w:p w:rsidR="00F73B8E" w:rsidRPr="00601859" w:rsidRDefault="00F73B8E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Site coordination</w:t>
      </w:r>
    </w:p>
    <w:p w:rsidR="00EC1833" w:rsidRPr="00601859" w:rsidRDefault="00F73B8E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Compilation / negotiation of study budget with investigators</w:t>
      </w:r>
    </w:p>
    <w:p w:rsidR="00F73B8E" w:rsidRPr="00F73B8E" w:rsidRDefault="00B43C48" w:rsidP="00F73B8E">
      <w:pPr>
        <w:spacing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Consultant - </w:t>
      </w:r>
      <w:r w:rsidR="00F73B8E" w:rsidRPr="00F73B8E">
        <w:rPr>
          <w:rFonts w:cstheme="minorHAnsi"/>
          <w:b/>
          <w:color w:val="000000"/>
          <w:sz w:val="24"/>
          <w:szCs w:val="24"/>
        </w:rPr>
        <w:t>Clinical Research Ass</w:t>
      </w:r>
      <w:r>
        <w:rPr>
          <w:rFonts w:cstheme="minorHAnsi"/>
          <w:b/>
          <w:color w:val="000000"/>
          <w:sz w:val="24"/>
          <w:szCs w:val="24"/>
        </w:rPr>
        <w:t>ociate, CRA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FC5409">
        <w:rPr>
          <w:rFonts w:cstheme="minorHAnsi"/>
          <w:b/>
          <w:color w:val="000000"/>
          <w:sz w:val="24"/>
          <w:szCs w:val="24"/>
        </w:rPr>
        <w:t xml:space="preserve">                                </w:t>
      </w:r>
      <w:r w:rsidR="00F73B8E" w:rsidRPr="00F73B8E">
        <w:rPr>
          <w:rFonts w:cstheme="minorHAnsi"/>
          <w:b/>
          <w:color w:val="000000"/>
          <w:sz w:val="24"/>
          <w:szCs w:val="24"/>
        </w:rPr>
        <w:t>1</w:t>
      </w:r>
      <w:r w:rsidR="00F73B8E">
        <w:rPr>
          <w:rFonts w:cstheme="minorHAnsi"/>
          <w:b/>
          <w:color w:val="000000"/>
          <w:sz w:val="24"/>
          <w:szCs w:val="24"/>
        </w:rPr>
        <w:t>0/2008</w:t>
      </w:r>
      <w:r w:rsidR="00F73B8E" w:rsidRPr="00F73B8E">
        <w:rPr>
          <w:rFonts w:cstheme="minorHAnsi"/>
          <w:b/>
          <w:color w:val="000000"/>
          <w:sz w:val="24"/>
          <w:szCs w:val="24"/>
        </w:rPr>
        <w:t xml:space="preserve"> – 11/</w:t>
      </w:r>
      <w:r w:rsidR="00F73B8E">
        <w:rPr>
          <w:rFonts w:cstheme="minorHAnsi"/>
          <w:b/>
          <w:color w:val="000000"/>
          <w:sz w:val="24"/>
          <w:szCs w:val="24"/>
        </w:rPr>
        <w:t>2009</w:t>
      </w:r>
      <w:r w:rsidR="006302D1">
        <w:rPr>
          <w:rFonts w:cstheme="minorHAnsi"/>
          <w:b/>
          <w:color w:val="000000"/>
          <w:sz w:val="24"/>
          <w:szCs w:val="24"/>
        </w:rPr>
        <w:t xml:space="preserve">                             </w:t>
      </w:r>
      <w:proofErr w:type="spellStart"/>
      <w:r w:rsidR="00F73B8E" w:rsidRPr="00F73B8E">
        <w:rPr>
          <w:rFonts w:cstheme="minorHAnsi"/>
          <w:b/>
          <w:color w:val="000000"/>
          <w:sz w:val="24"/>
          <w:szCs w:val="24"/>
        </w:rPr>
        <w:t>Pharmassist</w:t>
      </w:r>
      <w:proofErr w:type="spellEnd"/>
      <w:r w:rsidR="00F73B8E" w:rsidRPr="00F73B8E">
        <w:rPr>
          <w:rFonts w:cstheme="minorHAnsi"/>
          <w:b/>
          <w:color w:val="000000"/>
          <w:sz w:val="24"/>
          <w:szCs w:val="24"/>
        </w:rPr>
        <w:t xml:space="preserve"> Ltd, Local CRO, Athens Greece   </w:t>
      </w:r>
    </w:p>
    <w:p w:rsidR="00F73B8E" w:rsidRPr="00601859" w:rsidRDefault="00F73B8E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Preparation study files, including Country / Regional / Office and Investigators files</w:t>
      </w:r>
    </w:p>
    <w:p w:rsidR="00434B9A" w:rsidRPr="00961171" w:rsidRDefault="00961171" w:rsidP="00434B9A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/>
          <w:sz w:val="24"/>
          <w:szCs w:val="24"/>
        </w:rPr>
      </w:pPr>
      <w:r>
        <w:t xml:space="preserve">Investigator </w:t>
      </w:r>
      <w:r w:rsidR="00F73B8E" w:rsidRPr="00601859">
        <w:t>Site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434B9A" w:rsidRPr="00D27BDC" w:rsidTr="00434B9A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434B9A" w:rsidRPr="00D27BDC" w:rsidRDefault="00434B9A" w:rsidP="00434B9A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EXTRA CURRICULAR EXPERIENCE</w:t>
            </w:r>
          </w:p>
        </w:tc>
      </w:tr>
    </w:tbl>
    <w:p w:rsidR="00434B9A" w:rsidRDefault="00434B9A" w:rsidP="00434B9A">
      <w:p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Member                                                                                                                                    </w:t>
      </w:r>
      <w:r w:rsidR="00FC5409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434B9A">
        <w:rPr>
          <w:rFonts w:cstheme="minorHAnsi"/>
          <w:b/>
          <w:color w:val="000000"/>
          <w:sz w:val="24"/>
          <w:szCs w:val="24"/>
        </w:rPr>
        <w:t>09/2004 – 07/200</w:t>
      </w:r>
      <w:r>
        <w:rPr>
          <w:rFonts w:cstheme="minorHAnsi"/>
          <w:b/>
          <w:color w:val="000000"/>
          <w:sz w:val="24"/>
          <w:szCs w:val="24"/>
        </w:rPr>
        <w:t>9</w:t>
      </w:r>
      <w:r>
        <w:rPr>
          <w:rFonts w:cstheme="minorHAnsi"/>
          <w:color w:val="000000"/>
          <w:sz w:val="24"/>
          <w:szCs w:val="24"/>
        </w:rPr>
        <w:t xml:space="preserve"> Welsh Pharmaceutical Society</w:t>
      </w:r>
    </w:p>
    <w:p w:rsidR="00434B9A" w:rsidRPr="00434B9A" w:rsidRDefault="00434B9A" w:rsidP="00434B9A">
      <w:p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434B9A">
        <w:rPr>
          <w:rFonts w:cstheme="minorHAnsi"/>
          <w:b/>
          <w:color w:val="000000"/>
          <w:sz w:val="24"/>
          <w:szCs w:val="24"/>
        </w:rPr>
        <w:t>Secretary / Event Office</w:t>
      </w:r>
      <w:r w:rsidR="006302D1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FC5409">
        <w:rPr>
          <w:rFonts w:cstheme="minorHAnsi"/>
          <w:b/>
          <w:color w:val="000000"/>
          <w:sz w:val="24"/>
          <w:szCs w:val="24"/>
        </w:rPr>
        <w:t xml:space="preserve">   </w:t>
      </w:r>
      <w:r w:rsidR="006302D1">
        <w:rPr>
          <w:rFonts w:cstheme="minorHAnsi"/>
          <w:b/>
          <w:color w:val="000000"/>
          <w:sz w:val="24"/>
          <w:szCs w:val="24"/>
        </w:rPr>
        <w:t xml:space="preserve"> 09/2006 </w:t>
      </w:r>
      <w:r w:rsidRPr="00434B9A">
        <w:rPr>
          <w:rFonts w:cstheme="minorHAnsi"/>
          <w:b/>
          <w:color w:val="000000"/>
          <w:sz w:val="24"/>
          <w:szCs w:val="24"/>
        </w:rPr>
        <w:t>06/2008</w:t>
      </w:r>
      <w:r w:rsidR="006302D1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434B9A">
        <w:rPr>
          <w:rFonts w:cstheme="minorHAnsi"/>
          <w:color w:val="000000"/>
          <w:sz w:val="24"/>
          <w:szCs w:val="24"/>
        </w:rPr>
        <w:t>Greek Society, Cardiff University Student Union</w:t>
      </w:r>
    </w:p>
    <w:p w:rsidR="00434B9A" w:rsidRPr="00601859" w:rsidRDefault="00434B9A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Coordination monthly meetings</w:t>
      </w:r>
    </w:p>
    <w:p w:rsidR="00434B9A" w:rsidRPr="00601859" w:rsidRDefault="00434B9A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Organizing Guest Speakers events</w:t>
      </w:r>
    </w:p>
    <w:p w:rsidR="00434B9A" w:rsidRPr="00601859" w:rsidRDefault="00434B9A" w:rsidP="00601859">
      <w:pPr>
        <w:pStyle w:val="ListParagraph"/>
        <w:numPr>
          <w:ilvl w:val="0"/>
          <w:numId w:val="8"/>
        </w:numPr>
        <w:spacing w:line="240" w:lineRule="auto"/>
      </w:pPr>
      <w:r w:rsidRPr="00601859">
        <w:t>Organizing Social events</w:t>
      </w:r>
    </w:p>
    <w:p w:rsidR="00434B9A" w:rsidRDefault="00434B9A" w:rsidP="00434B9A">
      <w:p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434B9A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>tudent Association Treasurer</w:t>
      </w:r>
      <w:r w:rsidR="00FC5409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b/>
          <w:color w:val="000000"/>
          <w:sz w:val="24"/>
          <w:szCs w:val="24"/>
        </w:rPr>
        <w:t>09/2003</w:t>
      </w:r>
      <w:r w:rsidR="00FC5409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06/2004</w:t>
      </w:r>
      <w:r w:rsidR="00FC540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Moraitis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School, Athens Greece</w:t>
      </w:r>
    </w:p>
    <w:p w:rsidR="00132C46" w:rsidRDefault="00132C46" w:rsidP="00132C46">
      <w:pPr>
        <w:pStyle w:val="ListParagraph"/>
        <w:numPr>
          <w:ilvl w:val="0"/>
          <w:numId w:val="12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Responsible for managing and pooling student council budget</w:t>
      </w:r>
    </w:p>
    <w:p w:rsidR="00132C46" w:rsidRDefault="00132C46" w:rsidP="00132C46">
      <w:pPr>
        <w:pStyle w:val="ListParagraph"/>
        <w:numPr>
          <w:ilvl w:val="0"/>
          <w:numId w:val="12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Acting as a liaison between students and faculty staff</w:t>
      </w:r>
    </w:p>
    <w:p w:rsidR="00132C46" w:rsidRDefault="00132C46" w:rsidP="00132C46">
      <w:p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132C46">
        <w:rPr>
          <w:rFonts w:cstheme="minorHAnsi"/>
          <w:b/>
          <w:color w:val="000000"/>
          <w:sz w:val="24"/>
          <w:szCs w:val="24"/>
        </w:rPr>
        <w:t>Student Association</w:t>
      </w:r>
      <w:r>
        <w:rPr>
          <w:rFonts w:cstheme="minorHAnsi"/>
          <w:b/>
          <w:color w:val="000000"/>
          <w:sz w:val="24"/>
          <w:szCs w:val="24"/>
        </w:rPr>
        <w:t xml:space="preserve"> Vice-President</w:t>
      </w:r>
      <w:r w:rsidRPr="00132C46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>09/2001</w:t>
      </w:r>
      <w:r w:rsidRPr="00132C46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>06/2002</w:t>
      </w:r>
      <w:r w:rsidR="00FC5409">
        <w:rPr>
          <w:rFonts w:cstheme="minorHAnsi"/>
          <w:b/>
          <w:color w:val="000000"/>
          <w:sz w:val="24"/>
          <w:szCs w:val="24"/>
        </w:rPr>
        <w:t xml:space="preserve"> </w:t>
      </w:r>
      <w:r w:rsidRPr="00132C46">
        <w:rPr>
          <w:rFonts w:cstheme="minorHAnsi"/>
          <w:color w:val="000000"/>
          <w:sz w:val="24"/>
          <w:szCs w:val="24"/>
        </w:rPr>
        <w:t>Moraitis School, Athens Greece</w:t>
      </w:r>
    </w:p>
    <w:p w:rsidR="00132C46" w:rsidRDefault="00132C46" w:rsidP="00132C46">
      <w:pPr>
        <w:pStyle w:val="ListParagraph"/>
        <w:numPr>
          <w:ilvl w:val="0"/>
          <w:numId w:val="13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Assisting the President in providing leadership and administrative support</w:t>
      </w:r>
    </w:p>
    <w:p w:rsidR="00132C46" w:rsidRDefault="00132C46" w:rsidP="00D244E1">
      <w:pPr>
        <w:pStyle w:val="ListParagraph"/>
        <w:numPr>
          <w:ilvl w:val="0"/>
          <w:numId w:val="13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Coordination weekly meetings</w:t>
      </w:r>
    </w:p>
    <w:p w:rsidR="00D244E1" w:rsidRPr="00D244E1" w:rsidRDefault="00D244E1" w:rsidP="00D244E1">
      <w:pPr>
        <w:pStyle w:val="ListParagraph"/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D244E1" w:rsidRPr="00D27BDC" w:rsidTr="007F4329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D244E1" w:rsidRPr="00D27BDC" w:rsidRDefault="00D244E1" w:rsidP="00D244E1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CERTIFICATES AND CPD</w:t>
            </w:r>
          </w:p>
        </w:tc>
      </w:tr>
    </w:tbl>
    <w:p w:rsidR="00D244E1" w:rsidRPr="00D244E1" w:rsidRDefault="00D244E1" w:rsidP="00D244E1">
      <w:pPr>
        <w:pStyle w:val="ListParagraph"/>
        <w:numPr>
          <w:ilvl w:val="0"/>
          <w:numId w:val="14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Certified CRA, by completing the CRA Foundation Course in Cambridge, UK</w:t>
      </w:r>
    </w:p>
    <w:p w:rsidR="00D244E1" w:rsidRPr="00D244E1" w:rsidRDefault="00D244E1" w:rsidP="00D244E1">
      <w:pPr>
        <w:pStyle w:val="ListParagraph"/>
        <w:numPr>
          <w:ilvl w:val="0"/>
          <w:numId w:val="14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Certificates from attending various trainings on clinical trials either sponsored by Pharmaceutical</w:t>
      </w:r>
      <w:r>
        <w:rPr>
          <w:rFonts w:cstheme="minorHAnsi"/>
          <w:color w:val="000000"/>
          <w:sz w:val="24"/>
          <w:szCs w:val="24"/>
        </w:rPr>
        <w:t xml:space="preserve"> companies and</w:t>
      </w:r>
      <w:r w:rsidRPr="00D244E1">
        <w:rPr>
          <w:rFonts w:cstheme="minorHAnsi"/>
          <w:color w:val="000000"/>
          <w:sz w:val="24"/>
          <w:szCs w:val="24"/>
        </w:rPr>
        <w:t xml:space="preserve"> National Health Authorities</w:t>
      </w:r>
    </w:p>
    <w:p w:rsidR="00D244E1" w:rsidRPr="00D244E1" w:rsidRDefault="00D244E1" w:rsidP="00D244E1">
      <w:pPr>
        <w:pStyle w:val="ListParagraph"/>
        <w:numPr>
          <w:ilvl w:val="0"/>
          <w:numId w:val="14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Certificate for Marketing and Sale Services</w:t>
      </w:r>
    </w:p>
    <w:p w:rsidR="00D244E1" w:rsidRPr="00D244E1" w:rsidRDefault="00D244E1" w:rsidP="00D244E1">
      <w:pPr>
        <w:pStyle w:val="ListParagraph"/>
        <w:numPr>
          <w:ilvl w:val="0"/>
          <w:numId w:val="14"/>
        </w:numPr>
        <w:tabs>
          <w:tab w:val="left" w:pos="8080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Certificate for Leadership and Coaching skills following 4 days training by Quantum Leap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D244E1" w:rsidRPr="00D27BDC" w:rsidTr="007F4329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D244E1" w:rsidRPr="00D27BDC" w:rsidRDefault="00D244E1" w:rsidP="007F432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ACHIEVEMENTS</w:t>
            </w:r>
          </w:p>
        </w:tc>
      </w:tr>
    </w:tbl>
    <w:p w:rsidR="00D244E1" w:rsidRPr="00D244E1" w:rsidRDefault="00D244E1" w:rsidP="00D244E1">
      <w:pPr>
        <w:pStyle w:val="ListParagraph"/>
        <w:numPr>
          <w:ilvl w:val="0"/>
          <w:numId w:val="15"/>
        </w:numPr>
        <w:ind w:left="709"/>
        <w:rPr>
          <w:rFonts w:cstheme="minorHAnsi"/>
          <w:color w:val="000000"/>
          <w:sz w:val="24"/>
          <w:szCs w:val="24"/>
        </w:rPr>
      </w:pPr>
      <w:r w:rsidRPr="00242454">
        <w:rPr>
          <w:rFonts w:cstheme="minorHAnsi"/>
          <w:b/>
          <w:color w:val="000000"/>
          <w:sz w:val="24"/>
          <w:szCs w:val="24"/>
        </w:rPr>
        <w:t>Publication</w:t>
      </w:r>
      <w:r w:rsidRPr="00D244E1">
        <w:rPr>
          <w:rFonts w:cstheme="minorHAnsi"/>
          <w:color w:val="000000"/>
          <w:sz w:val="24"/>
          <w:szCs w:val="24"/>
        </w:rPr>
        <w:t>:</w:t>
      </w:r>
    </w:p>
    <w:p w:rsidR="00D244E1" w:rsidRPr="00D244E1" w:rsidRDefault="00D244E1" w:rsidP="00D244E1">
      <w:pPr>
        <w:pStyle w:val="ListParagraph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 xml:space="preserve">Panousi, M.N., Williams, G.J., </w:t>
      </w:r>
      <w:proofErr w:type="spellStart"/>
      <w:r w:rsidRPr="00D244E1">
        <w:rPr>
          <w:rFonts w:cstheme="minorHAnsi"/>
          <w:color w:val="000000"/>
          <w:sz w:val="24"/>
          <w:szCs w:val="24"/>
        </w:rPr>
        <w:t>Girdlestone</w:t>
      </w:r>
      <w:proofErr w:type="spellEnd"/>
      <w:r w:rsidRPr="00D244E1">
        <w:rPr>
          <w:rFonts w:cstheme="minorHAnsi"/>
          <w:color w:val="000000"/>
          <w:sz w:val="24"/>
          <w:szCs w:val="24"/>
        </w:rPr>
        <w:t xml:space="preserve">, S., </w:t>
      </w:r>
      <w:proofErr w:type="spellStart"/>
      <w:r w:rsidRPr="00D244E1">
        <w:rPr>
          <w:rFonts w:cstheme="minorHAnsi"/>
          <w:color w:val="000000"/>
          <w:sz w:val="24"/>
          <w:szCs w:val="24"/>
        </w:rPr>
        <w:t>Hiom</w:t>
      </w:r>
      <w:proofErr w:type="spellEnd"/>
      <w:r w:rsidRPr="00D244E1">
        <w:rPr>
          <w:rFonts w:cstheme="minorHAnsi"/>
          <w:color w:val="000000"/>
          <w:sz w:val="24"/>
          <w:szCs w:val="24"/>
        </w:rPr>
        <w:t xml:space="preserve">, S.J., and </w:t>
      </w:r>
      <w:proofErr w:type="spellStart"/>
      <w:r w:rsidRPr="00D244E1">
        <w:rPr>
          <w:rFonts w:cstheme="minorHAnsi"/>
          <w:color w:val="000000"/>
          <w:sz w:val="24"/>
          <w:szCs w:val="24"/>
        </w:rPr>
        <w:t>Maillard</w:t>
      </w:r>
      <w:proofErr w:type="spellEnd"/>
      <w:r w:rsidRPr="00D244E1">
        <w:rPr>
          <w:rFonts w:cstheme="minorHAnsi"/>
          <w:color w:val="000000"/>
          <w:sz w:val="24"/>
          <w:szCs w:val="24"/>
        </w:rPr>
        <w:t>, J.-Y. (2009) Evaluation of</w:t>
      </w:r>
    </w:p>
    <w:p w:rsidR="00D244E1" w:rsidRPr="00D244E1" w:rsidRDefault="00D244E1" w:rsidP="00D244E1">
      <w:pPr>
        <w:pStyle w:val="ListParagraph"/>
        <w:rPr>
          <w:rFonts w:cstheme="minorHAnsi"/>
          <w:color w:val="000000"/>
          <w:sz w:val="24"/>
          <w:szCs w:val="24"/>
        </w:rPr>
      </w:pPr>
      <w:proofErr w:type="gramStart"/>
      <w:r w:rsidRPr="00D244E1">
        <w:rPr>
          <w:rFonts w:cstheme="minorHAnsi"/>
          <w:color w:val="000000"/>
          <w:sz w:val="24"/>
          <w:szCs w:val="24"/>
        </w:rPr>
        <w:t>alcohol</w:t>
      </w:r>
      <w:proofErr w:type="gramEnd"/>
      <w:r w:rsidRPr="00D244E1">
        <w:rPr>
          <w:rFonts w:cstheme="minorHAnsi"/>
          <w:color w:val="000000"/>
          <w:sz w:val="24"/>
          <w:szCs w:val="24"/>
        </w:rPr>
        <w:t xml:space="preserve"> wipes used during aseptic manufacturing. Letters in Applied Microbiology, 48, 648-651</w:t>
      </w:r>
    </w:p>
    <w:p w:rsidR="00D244E1" w:rsidRPr="00D244E1" w:rsidRDefault="00D244E1" w:rsidP="00D244E1">
      <w:pPr>
        <w:pStyle w:val="ListParagraph"/>
        <w:numPr>
          <w:ilvl w:val="0"/>
          <w:numId w:val="15"/>
        </w:numPr>
        <w:ind w:left="709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Selected Candidate in European Medicine Agency in round 3 of interviews within 10</w:t>
      </w:r>
      <w:r>
        <w:rPr>
          <w:rFonts w:cstheme="minorHAnsi"/>
          <w:color w:val="000000"/>
          <w:sz w:val="24"/>
          <w:szCs w:val="24"/>
        </w:rPr>
        <w:t>,</w:t>
      </w:r>
      <w:r w:rsidRPr="00D244E1">
        <w:rPr>
          <w:rFonts w:cstheme="minorHAnsi"/>
          <w:color w:val="000000"/>
          <w:sz w:val="24"/>
          <w:szCs w:val="24"/>
        </w:rPr>
        <w:t>000 applications</w:t>
      </w:r>
    </w:p>
    <w:p w:rsidR="0037442E" w:rsidRPr="0037442E" w:rsidRDefault="00D244E1" w:rsidP="0037442E">
      <w:pPr>
        <w:pStyle w:val="ListParagraph"/>
        <w:numPr>
          <w:ilvl w:val="0"/>
          <w:numId w:val="15"/>
        </w:numPr>
        <w:ind w:left="709"/>
        <w:rPr>
          <w:rFonts w:cstheme="minorHAnsi"/>
          <w:color w:val="000000"/>
          <w:sz w:val="24"/>
          <w:szCs w:val="24"/>
        </w:rPr>
      </w:pPr>
      <w:r w:rsidRPr="00D244E1">
        <w:rPr>
          <w:rFonts w:cstheme="minorHAnsi"/>
          <w:color w:val="000000"/>
          <w:sz w:val="24"/>
          <w:szCs w:val="24"/>
        </w:rPr>
        <w:t>National Level Tennis player, 1995</w:t>
      </w:r>
      <w:r>
        <w:rPr>
          <w:rFonts w:cstheme="minorHAnsi"/>
          <w:color w:val="000000"/>
          <w:sz w:val="24"/>
          <w:szCs w:val="24"/>
        </w:rPr>
        <w:t xml:space="preserve"> - 2000</w:t>
      </w:r>
      <w:r w:rsidR="0037442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37442E" w:rsidRPr="00D27BDC" w:rsidTr="007F4329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37442E" w:rsidRPr="00D27BDC" w:rsidRDefault="0037442E" w:rsidP="007F4329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IT SKILLS</w:t>
            </w:r>
          </w:p>
        </w:tc>
      </w:tr>
    </w:tbl>
    <w:p w:rsidR="007F4329" w:rsidRDefault="007F4329" w:rsidP="007F4329">
      <w:pPr>
        <w:pStyle w:val="ListParagraph"/>
        <w:numPr>
          <w:ilvl w:val="0"/>
          <w:numId w:val="16"/>
        </w:numPr>
        <w:tabs>
          <w:tab w:val="left" w:pos="1200"/>
        </w:tabs>
      </w:pPr>
      <w:r>
        <w:t>MS Office Suite, CTMS systems, Siebel Data Base, Rave, Oracle</w:t>
      </w:r>
    </w:p>
    <w:p w:rsidR="00191C2B" w:rsidRDefault="007F4329" w:rsidP="00191C2B">
      <w:pPr>
        <w:pStyle w:val="ListParagraph"/>
        <w:numPr>
          <w:ilvl w:val="0"/>
          <w:numId w:val="16"/>
        </w:numPr>
        <w:tabs>
          <w:tab w:val="left" w:pos="1200"/>
        </w:tabs>
      </w:pPr>
      <w:proofErr w:type="spellStart"/>
      <w:r>
        <w:t>TreeAge</w:t>
      </w:r>
      <w:proofErr w:type="spellEnd"/>
      <w:r>
        <w:t>, Stata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191C2B" w:rsidRPr="00D27BDC" w:rsidTr="00242454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191C2B" w:rsidRPr="00D27BDC" w:rsidRDefault="00191C2B" w:rsidP="0024245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LANGUAGES</w:t>
            </w:r>
          </w:p>
        </w:tc>
      </w:tr>
    </w:tbl>
    <w:p w:rsidR="00191C2B" w:rsidRDefault="00191C2B" w:rsidP="00191C2B">
      <w:pPr>
        <w:pStyle w:val="ListParagraph"/>
        <w:numPr>
          <w:ilvl w:val="0"/>
          <w:numId w:val="17"/>
        </w:numPr>
        <w:tabs>
          <w:tab w:val="left" w:pos="1200"/>
        </w:tabs>
      </w:pPr>
      <w:r>
        <w:t>Greek (Native)</w:t>
      </w:r>
    </w:p>
    <w:p w:rsidR="00191C2B" w:rsidRDefault="00191C2B" w:rsidP="00191C2B">
      <w:pPr>
        <w:pStyle w:val="ListParagraph"/>
        <w:numPr>
          <w:ilvl w:val="0"/>
          <w:numId w:val="17"/>
        </w:numPr>
        <w:tabs>
          <w:tab w:val="left" w:pos="1200"/>
        </w:tabs>
      </w:pPr>
      <w:r>
        <w:t>English (Fluent)</w:t>
      </w:r>
    </w:p>
    <w:p w:rsidR="00191C2B" w:rsidRDefault="00191C2B" w:rsidP="00191C2B">
      <w:pPr>
        <w:pStyle w:val="ListParagraph"/>
        <w:numPr>
          <w:ilvl w:val="0"/>
          <w:numId w:val="17"/>
        </w:numPr>
        <w:tabs>
          <w:tab w:val="left" w:pos="1200"/>
        </w:tabs>
      </w:pPr>
      <w:r>
        <w:t>French (Moderate, Limited business level)</w:t>
      </w:r>
    </w:p>
    <w:p w:rsidR="007F4329" w:rsidRDefault="00191C2B" w:rsidP="00191C2B">
      <w:pPr>
        <w:pStyle w:val="ListParagraph"/>
        <w:numPr>
          <w:ilvl w:val="0"/>
          <w:numId w:val="17"/>
        </w:numPr>
        <w:tabs>
          <w:tab w:val="left" w:pos="1200"/>
        </w:tabs>
      </w:pPr>
      <w:r>
        <w:t>German (Beginner)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191C2B" w:rsidRPr="00D27BDC" w:rsidTr="00242454">
        <w:tc>
          <w:tcPr>
            <w:tcW w:w="10534" w:type="dxa"/>
            <w:tcBorders>
              <w:top w:val="nil"/>
              <w:left w:val="nil"/>
              <w:right w:val="nil"/>
            </w:tcBorders>
          </w:tcPr>
          <w:p w:rsidR="00191C2B" w:rsidRPr="00D27BDC" w:rsidRDefault="00191C2B" w:rsidP="00242454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INTERESTS</w:t>
            </w:r>
          </w:p>
        </w:tc>
      </w:tr>
    </w:tbl>
    <w:p w:rsidR="00191C2B" w:rsidRDefault="00191C2B" w:rsidP="00191C2B">
      <w:pPr>
        <w:pStyle w:val="ListParagraph"/>
        <w:numPr>
          <w:ilvl w:val="0"/>
          <w:numId w:val="18"/>
        </w:numPr>
        <w:tabs>
          <w:tab w:val="left" w:pos="709"/>
        </w:tabs>
        <w:ind w:left="709"/>
      </w:pPr>
      <w:r>
        <w:t>Make puzzles, travelling, socializing, arts, theatre</w:t>
      </w:r>
    </w:p>
    <w:p w:rsidR="007F4329" w:rsidRPr="0037442E" w:rsidRDefault="007F4329" w:rsidP="007F4329">
      <w:pPr>
        <w:tabs>
          <w:tab w:val="left" w:pos="1200"/>
        </w:tabs>
        <w:ind w:firstLine="720"/>
      </w:pPr>
    </w:p>
    <w:sectPr w:rsidR="007F4329" w:rsidRPr="0037442E" w:rsidSect="00A43D0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46"/>
    <w:multiLevelType w:val="hybridMultilevel"/>
    <w:tmpl w:val="35C2A3C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384116C"/>
    <w:multiLevelType w:val="hybridMultilevel"/>
    <w:tmpl w:val="29309F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7992D37"/>
    <w:multiLevelType w:val="hybridMultilevel"/>
    <w:tmpl w:val="2AB819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CB67A8"/>
    <w:multiLevelType w:val="hybridMultilevel"/>
    <w:tmpl w:val="3C34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7D2"/>
    <w:multiLevelType w:val="hybridMultilevel"/>
    <w:tmpl w:val="0992A124"/>
    <w:lvl w:ilvl="0" w:tplc="86A02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3AA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60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4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FC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B0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9FC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16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56F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60B6B96"/>
    <w:multiLevelType w:val="hybridMultilevel"/>
    <w:tmpl w:val="56A8F57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DB556D3"/>
    <w:multiLevelType w:val="hybridMultilevel"/>
    <w:tmpl w:val="CDEE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81E32"/>
    <w:multiLevelType w:val="hybridMultilevel"/>
    <w:tmpl w:val="22D4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26C6"/>
    <w:multiLevelType w:val="hybridMultilevel"/>
    <w:tmpl w:val="629A1EA2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BC27F62"/>
    <w:multiLevelType w:val="hybridMultilevel"/>
    <w:tmpl w:val="BEE843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6C13D8"/>
    <w:multiLevelType w:val="hybridMultilevel"/>
    <w:tmpl w:val="FA72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0ACB"/>
    <w:multiLevelType w:val="hybridMultilevel"/>
    <w:tmpl w:val="7BD6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0067A"/>
    <w:multiLevelType w:val="hybridMultilevel"/>
    <w:tmpl w:val="58D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B06A2"/>
    <w:multiLevelType w:val="hybridMultilevel"/>
    <w:tmpl w:val="49D4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7311D"/>
    <w:multiLevelType w:val="hybridMultilevel"/>
    <w:tmpl w:val="36ACC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F8381D"/>
    <w:multiLevelType w:val="hybridMultilevel"/>
    <w:tmpl w:val="E132C14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43320E33"/>
    <w:multiLevelType w:val="hybridMultilevel"/>
    <w:tmpl w:val="E76E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451A"/>
    <w:multiLevelType w:val="hybridMultilevel"/>
    <w:tmpl w:val="8C32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9436C"/>
    <w:multiLevelType w:val="hybridMultilevel"/>
    <w:tmpl w:val="E3A4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310DA"/>
    <w:multiLevelType w:val="hybridMultilevel"/>
    <w:tmpl w:val="4636F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D07"/>
    <w:rsid w:val="000000BC"/>
    <w:rsid w:val="000711F4"/>
    <w:rsid w:val="00125A6C"/>
    <w:rsid w:val="00132C46"/>
    <w:rsid w:val="00141879"/>
    <w:rsid w:val="00153B3B"/>
    <w:rsid w:val="0017678A"/>
    <w:rsid w:val="00191C2B"/>
    <w:rsid w:val="00242454"/>
    <w:rsid w:val="002E29BD"/>
    <w:rsid w:val="002F46BD"/>
    <w:rsid w:val="0032253E"/>
    <w:rsid w:val="0037442E"/>
    <w:rsid w:val="003E50D8"/>
    <w:rsid w:val="004020A1"/>
    <w:rsid w:val="00434B9A"/>
    <w:rsid w:val="0051503A"/>
    <w:rsid w:val="005C0497"/>
    <w:rsid w:val="005C1E57"/>
    <w:rsid w:val="00601859"/>
    <w:rsid w:val="00602E4C"/>
    <w:rsid w:val="006302D1"/>
    <w:rsid w:val="00646A33"/>
    <w:rsid w:val="007F4329"/>
    <w:rsid w:val="008E6595"/>
    <w:rsid w:val="0091137B"/>
    <w:rsid w:val="00961171"/>
    <w:rsid w:val="00983619"/>
    <w:rsid w:val="009C2AA0"/>
    <w:rsid w:val="00A43D07"/>
    <w:rsid w:val="00AC4118"/>
    <w:rsid w:val="00AD6825"/>
    <w:rsid w:val="00AF0C9C"/>
    <w:rsid w:val="00AF700A"/>
    <w:rsid w:val="00B21C41"/>
    <w:rsid w:val="00B43C48"/>
    <w:rsid w:val="00B515D5"/>
    <w:rsid w:val="00BC36E0"/>
    <w:rsid w:val="00D244E1"/>
    <w:rsid w:val="00D27BDC"/>
    <w:rsid w:val="00DD4AAC"/>
    <w:rsid w:val="00E000E8"/>
    <w:rsid w:val="00EC1833"/>
    <w:rsid w:val="00F73B8E"/>
    <w:rsid w:val="00F77C9E"/>
    <w:rsid w:val="00FC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0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eli.panou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mp395196</dc:creator>
  <cp:lastModifiedBy>W7admin</cp:lastModifiedBy>
  <cp:revision>4</cp:revision>
  <dcterms:created xsi:type="dcterms:W3CDTF">2014-11-10T10:55:00Z</dcterms:created>
  <dcterms:modified xsi:type="dcterms:W3CDTF">2014-12-10T09:59:00Z</dcterms:modified>
</cp:coreProperties>
</file>