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CBEBE"/>
  <w:body>
    <w:tbl>
      <w:tblPr>
        <w:tblW w:w="11341" w:type="dxa"/>
        <w:tblInd w:w="-2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426"/>
        <w:gridCol w:w="3974"/>
        <w:gridCol w:w="3255"/>
      </w:tblGrid>
      <w:tr w:rsidR="00284762" w14:paraId="1949327A" w14:textId="77777777" w:rsidTr="0005537E">
        <w:trPr>
          <w:trHeight w:val="13031"/>
        </w:trPr>
        <w:tc>
          <w:tcPr>
            <w:tcW w:w="3686" w:type="dxa"/>
            <w:vMerge w:val="restart"/>
          </w:tcPr>
          <w:p w14:paraId="256DD466" w14:textId="6F6364DF" w:rsidR="00284762" w:rsidRPr="000259BD" w:rsidRDefault="00284762" w:rsidP="00116A91">
            <w:pPr>
              <w:rPr>
                <w:rFonts w:ascii="Verdana" w:eastAsia="Georgia" w:hAnsi="Verdana"/>
                <w:sz w:val="6"/>
                <w:szCs w:val="6"/>
              </w:rPr>
            </w:pPr>
          </w:p>
          <w:p w14:paraId="143111E9" w14:textId="1BF84FCB" w:rsidR="00284762" w:rsidRDefault="00284762" w:rsidP="00F64056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  <w:p w14:paraId="559F259D" w14:textId="77777777" w:rsidR="00D53691" w:rsidRDefault="00D53691" w:rsidP="00F64056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  <w:p w14:paraId="34650CDB" w14:textId="77777777" w:rsidR="00D53691" w:rsidRDefault="00D53691" w:rsidP="00F64056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  <w:p w14:paraId="71D1F689" w14:textId="77777777" w:rsidR="00D53691" w:rsidRDefault="00D53691" w:rsidP="00F640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8D3B43" w14:textId="265D1B53" w:rsidR="00284762" w:rsidRPr="009178C6" w:rsidRDefault="00284762" w:rsidP="00734BE2">
            <w:pPr>
              <w:pStyle w:val="Heading2"/>
              <w:spacing w:before="12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9178C6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CONTACT DETAILS</w:t>
            </w:r>
          </w:p>
          <w:p w14:paraId="37F79AAE" w14:textId="404A5D55" w:rsidR="00284762" w:rsidRPr="00187152" w:rsidRDefault="00284762" w:rsidP="001B76BA">
            <w:pPr>
              <w:spacing w:line="276" w:lineRule="auto"/>
              <w:rPr>
                <w:rFonts w:ascii="Verdana" w:hAnsi="Verdana"/>
                <w:szCs w:val="18"/>
              </w:rPr>
            </w:pPr>
            <w:r w:rsidRPr="00187152">
              <w:rPr>
                <w:rFonts w:ascii="Verdana" w:hAnsi="Verdana"/>
                <w:b/>
                <w:bCs/>
                <w:szCs w:val="18"/>
              </w:rPr>
              <w:t>Phone:</w:t>
            </w:r>
            <w:r>
              <w:rPr>
                <w:rFonts w:ascii="Verdana" w:hAnsi="Verdana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/>
                <w:color w:val="0070C0"/>
                <w:szCs w:val="18"/>
              </w:rPr>
              <w:t>+91-</w:t>
            </w:r>
            <w:r w:rsidR="00D53691" w:rsidRPr="00D53691">
              <w:rPr>
                <w:rFonts w:ascii="Verdana" w:hAnsi="Verdana"/>
                <w:color w:val="0070C0"/>
                <w:szCs w:val="18"/>
              </w:rPr>
              <w:t>9911655099</w:t>
            </w:r>
          </w:p>
          <w:p w14:paraId="545CD43F" w14:textId="78DFC0CE" w:rsidR="00284762" w:rsidRPr="00B734D5" w:rsidRDefault="00284762" w:rsidP="001B76BA">
            <w:pPr>
              <w:spacing w:line="276" w:lineRule="auto"/>
              <w:rPr>
                <w:rFonts w:ascii="Verdana" w:hAnsi="Verdana"/>
                <w:b/>
                <w:bCs/>
                <w:szCs w:val="18"/>
              </w:rPr>
            </w:pPr>
            <w:r w:rsidRPr="00187152">
              <w:rPr>
                <w:rFonts w:ascii="Verdana" w:hAnsi="Verdana"/>
                <w:b/>
                <w:bCs/>
                <w:szCs w:val="18"/>
              </w:rPr>
              <w:t>IM (Skype):</w:t>
            </w:r>
            <w:r>
              <w:rPr>
                <w:rFonts w:ascii="Verdana" w:hAnsi="Verdana"/>
                <w:b/>
                <w:bCs/>
                <w:szCs w:val="18"/>
              </w:rPr>
              <w:t xml:space="preserve"> </w:t>
            </w:r>
            <w:r w:rsidRPr="00B734D5">
              <w:rPr>
                <w:rFonts w:ascii="Verdana" w:hAnsi="Verdana"/>
                <w:color w:val="0070C0"/>
                <w:szCs w:val="18"/>
              </w:rPr>
              <w:t>mohd.qamar8</w:t>
            </w:r>
          </w:p>
          <w:p w14:paraId="13025012" w14:textId="3A8143AC" w:rsidR="00284762" w:rsidRPr="00187152" w:rsidRDefault="00284762" w:rsidP="001B76BA">
            <w:pPr>
              <w:spacing w:line="276" w:lineRule="auto"/>
              <w:rPr>
                <w:rFonts w:ascii="Verdana" w:hAnsi="Verdana"/>
                <w:szCs w:val="18"/>
              </w:rPr>
            </w:pPr>
            <w:r w:rsidRPr="00187152">
              <w:rPr>
                <w:rFonts w:ascii="Verdana" w:hAnsi="Verdana"/>
                <w:b/>
                <w:bCs/>
                <w:szCs w:val="18"/>
              </w:rPr>
              <w:t>E-Mail:</w:t>
            </w:r>
            <w:r w:rsidRPr="00187152">
              <w:rPr>
                <w:rFonts w:ascii="Verdana" w:hAnsi="Verdana"/>
                <w:szCs w:val="18"/>
              </w:rPr>
              <w:t xml:space="preserve"> </w:t>
            </w:r>
            <w:r w:rsidR="00B1196F" w:rsidRPr="00B1196F">
              <w:rPr>
                <w:rFonts w:ascii="Verdana" w:hAnsi="Verdana"/>
                <w:color w:val="0070C0"/>
                <w:szCs w:val="18"/>
                <w:u w:val="single"/>
              </w:rPr>
              <w:t>drmohdqamarjnu@gmail.com</w:t>
            </w:r>
          </w:p>
          <w:p w14:paraId="30F5D3A9" w14:textId="3C407FD9" w:rsidR="00284762" w:rsidRDefault="00284762" w:rsidP="001B76BA">
            <w:pPr>
              <w:spacing w:line="276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187152">
              <w:rPr>
                <w:rFonts w:ascii="Verdana" w:hAnsi="Verdana"/>
                <w:b/>
                <w:bCs/>
                <w:szCs w:val="18"/>
              </w:rPr>
              <w:t>Address:</w:t>
            </w:r>
            <w:r w:rsidR="007A3DB1">
              <w:rPr>
                <w:rFonts w:ascii="Verdana" w:hAnsi="Verdana"/>
                <w:szCs w:val="18"/>
              </w:rPr>
              <w:t xml:space="preserve"> </w:t>
            </w:r>
            <w:r w:rsidRPr="00187152">
              <w:rPr>
                <w:rFonts w:ascii="Verdana" w:hAnsi="Verdana"/>
                <w:color w:val="0070C0"/>
                <w:szCs w:val="18"/>
              </w:rPr>
              <w:t>New Delhi,</w:t>
            </w:r>
            <w:r w:rsidR="007A3DB1">
              <w:rPr>
                <w:rFonts w:ascii="Verdana" w:hAnsi="Verdana"/>
                <w:color w:val="0070C0"/>
                <w:szCs w:val="18"/>
              </w:rPr>
              <w:t xml:space="preserve"> </w:t>
            </w:r>
            <w:r w:rsidRPr="00187152">
              <w:rPr>
                <w:rFonts w:ascii="Verdana" w:hAnsi="Verdana"/>
                <w:color w:val="0070C0"/>
                <w:szCs w:val="18"/>
              </w:rPr>
              <w:t>India-110067</w:t>
            </w:r>
          </w:p>
          <w:p w14:paraId="3AA0A652" w14:textId="77777777" w:rsidR="004800AB" w:rsidRDefault="004800AB" w:rsidP="00F877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C7C5388" w14:textId="2410B3A8" w:rsidR="009B2719" w:rsidRDefault="009B2719" w:rsidP="0018715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C8EC14" w14:textId="57F69C4F" w:rsidR="00622D61" w:rsidRDefault="00622D61" w:rsidP="0018715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D774F7" w14:textId="77777777" w:rsidR="00A62C54" w:rsidRDefault="00A62C54" w:rsidP="0018715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1F236D" w14:textId="29D0C8D9" w:rsidR="009B2719" w:rsidRPr="00470E49" w:rsidRDefault="00652515" w:rsidP="00F96EF7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WORKING l</w:t>
            </w:r>
            <w:r w:rsidR="009B2719" w:rsidRPr="00470E49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anguage</w:t>
            </w:r>
            <w:r w:rsidR="00966BAB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 xml:space="preserve"> pAIRS</w:t>
            </w:r>
          </w:p>
          <w:tbl>
            <w:tblPr>
              <w:tblStyle w:val="TableGrid"/>
              <w:tblW w:w="3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850"/>
              <w:gridCol w:w="851"/>
              <w:gridCol w:w="850"/>
            </w:tblGrid>
            <w:tr w:rsidR="009B2719" w:rsidRPr="00470E49" w14:paraId="7419811F" w14:textId="77777777" w:rsidTr="00CE0C88">
              <w:tc>
                <w:tcPr>
                  <w:tcW w:w="1011" w:type="dxa"/>
                </w:tcPr>
                <w:p w14:paraId="279EF952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</w:pPr>
                  <w:r w:rsidRPr="00470E4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  <w:t>Language</w:t>
                  </w:r>
                </w:p>
              </w:tc>
              <w:tc>
                <w:tcPr>
                  <w:tcW w:w="850" w:type="dxa"/>
                </w:tcPr>
                <w:p w14:paraId="18CF87C6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</w:pPr>
                  <w:r w:rsidRPr="00470E4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  <w:t>Reading</w:t>
                  </w:r>
                </w:p>
              </w:tc>
              <w:tc>
                <w:tcPr>
                  <w:tcW w:w="851" w:type="dxa"/>
                </w:tcPr>
                <w:p w14:paraId="6C986742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</w:pPr>
                  <w:r w:rsidRPr="00470E4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  <w:t>Writing</w:t>
                  </w:r>
                </w:p>
              </w:tc>
              <w:tc>
                <w:tcPr>
                  <w:tcW w:w="850" w:type="dxa"/>
                </w:tcPr>
                <w:p w14:paraId="2DBE2EE3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</w:pPr>
                  <w:r w:rsidRPr="00470E49">
                    <w:rPr>
                      <w:rFonts w:asciiTheme="majorBidi" w:eastAsia="Georgia" w:hAnsiTheme="majorBidi" w:cstheme="majorBidi"/>
                      <w:b/>
                      <w:bCs/>
                      <w:i/>
                      <w:iCs/>
                      <w:color w:val="00B0F0"/>
                      <w:sz w:val="16"/>
                      <w:szCs w:val="16"/>
                    </w:rPr>
                    <w:t>Speaking</w:t>
                  </w:r>
                </w:p>
              </w:tc>
            </w:tr>
            <w:tr w:rsidR="009B2719" w:rsidRPr="00470E49" w14:paraId="5D4D4192" w14:textId="77777777" w:rsidTr="00CE0C88">
              <w:tc>
                <w:tcPr>
                  <w:tcW w:w="1011" w:type="dxa"/>
                </w:tcPr>
                <w:p w14:paraId="117B671E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Arabic</w:t>
                  </w:r>
                </w:p>
              </w:tc>
              <w:tc>
                <w:tcPr>
                  <w:tcW w:w="850" w:type="dxa"/>
                </w:tcPr>
                <w:p w14:paraId="462FB042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2E899CF5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705739B1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</w:tr>
            <w:tr w:rsidR="009B2719" w:rsidRPr="00470E49" w14:paraId="6D27A680" w14:textId="77777777" w:rsidTr="00CE0C88">
              <w:tc>
                <w:tcPr>
                  <w:tcW w:w="1011" w:type="dxa"/>
                </w:tcPr>
                <w:p w14:paraId="77D96B0F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English</w:t>
                  </w:r>
                </w:p>
              </w:tc>
              <w:tc>
                <w:tcPr>
                  <w:tcW w:w="850" w:type="dxa"/>
                </w:tcPr>
                <w:p w14:paraId="6AED034D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21A48DB2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0DCAEB8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</w:tr>
            <w:tr w:rsidR="009B2719" w:rsidRPr="00470E49" w14:paraId="7823B972" w14:textId="77777777" w:rsidTr="00CE0C88">
              <w:tc>
                <w:tcPr>
                  <w:tcW w:w="1011" w:type="dxa"/>
                </w:tcPr>
                <w:p w14:paraId="252B7EA7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Urdu</w:t>
                  </w:r>
                </w:p>
              </w:tc>
              <w:tc>
                <w:tcPr>
                  <w:tcW w:w="850" w:type="dxa"/>
                </w:tcPr>
                <w:p w14:paraId="10A693C7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617FFB3A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05D5DA48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</w:tr>
            <w:tr w:rsidR="009B2719" w:rsidRPr="00470E49" w14:paraId="5D1D12ED" w14:textId="77777777" w:rsidTr="00CE0C88">
              <w:tc>
                <w:tcPr>
                  <w:tcW w:w="1011" w:type="dxa"/>
                </w:tcPr>
                <w:p w14:paraId="0D8E3A96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Hindi</w:t>
                  </w:r>
                </w:p>
              </w:tc>
              <w:tc>
                <w:tcPr>
                  <w:tcW w:w="850" w:type="dxa"/>
                </w:tcPr>
                <w:p w14:paraId="246A3CD3" w14:textId="77777777" w:rsidR="009B2719" w:rsidRPr="00470E49" w:rsidRDefault="009B2719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1AAC2433" w14:textId="37E1DAE8" w:rsidR="009B2719" w:rsidRPr="00470E49" w:rsidRDefault="00AA0F42" w:rsidP="001B76BA">
                  <w:pPr>
                    <w:spacing w:line="276" w:lineRule="auto"/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58F57F2F" w14:textId="5262980F" w:rsidR="009B2719" w:rsidRPr="00470E49" w:rsidRDefault="00AA0F42" w:rsidP="001B76BA">
                  <w:pPr>
                    <w:spacing w:line="276" w:lineRule="auto"/>
                    <w:rPr>
                      <w:rFonts w:asciiTheme="majorBidi" w:eastAsia="Georgia" w:hAnsiTheme="majorBidi" w:cstheme="majorBidi"/>
                      <w:i/>
                      <w:iCs/>
                      <w:color w:val="000000" w:themeColor="text1"/>
                      <w:szCs w:val="18"/>
                    </w:rPr>
                  </w:pPr>
                  <w:r w:rsidRPr="00470E49">
                    <w:rPr>
                      <w:rFonts w:asciiTheme="majorBidi" w:hAnsiTheme="majorBidi" w:cstheme="majorBidi"/>
                      <w:i/>
                      <w:iCs/>
                      <w:color w:val="000000" w:themeColor="text1"/>
                      <w:szCs w:val="18"/>
                    </w:rPr>
                    <w:t>Yes</w:t>
                  </w:r>
                </w:p>
              </w:tc>
            </w:tr>
            <w:tr w:rsidR="00544F19" w:rsidRPr="00470E49" w14:paraId="5A2CF497" w14:textId="77777777" w:rsidTr="00CE0C88">
              <w:tc>
                <w:tcPr>
                  <w:tcW w:w="3562" w:type="dxa"/>
                  <w:gridSpan w:val="4"/>
                </w:tcPr>
                <w:p w14:paraId="144946C7" w14:textId="0E7407D7" w:rsidR="00544F19" w:rsidRPr="00A67AB5" w:rsidRDefault="00D72C1A" w:rsidP="001B76BA">
                  <w:pPr>
                    <w:spacing w:before="120" w:line="276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Cs w:val="18"/>
                      <w:lang w:val="en-IN"/>
                    </w:rPr>
                  </w:pPr>
                  <w:r w:rsidRPr="000064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n-IN"/>
                    </w:rPr>
                    <w:t>*</w:t>
                  </w:r>
                  <w:r w:rsidR="00963DF2" w:rsidRPr="00963DF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 xml:space="preserve">Regional </w:t>
                  </w:r>
                  <w:r w:rsidR="00963DF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>D</w:t>
                  </w:r>
                  <w:r w:rsidR="00963DF2" w:rsidRPr="00963DF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>ialects</w:t>
                  </w:r>
                  <w:r w:rsidR="004E2B58" w:rsidRPr="00A67AB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 xml:space="preserve">: </w:t>
                  </w:r>
                  <w:r w:rsidR="00A8479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>Gulf</w:t>
                  </w:r>
                  <w:r w:rsidR="00544F19" w:rsidRPr="00A67AB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 xml:space="preserve"> </w:t>
                  </w:r>
                  <w:r w:rsidR="007012E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>and</w:t>
                  </w:r>
                  <w:r w:rsidR="00544F19" w:rsidRPr="00A67AB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 xml:space="preserve"> Egypt</w:t>
                  </w:r>
                  <w:r w:rsidRPr="000064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n-IN"/>
                    </w:rPr>
                    <w:t>*</w:t>
                  </w:r>
                  <w:r w:rsidR="00544F19" w:rsidRPr="00A67AB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n-IN"/>
                    </w:rPr>
                    <w:t xml:space="preserve"> </w:t>
                  </w:r>
                </w:p>
              </w:tc>
            </w:tr>
          </w:tbl>
          <w:p w14:paraId="13F2805B" w14:textId="40197C7E" w:rsidR="00734BE2" w:rsidRDefault="00734BE2" w:rsidP="00A813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C9CC69" w14:textId="77777777" w:rsidR="004800AB" w:rsidRDefault="004800AB" w:rsidP="00A813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428746" w14:textId="26AF01A5" w:rsidR="00622D61" w:rsidRDefault="00622D61" w:rsidP="00A813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DEEF95" w14:textId="77777777" w:rsidR="00A62C54" w:rsidRDefault="00A62C54" w:rsidP="00A813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7E48B7" w14:textId="1A96FD75" w:rsidR="009134CA" w:rsidRPr="00470E49" w:rsidRDefault="009134CA" w:rsidP="009134CA">
            <w:pPr>
              <w:pStyle w:val="Heading2"/>
              <w:spacing w:before="12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9134CA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Accreditation</w:t>
            </w:r>
          </w:p>
          <w:p w14:paraId="6F883622" w14:textId="77777777" w:rsidR="000A62CB" w:rsidRPr="00E822E0" w:rsidRDefault="005B39A2" w:rsidP="000A62C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1" w:hanging="284"/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</w:pP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Received</w:t>
            </w:r>
            <w:r w:rsidR="000A62CB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Translator</w:t>
            </w:r>
            <w:r w:rsidR="00050B7F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/</w:t>
            </w: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Interpreter Training</w:t>
            </w:r>
            <w:r w:rsidR="00050B7F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from Jawaharlal Nehru University, New Delhi, where I completed B.A., M.A., MPhil, and PhD in Arabic&lt;&gt;English</w:t>
            </w:r>
            <w:r w:rsidR="00432226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translation/interpretation</w:t>
            </w:r>
            <w:r w:rsidR="00050B7F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. </w:t>
            </w:r>
          </w:p>
          <w:p w14:paraId="0B4383B8" w14:textId="77777777" w:rsidR="000A62CB" w:rsidRPr="00E822E0" w:rsidRDefault="000259D0" w:rsidP="000A62C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1" w:hanging="284"/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</w:pP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G</w:t>
            </w:r>
            <w:r w:rsidR="005B39A2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ot accredited </w:t>
            </w:r>
            <w:r w:rsidR="005D24A3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by</w:t>
            </w:r>
            <w:r w:rsidR="005B39A2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N.C.P.U.L under HR</w:t>
            </w:r>
            <w:r w:rsidR="005D24A3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D Ministry</w:t>
            </w:r>
            <w:r w:rsidR="005B39A2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of India</w:t>
            </w:r>
            <w:r w:rsidR="006E2C6F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for Functional Arabic.</w:t>
            </w:r>
          </w:p>
          <w:p w14:paraId="5F1DA0BA" w14:textId="71A9698F" w:rsidR="003E4D6C" w:rsidRPr="00E822E0" w:rsidRDefault="000259D0" w:rsidP="000A62C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1" w:hanging="284"/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</w:pPr>
            <w:r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Received accreditation from ZEDNY INSTITUTE for Arabic &amp; Islamic Studies, Egypt</w:t>
            </w:r>
            <w:r w:rsidR="0007022D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 xml:space="preserve"> for commercial Arabic</w:t>
            </w:r>
            <w:r w:rsidR="0019562C" w:rsidRPr="00E822E0">
              <w:rPr>
                <w:rFonts w:ascii="Verdana" w:hAnsi="Verdana"/>
                <w:i/>
                <w:iCs/>
                <w:color w:val="00B050"/>
                <w:sz w:val="20"/>
                <w:szCs w:val="20"/>
              </w:rPr>
              <w:t>.</w:t>
            </w:r>
          </w:p>
          <w:p w14:paraId="2F1D4A46" w14:textId="11B72D82" w:rsidR="001567AB" w:rsidRDefault="001567AB" w:rsidP="0095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59920B" w14:textId="76448436" w:rsidR="001567AB" w:rsidRDefault="001567AB" w:rsidP="0095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D91121D" w14:textId="73E47F43" w:rsidR="001567AB" w:rsidRPr="00565D57" w:rsidRDefault="001567AB" w:rsidP="0095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48"/>
                <w:szCs w:val="48"/>
              </w:rPr>
            </w:pPr>
          </w:p>
          <w:p w14:paraId="04C822B0" w14:textId="77777777" w:rsidR="00350EC8" w:rsidRPr="00470E49" w:rsidRDefault="00350EC8" w:rsidP="00350EC8">
            <w:pPr>
              <w:pStyle w:val="Heading2"/>
              <w:spacing w:before="12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4B2076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PAYMENT OPTIONS</w:t>
            </w:r>
          </w:p>
          <w:p w14:paraId="0CE76FD0" w14:textId="77777777" w:rsidR="00350EC8" w:rsidRDefault="00350EC8" w:rsidP="00350EC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8C54CB">
              <w:rPr>
                <w:rFonts w:ascii="Verdana" w:hAnsi="Verdana"/>
                <w:i/>
                <w:iCs/>
                <w:szCs w:val="18"/>
              </w:rPr>
              <w:t>Bank Transfers</w:t>
            </w:r>
          </w:p>
          <w:p w14:paraId="25B9490B" w14:textId="77777777" w:rsidR="00350EC8" w:rsidRDefault="00350EC8" w:rsidP="00350EC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EC4D72">
              <w:rPr>
                <w:rFonts w:ascii="Verdana" w:hAnsi="Verdana"/>
                <w:i/>
                <w:iCs/>
                <w:szCs w:val="18"/>
              </w:rPr>
              <w:t>Ureed.</w:t>
            </w:r>
            <w:r>
              <w:rPr>
                <w:rFonts w:ascii="Verdana" w:hAnsi="Verdana"/>
                <w:i/>
                <w:iCs/>
                <w:szCs w:val="18"/>
              </w:rPr>
              <w:t>C</w:t>
            </w:r>
            <w:r w:rsidRPr="00EC4D72">
              <w:rPr>
                <w:rFonts w:ascii="Verdana" w:hAnsi="Verdana"/>
                <w:i/>
                <w:iCs/>
                <w:szCs w:val="18"/>
              </w:rPr>
              <w:t>om</w:t>
            </w:r>
          </w:p>
          <w:p w14:paraId="14CA92D6" w14:textId="77777777" w:rsidR="00701659" w:rsidRDefault="00350EC8" w:rsidP="0070165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8C54CB">
              <w:rPr>
                <w:rFonts w:ascii="Verdana" w:hAnsi="Verdana"/>
                <w:i/>
                <w:iCs/>
                <w:szCs w:val="18"/>
              </w:rPr>
              <w:t>PayPal</w:t>
            </w:r>
          </w:p>
          <w:p w14:paraId="74153528" w14:textId="5135B76C" w:rsidR="00350EC8" w:rsidRPr="00701659" w:rsidRDefault="00350EC8" w:rsidP="0070165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701659">
              <w:rPr>
                <w:rFonts w:ascii="Verdana" w:hAnsi="Verdana"/>
                <w:i/>
                <w:iCs/>
                <w:szCs w:val="18"/>
              </w:rPr>
              <w:t>Western Union</w:t>
            </w:r>
          </w:p>
          <w:p w14:paraId="6CA5340B" w14:textId="2606A66D" w:rsidR="00350EC8" w:rsidRPr="00537C44" w:rsidRDefault="00350EC8" w:rsidP="00350EC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i/>
                <w:iCs/>
                <w:szCs w:val="18"/>
              </w:rPr>
            </w:pPr>
            <w:r w:rsidRPr="0000648A">
              <w:rPr>
                <w:rFonts w:ascii="Verdana" w:hAnsi="Verdana"/>
                <w:b/>
                <w:bCs/>
                <w:i/>
                <w:iCs/>
                <w:color w:val="00B0F0"/>
                <w:szCs w:val="18"/>
              </w:rPr>
              <w:t>*</w:t>
            </w:r>
            <w:r w:rsidRPr="00537C44">
              <w:rPr>
                <w:rFonts w:ascii="Verdana" w:hAnsi="Verdana"/>
                <w:b/>
                <w:bCs/>
                <w:i/>
                <w:iCs/>
                <w:szCs w:val="18"/>
              </w:rPr>
              <w:t>Preferred Currency: USD</w:t>
            </w:r>
            <w:r w:rsidR="00701659">
              <w:rPr>
                <w:rFonts w:ascii="Verdana" w:hAnsi="Verdana"/>
                <w:b/>
                <w:bCs/>
                <w:i/>
                <w:iCs/>
                <w:szCs w:val="18"/>
              </w:rPr>
              <w:t xml:space="preserve"> &amp; INR</w:t>
            </w:r>
            <w:r w:rsidRPr="0000648A">
              <w:rPr>
                <w:rFonts w:ascii="Verdana" w:hAnsi="Verdana"/>
                <w:b/>
                <w:bCs/>
                <w:i/>
                <w:iCs/>
                <w:color w:val="00B0F0"/>
                <w:szCs w:val="18"/>
              </w:rPr>
              <w:t>*</w:t>
            </w:r>
          </w:p>
          <w:p w14:paraId="18CA7539" w14:textId="77777777" w:rsidR="00350EC8" w:rsidRDefault="00350EC8" w:rsidP="00350EC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0CB7A68" w14:textId="59E21920" w:rsidR="00683611" w:rsidRDefault="00683611" w:rsidP="0095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1EAB7B1" w14:textId="62B2791C" w:rsidR="001567AB" w:rsidRDefault="001567AB" w:rsidP="0095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3DD1BE8" w14:textId="77777777" w:rsidR="005F4D5F" w:rsidRDefault="005F4D5F" w:rsidP="0095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F9E227D" w14:textId="77777777" w:rsidR="00E912A6" w:rsidRDefault="00E912A6" w:rsidP="000259D0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</w:p>
          <w:p w14:paraId="744C61F7" w14:textId="1DCC3F1E" w:rsidR="000259D0" w:rsidRPr="00470E49" w:rsidRDefault="000259D0" w:rsidP="000259D0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470E49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SoFTWARES</w:t>
            </w:r>
            <w:r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 xml:space="preserve"> &amp; </w:t>
            </w:r>
            <w:r w:rsidRPr="00B739A0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HARDWARES</w:t>
            </w:r>
          </w:p>
          <w:p w14:paraId="31573DB6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MS Office-2010</w:t>
            </w:r>
          </w:p>
          <w:p w14:paraId="7AE7480E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 xml:space="preserve">Adobe Acrobat </w:t>
            </w:r>
          </w:p>
          <w:p w14:paraId="15C4323B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Windows 10</w:t>
            </w:r>
          </w:p>
          <w:p w14:paraId="22C7BFB3" w14:textId="2C429F06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Intel i5</w:t>
            </w:r>
          </w:p>
          <w:p w14:paraId="64120DB1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Trados</w:t>
            </w:r>
          </w:p>
          <w:p w14:paraId="23A42D13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Laptop</w:t>
            </w:r>
          </w:p>
          <w:p w14:paraId="6C61E959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Word Fast</w:t>
            </w:r>
          </w:p>
          <w:p w14:paraId="0341E50F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Headphone</w:t>
            </w:r>
          </w:p>
          <w:p w14:paraId="11FD2F51" w14:textId="77777777" w:rsidR="000259D0" w:rsidRPr="001B76BA" w:rsidRDefault="000259D0" w:rsidP="001B76B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0" w:hanging="340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Scanner/Printer</w:t>
            </w:r>
          </w:p>
          <w:p w14:paraId="30AAC89B" w14:textId="77777777" w:rsidR="009134CA" w:rsidRDefault="009134CA" w:rsidP="008B1E5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6BE75C0" w14:textId="37C06A34" w:rsidR="008B1F0A" w:rsidRPr="00B4007A" w:rsidRDefault="008B1F0A" w:rsidP="008B1F0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BB72E4C" w14:textId="50F6977F" w:rsidR="00242977" w:rsidRDefault="00242977" w:rsidP="008B1F0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A435CF7" w14:textId="77777777" w:rsidR="00CD1FD2" w:rsidRDefault="00CD1FD2" w:rsidP="004C5B4E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</w:p>
          <w:p w14:paraId="43B822B0" w14:textId="6EC22CF3" w:rsidR="008B1F0A" w:rsidRPr="008B1F0A" w:rsidRDefault="008B1F0A" w:rsidP="004C5B4E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8B1F0A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PROFESSIONAL Membership</w:t>
            </w:r>
          </w:p>
          <w:p w14:paraId="7D7BD557" w14:textId="77777777" w:rsidR="0074271A" w:rsidRPr="0074271A" w:rsidRDefault="00000000" w:rsidP="001B76B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40" w:hanging="340"/>
              <w:rPr>
                <w:color w:val="B85A22" w:themeColor="accent2" w:themeShade="BF"/>
                <w:szCs w:val="18"/>
                <w:u w:val="single"/>
              </w:rPr>
            </w:pPr>
            <w:hyperlink r:id="rId11" w:history="1">
              <w:r w:rsidR="003B7496" w:rsidRPr="0074271A">
                <w:rPr>
                  <w:rStyle w:val="Hyperlink"/>
                  <w:rFonts w:ascii="Times New Roman" w:hAnsi="Times New Roman" w:cs="Times New Roman"/>
                  <w:szCs w:val="18"/>
                </w:rPr>
                <w:t>https://www.linkedin.com/in/linkedin786/</w:t>
              </w:r>
            </w:hyperlink>
          </w:p>
          <w:p w14:paraId="183FA6D7" w14:textId="77777777" w:rsidR="0074271A" w:rsidRPr="0074271A" w:rsidRDefault="008B1F0A" w:rsidP="001B76B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40" w:hanging="340"/>
              <w:rPr>
                <w:rStyle w:val="Hyperlink"/>
                <w:szCs w:val="18"/>
              </w:rPr>
            </w:pPr>
            <w:r w:rsidRPr="0074271A">
              <w:rPr>
                <w:rStyle w:val="Hyperlink"/>
                <w:rFonts w:ascii="Times New Roman" w:hAnsi="Times New Roman" w:cs="Times New Roman"/>
                <w:szCs w:val="18"/>
              </w:rPr>
              <w:t>mqamar243.translatorscafe.com</w:t>
            </w:r>
          </w:p>
          <w:p w14:paraId="22164319" w14:textId="77777777" w:rsidR="0074271A" w:rsidRPr="006A6608" w:rsidRDefault="00000000" w:rsidP="001B76B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40" w:hanging="340"/>
              <w:rPr>
                <w:color w:val="B85A22" w:themeColor="accent2" w:themeShade="BF"/>
                <w:sz w:val="17"/>
                <w:szCs w:val="17"/>
                <w:u w:val="single"/>
              </w:rPr>
            </w:pPr>
            <w:hyperlink r:id="rId12" w:history="1">
              <w:r w:rsidR="0074271A" w:rsidRPr="006A6608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http://www.translationdirectory.com/translators/english_arabic/mohd_qamar_ansari.php</w:t>
              </w:r>
            </w:hyperlink>
          </w:p>
          <w:p w14:paraId="435146BB" w14:textId="4F7B1E06" w:rsidR="00F8697D" w:rsidRPr="006A6608" w:rsidRDefault="00000000" w:rsidP="001B76B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40" w:hanging="340"/>
              <w:rPr>
                <w:color w:val="B85A22" w:themeColor="accent2" w:themeShade="BF"/>
                <w:sz w:val="17"/>
                <w:szCs w:val="17"/>
                <w:u w:val="single"/>
              </w:rPr>
            </w:pPr>
            <w:hyperlink r:id="rId13" w:history="1">
              <w:r w:rsidR="0074271A" w:rsidRPr="006A6608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http://www.translationdirectory.com/translators/arabic_english/mohd_qamar_ansari.php</w:t>
              </w:r>
            </w:hyperlink>
          </w:p>
          <w:p w14:paraId="5CFD5B0B" w14:textId="77777777" w:rsidR="00C644BB" w:rsidRPr="00274806" w:rsidRDefault="00C644BB" w:rsidP="00C644BB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0BA58B10" w14:textId="63A6B032" w:rsidR="00C644BB" w:rsidRDefault="00C644BB" w:rsidP="00C644BB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0CC24A41" w14:textId="75523EC7" w:rsidR="00274806" w:rsidRDefault="00274806" w:rsidP="00C644BB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6F3F4A55" w14:textId="77777777" w:rsidR="00CD1FD2" w:rsidRDefault="00CD1FD2" w:rsidP="00C644BB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37C1BFA7" w14:textId="2FDEB7FD" w:rsidR="003C57A8" w:rsidRPr="009663F4" w:rsidRDefault="00DF74D5" w:rsidP="005C0B86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9663F4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FELLOWSHIP/PUBLICATION</w:t>
            </w:r>
            <w:r w:rsidR="00AD1DAA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s</w:t>
            </w:r>
          </w:p>
          <w:p w14:paraId="1AFE4C16" w14:textId="77777777" w:rsidR="00A84D7D" w:rsidRPr="001B76BA" w:rsidRDefault="009663F4" w:rsidP="001B76B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1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April 2007-March 2012: Got UGC/Non-JRF/NET Fellowship-2007</w:t>
            </w:r>
          </w:p>
          <w:p w14:paraId="55DBBCFC" w14:textId="2DCEDCEF" w:rsidR="00A84D7D" w:rsidRPr="001B76BA" w:rsidRDefault="009663F4" w:rsidP="001B76B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1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Article: Development of Tafsirs in India in an essay competition at DASMAMUM, Azamgarh</w:t>
            </w:r>
            <w:r w:rsidR="009F544D">
              <w:rPr>
                <w:rFonts w:ascii="Verdana" w:hAnsi="Verdana"/>
                <w:i/>
                <w:iCs/>
                <w:szCs w:val="18"/>
              </w:rPr>
              <w:t>, U.P.</w:t>
            </w:r>
          </w:p>
          <w:p w14:paraId="7F282EDD" w14:textId="245081F5" w:rsidR="00226D0C" w:rsidRPr="001B76BA" w:rsidRDefault="009663F4" w:rsidP="001B76B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1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Publications: Reviewed a book (consisting of 370 pages)</w:t>
            </w:r>
            <w:r w:rsidR="00923C7E" w:rsidRPr="001B76BA">
              <w:rPr>
                <w:rFonts w:ascii="Verdana" w:hAnsi="Verdana"/>
                <w:i/>
                <w:iCs/>
                <w:szCs w:val="18"/>
              </w:rPr>
              <w:t xml:space="preserve"> </w:t>
            </w:r>
            <w:r w:rsidRPr="001B76BA">
              <w:rPr>
                <w:rFonts w:ascii="Verdana" w:hAnsi="Verdana"/>
                <w:i/>
                <w:iCs/>
                <w:szCs w:val="18"/>
              </w:rPr>
              <w:t>published by KSU, Riyadh, Saudi Arabia</w:t>
            </w:r>
            <w:r w:rsidR="00923C7E" w:rsidRPr="001B76BA">
              <w:rPr>
                <w:rFonts w:ascii="Verdana" w:hAnsi="Verdana"/>
                <w:i/>
                <w:iCs/>
                <w:szCs w:val="18"/>
              </w:rPr>
              <w:t>.</w:t>
            </w:r>
          </w:p>
          <w:p w14:paraId="27941D30" w14:textId="783088CF" w:rsidR="00226D0C" w:rsidRPr="00226D0C" w:rsidRDefault="00226D0C" w:rsidP="003C57A8">
            <w:pPr>
              <w:rPr>
                <w:rFonts w:ascii="Verdana" w:hAnsi="Verdana"/>
                <w:sz w:val="20"/>
                <w:szCs w:val="20"/>
              </w:rPr>
            </w:pPr>
          </w:p>
          <w:p w14:paraId="78FD6D40" w14:textId="040D8E46" w:rsidR="00226D0C" w:rsidRDefault="00226D0C" w:rsidP="003C57A8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1717D2D2" w14:textId="6A138A66" w:rsidR="005C0B86" w:rsidRDefault="005C0B86" w:rsidP="003C57A8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0AB15E13" w14:textId="77777777" w:rsidR="00CD1FD2" w:rsidRPr="00274806" w:rsidRDefault="00CD1FD2" w:rsidP="003C57A8">
            <w:pPr>
              <w:rPr>
                <w:color w:val="B85A22" w:themeColor="accent2" w:themeShade="BF"/>
                <w:sz w:val="20"/>
                <w:szCs w:val="20"/>
                <w:u w:val="single"/>
              </w:rPr>
            </w:pPr>
          </w:p>
          <w:p w14:paraId="1494B271" w14:textId="77777777" w:rsidR="00B4007A" w:rsidRPr="00470E49" w:rsidRDefault="00B4007A" w:rsidP="005C0B86">
            <w:pPr>
              <w:pStyle w:val="Heading2"/>
              <w:spacing w:before="0" w:after="0"/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</w:pPr>
            <w:r w:rsidRPr="00303056">
              <w:rPr>
                <w:rFonts w:ascii="Verdana" w:hAnsi="Verdana"/>
                <w:i/>
                <w:iCs/>
                <w:color w:val="00B0F0"/>
                <w:sz w:val="20"/>
                <w:szCs w:val="20"/>
              </w:rPr>
              <w:t>HOBBIES &amp; INTRESTS</w:t>
            </w:r>
          </w:p>
          <w:p w14:paraId="707CA4C1" w14:textId="77777777" w:rsidR="001B76BA" w:rsidRDefault="00B4007A" w:rsidP="001B76B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Verdana" w:hAnsi="Verdana"/>
                <w:i/>
                <w:iCs/>
                <w:szCs w:val="18"/>
              </w:rPr>
            </w:pPr>
            <w:r w:rsidRPr="00470E49">
              <w:rPr>
                <w:rFonts w:ascii="Verdana" w:hAnsi="Verdana"/>
                <w:i/>
                <w:iCs/>
                <w:szCs w:val="18"/>
              </w:rPr>
              <w:t>Reading Newspapers,</w:t>
            </w:r>
            <w:r>
              <w:rPr>
                <w:rFonts w:ascii="Verdana" w:hAnsi="Verdana"/>
                <w:i/>
                <w:iCs/>
                <w:szCs w:val="18"/>
              </w:rPr>
              <w:t xml:space="preserve"> </w:t>
            </w:r>
            <w:r w:rsidRPr="00470E49">
              <w:rPr>
                <w:rFonts w:ascii="Verdana" w:hAnsi="Verdana"/>
                <w:i/>
                <w:iCs/>
                <w:szCs w:val="18"/>
              </w:rPr>
              <w:t>Magazines</w:t>
            </w:r>
          </w:p>
          <w:p w14:paraId="65209D05" w14:textId="77777777" w:rsidR="001B76BA" w:rsidRDefault="00B4007A" w:rsidP="001B76B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Arabic/English Literature/Novels</w:t>
            </w:r>
          </w:p>
          <w:p w14:paraId="687646BF" w14:textId="77777777" w:rsidR="001B76BA" w:rsidRDefault="00B4007A" w:rsidP="001B76B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Doing translation in leisure time</w:t>
            </w:r>
          </w:p>
          <w:p w14:paraId="48135093" w14:textId="77777777" w:rsidR="001B76BA" w:rsidRDefault="00B4007A" w:rsidP="001B76B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Travelling &amp; visiting new places</w:t>
            </w:r>
          </w:p>
          <w:p w14:paraId="220A428C" w14:textId="01F8FD1F" w:rsidR="00B4007A" w:rsidRPr="001B76BA" w:rsidRDefault="00B4007A" w:rsidP="001B76B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Verdana" w:hAnsi="Verdana"/>
                <w:i/>
                <w:iCs/>
                <w:szCs w:val="18"/>
              </w:rPr>
            </w:pPr>
            <w:r w:rsidRPr="001B76BA">
              <w:rPr>
                <w:rFonts w:ascii="Verdana" w:hAnsi="Verdana"/>
                <w:i/>
                <w:iCs/>
                <w:szCs w:val="18"/>
              </w:rPr>
              <w:t>Interaction with &amp; Helping others</w:t>
            </w:r>
          </w:p>
          <w:p w14:paraId="7EA7AF13" w14:textId="77777777" w:rsidR="00B4007A" w:rsidRDefault="00B4007A" w:rsidP="00B4007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i/>
                <w:iCs/>
                <w:szCs w:val="18"/>
              </w:rPr>
            </w:pPr>
          </w:p>
          <w:p w14:paraId="002BD061" w14:textId="0C00A93F" w:rsidR="00C644BB" w:rsidRPr="00C644BB" w:rsidRDefault="00C644BB" w:rsidP="00C644BB">
            <w:pPr>
              <w:rPr>
                <w:color w:val="B85A22" w:themeColor="accent2" w:themeShade="BF"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vMerge w:val="restart"/>
          </w:tcPr>
          <w:p w14:paraId="2BE5C260" w14:textId="77777777" w:rsidR="00284762" w:rsidRDefault="00284762" w:rsidP="000C45FF">
            <w:pPr>
              <w:tabs>
                <w:tab w:val="left" w:pos="990"/>
              </w:tabs>
            </w:pPr>
          </w:p>
        </w:tc>
        <w:tc>
          <w:tcPr>
            <w:tcW w:w="7229" w:type="dxa"/>
            <w:gridSpan w:val="2"/>
          </w:tcPr>
          <w:p w14:paraId="52F95D08" w14:textId="0FF2E33A" w:rsidR="00284762" w:rsidRPr="00256B54" w:rsidRDefault="003420ED" w:rsidP="00E32EFA">
            <w:pPr>
              <w:spacing w:before="120"/>
              <w:jc w:val="center"/>
              <w:rPr>
                <w:rFonts w:ascii="Berlin Sans FB" w:hAnsi="Berlin Sans FB"/>
                <w:b/>
                <w:bCs/>
                <w:color w:val="00B0F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Berlin Sans FB" w:hAnsi="Berlin Sans FB"/>
                <w:b/>
                <w:bCs/>
                <w:color w:val="00B0F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</w:t>
            </w:r>
            <w:r w:rsidR="00D40B8B">
              <w:rPr>
                <w:rFonts w:ascii="Berlin Sans FB" w:hAnsi="Berlin Sans FB"/>
                <w:b/>
                <w:bCs/>
                <w:color w:val="00B0F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r>
              <w:rPr>
                <w:rFonts w:ascii="Berlin Sans FB" w:hAnsi="Berlin Sans FB"/>
                <w:b/>
                <w:bCs/>
                <w:color w:val="00B0F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284762" w:rsidRPr="00256B54">
              <w:rPr>
                <w:rFonts w:ascii="Berlin Sans FB" w:hAnsi="Berlin Sans FB"/>
                <w:b/>
                <w:bCs/>
                <w:color w:val="00B0F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MOHD QAMAR</w:t>
            </w:r>
          </w:p>
          <w:p w14:paraId="16932DCD" w14:textId="680DCDCE" w:rsidR="003C689B" w:rsidRPr="00256B54" w:rsidRDefault="00485C83" w:rsidP="007F195D">
            <w:pPr>
              <w:jc w:val="center"/>
              <w:rPr>
                <w:rFonts w:ascii="Berlin Sans FB" w:hAnsi="Berlin Sans FB"/>
                <w:b/>
                <w:bCs/>
                <w:color w:val="000000" w:themeColor="text1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85C83">
              <w:rPr>
                <w:rFonts w:ascii="Berlin Sans FB" w:hAnsi="Berlin Sans FB"/>
                <w:b/>
                <w:bCs/>
                <w:color w:val="000000" w:themeColor="text1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ARABIC/URDU/HINDI&lt;&gt;ENGLISH </w:t>
            </w:r>
            <w:r w:rsidR="00DA7DCA">
              <w:rPr>
                <w:rFonts w:ascii="Berlin Sans FB" w:hAnsi="Berlin Sans FB"/>
                <w:b/>
                <w:bCs/>
                <w:color w:val="000000" w:themeColor="text1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LANGUAGE</w:t>
            </w:r>
            <w:r w:rsidRPr="00485C83">
              <w:rPr>
                <w:rFonts w:ascii="Berlin Sans FB" w:hAnsi="Berlin Sans FB"/>
                <w:b/>
                <w:bCs/>
                <w:color w:val="000000" w:themeColor="text1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36554">
              <w:rPr>
                <w:rFonts w:ascii="Berlin Sans FB" w:hAnsi="Berlin Sans FB"/>
                <w:b/>
                <w:bCs/>
                <w:color w:val="000000" w:themeColor="text1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SPECIALIST</w:t>
            </w:r>
          </w:p>
          <w:p w14:paraId="7429A5F5" w14:textId="77777777" w:rsidR="008F2794" w:rsidRPr="007F195D" w:rsidRDefault="008F2794" w:rsidP="004C49EA">
            <w:pPr>
              <w:rPr>
                <w:rFonts w:ascii="Verdana" w:eastAsiaTheme="majorEastAsia" w:hAnsi="Verdana" w:cstheme="majorBidi"/>
                <w:b/>
                <w:bCs/>
                <w:caps/>
                <w:color w:val="00B0F0"/>
                <w:sz w:val="22"/>
              </w:rPr>
            </w:pPr>
          </w:p>
          <w:p w14:paraId="25311A56" w14:textId="0F135828" w:rsidR="005A3597" w:rsidRDefault="005A3597" w:rsidP="004C49EA">
            <w:pPr>
              <w:rPr>
                <w:rFonts w:ascii="Verdana" w:eastAsiaTheme="majorEastAsia" w:hAnsi="Verdana" w:cstheme="majorBidi"/>
                <w:b/>
                <w:bCs/>
                <w:caps/>
                <w:color w:val="00B0F0"/>
                <w:sz w:val="22"/>
              </w:rPr>
            </w:pPr>
            <w:r w:rsidRPr="005A3597">
              <w:rPr>
                <w:rFonts w:ascii="Verdana" w:eastAsiaTheme="majorEastAsia" w:hAnsi="Verdana" w:cstheme="majorBidi"/>
                <w:b/>
                <w:bCs/>
                <w:caps/>
                <w:color w:val="00B0F0"/>
                <w:sz w:val="22"/>
              </w:rPr>
              <w:t>LANGUAGE SERVICES</w:t>
            </w:r>
          </w:p>
          <w:p w14:paraId="6FC03995" w14:textId="0953FA68" w:rsidR="008F014F" w:rsidRPr="00562871" w:rsidRDefault="008F014F" w:rsidP="001E3453">
            <w:pPr>
              <w:spacing w:line="276" w:lineRule="auto"/>
              <w:ind w:left="2160" w:hanging="2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SERVICES: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Translation, Interpretation, Subtitling,</w:t>
            </w:r>
            <w:r w:rsidR="00B95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Editing,</w:t>
            </w:r>
            <w:r w:rsidR="003930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Voice Over</w:t>
            </w:r>
            <w:r w:rsidR="008B4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66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Teaching in:</w:t>
            </w:r>
            <w:r w:rsidR="00AC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Arabic</w:t>
            </w:r>
            <w:r w:rsidR="007D1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6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English</w:t>
            </w:r>
            <w:r w:rsidR="007D1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Urdu</w:t>
            </w:r>
            <w:r w:rsidR="007D1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6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Hindi</w:t>
            </w:r>
            <w:r w:rsidR="00366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C6DFFD1" w14:textId="0A8172F9" w:rsidR="008F014F" w:rsidRPr="00562871" w:rsidRDefault="008F014F" w:rsidP="001E34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TURNAROUND RATE:</w:t>
            </w:r>
            <w:r w:rsidRPr="005628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 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words a day </w:t>
            </w:r>
          </w:p>
          <w:p w14:paraId="62FBC3F9" w14:textId="73CF3EA4" w:rsidR="008F014F" w:rsidRPr="00562871" w:rsidRDefault="008F014F" w:rsidP="001E34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AVAILABILITY:</w:t>
            </w:r>
            <w:r w:rsidRPr="0056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24X7 (Please confirm availability by calling)</w:t>
            </w:r>
          </w:p>
          <w:p w14:paraId="27F3D8C0" w14:textId="77777777" w:rsidR="002C2CF5" w:rsidRPr="004776FF" w:rsidRDefault="002C2CF5" w:rsidP="005A3597">
            <w:pPr>
              <w:rPr>
                <w:sz w:val="20"/>
                <w:szCs w:val="24"/>
              </w:rPr>
            </w:pPr>
          </w:p>
          <w:p w14:paraId="28C96330" w14:textId="10ABEF6C" w:rsidR="00284762" w:rsidRPr="00187152" w:rsidRDefault="002422BE" w:rsidP="00CE02BD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  <w:r w:rsidRPr="002422BE">
              <w:rPr>
                <w:rFonts w:ascii="Verdana" w:hAnsi="Verdana"/>
                <w:color w:val="00B0F0"/>
                <w:szCs w:val="22"/>
              </w:rPr>
              <w:t>AREAS OF SPECIALISATION</w:t>
            </w:r>
          </w:p>
          <w:p w14:paraId="6A9EDB9A" w14:textId="77777777" w:rsidR="002422BE" w:rsidRDefault="002422BE" w:rsidP="002422BE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Banking, Finance &amp; Accounting</w:t>
            </w:r>
          </w:p>
          <w:p w14:paraId="2FF7AA69" w14:textId="77777777" w:rsidR="002422BE" w:rsidRDefault="002422BE" w:rsidP="002422BE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 and Learning</w:t>
            </w:r>
          </w:p>
          <w:p w14:paraId="5DB8C69E" w14:textId="77777777" w:rsidR="002422BE" w:rsidRDefault="002422BE" w:rsidP="002422BE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Medical &amp; Health Care</w:t>
            </w:r>
          </w:p>
          <w:p w14:paraId="61F76841" w14:textId="77777777" w:rsidR="002422BE" w:rsidRDefault="002422BE" w:rsidP="002422BE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 and Polity</w:t>
            </w:r>
          </w:p>
          <w:p w14:paraId="095EE0F6" w14:textId="77777777" w:rsidR="002422BE" w:rsidRDefault="002422BE" w:rsidP="002422BE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Islamic Sciences; Tafsir (Quran’s Exegesis) &amp; Islamic Theology</w:t>
            </w:r>
          </w:p>
          <w:p w14:paraId="1843648A" w14:textId="06B18553" w:rsidR="00AA1CD8" w:rsidRPr="002422BE" w:rsidRDefault="00AA1CD8" w:rsidP="002422BE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Socio-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AA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olitical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-Cultural</w:t>
            </w:r>
            <w:r w:rsidRPr="00AA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AA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A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ecurity Affairs of 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GCC countries</w:t>
            </w:r>
            <w:r w:rsidR="00537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6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917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1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</w:t>
            </w:r>
            <w:r w:rsidR="00613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region</w:t>
            </w:r>
          </w:p>
          <w:p w14:paraId="28E37C72" w14:textId="7DFA1743" w:rsidR="00284762" w:rsidRDefault="00284762" w:rsidP="00187152">
            <w:pPr>
              <w:numPr>
                <w:ilvl w:val="0"/>
                <w:numId w:val="4"/>
              </w:numPr>
              <w:spacing w:line="276" w:lineRule="auto"/>
              <w:ind w:left="360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PC Skills; MS Word, </w:t>
            </w:r>
            <w:r w:rsidR="007B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 </w:t>
            </w:r>
            <w:r w:rsidRPr="00C35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Excel, </w:t>
            </w:r>
            <w:r w:rsidR="003E6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 </w:t>
            </w:r>
            <w:r w:rsidRPr="00C35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Outlook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</w:t>
            </w:r>
            <w:r w:rsidR="007B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ower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7B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oint</w:t>
            </w:r>
            <w:r w:rsidR="00220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35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SAP </w:t>
            </w:r>
            <w:r w:rsidR="00220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C35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Oracle ERPs</w:t>
            </w:r>
            <w:r w:rsidR="005A3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3AB61AF" w14:textId="2FDE6FFD" w:rsidR="00CE02BD" w:rsidRPr="002221FC" w:rsidRDefault="00CE02BD" w:rsidP="00CE02BD">
            <w:pPr>
              <w:spacing w:line="276" w:lineRule="auto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AE8871" w14:textId="4D97EBD8" w:rsidR="00145649" w:rsidRPr="001C0743" w:rsidRDefault="00145649" w:rsidP="00145649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  <w:r w:rsidRPr="001C0743">
              <w:rPr>
                <w:rFonts w:ascii="Verdana" w:hAnsi="Verdana"/>
                <w:color w:val="00B0F0"/>
                <w:szCs w:val="22"/>
              </w:rPr>
              <w:t>Professional Association</w:t>
            </w:r>
            <w:r w:rsidR="00A25CBB" w:rsidRPr="001C0743">
              <w:rPr>
                <w:rFonts w:ascii="Verdana" w:hAnsi="Verdana"/>
                <w:color w:val="00B0F0"/>
                <w:szCs w:val="22"/>
              </w:rPr>
              <w:t>s</w:t>
            </w:r>
          </w:p>
          <w:p w14:paraId="1EB52102" w14:textId="77777777" w:rsidR="00145649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G4S IT Services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B61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India 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rivate</w:t>
            </w:r>
            <w:r w:rsidRPr="00EB61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EB61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>, Gurugram: worked as Arabic Translator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25C007EB" w14:textId="77777777" w:rsidR="00145649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HSBC EDP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ndia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B61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rivate</w:t>
            </w:r>
            <w:r w:rsidRPr="00EB61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imi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>, Bengaluru: worked as Arabic Translator.</w:t>
            </w:r>
          </w:p>
          <w:p w14:paraId="52FC9311" w14:textId="77777777" w:rsidR="00145649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Infosys BPO 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imi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EB5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>, Pune: worked as Arabic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/Urdu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 xml:space="preserve"> Translator/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Interpreter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3EA2E511" w14:textId="77777777" w:rsidR="00145649" w:rsidRPr="00EC1738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Pr="007653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arious MNCs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Delhi/NCR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>: worked as Arabic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/Urdu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Freelance </w:t>
            </w:r>
            <w:r w:rsidRPr="00EB5D54">
              <w:rPr>
                <w:rFonts w:asciiTheme="majorBidi" w:hAnsiTheme="majorBidi" w:cstheme="majorBidi"/>
                <w:sz w:val="20"/>
                <w:szCs w:val="20"/>
              </w:rPr>
              <w:t>Translator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A3A9A9D" w14:textId="77777777" w:rsidR="00145649" w:rsidRPr="00641F76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17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ABC Translation Services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Mumbai: 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>worked as Arabic/Urdu Translator.</w:t>
            </w:r>
          </w:p>
          <w:p w14:paraId="054A3FEC" w14:textId="77777777" w:rsidR="00145649" w:rsidRPr="00F54EFC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Tarjama, </w:t>
            </w:r>
            <w:r w:rsidRPr="00641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Dubai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41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UAE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Pr="00641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>worked as Arabic/Urdu Translator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Interpreter.</w:t>
            </w:r>
          </w:p>
          <w:p w14:paraId="0C82EDC5" w14:textId="693A2932" w:rsidR="00145649" w:rsidRPr="00907FD5" w:rsidRDefault="00145649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4E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Ghazali Typesetters &amp; Printers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Mumbai: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 xml:space="preserve"> worked as Arabic/Urdu Translator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774B6144" w14:textId="08B9BE6F" w:rsidR="00907FD5" w:rsidRPr="000A28F2" w:rsidRDefault="00907FD5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7F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Language Services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Bengaluru: 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>worked as Arabic/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  <w:r w:rsidR="00A31AF1">
              <w:rPr>
                <w:rFonts w:asciiTheme="majorBidi" w:hAnsiTheme="majorBidi" w:cstheme="majorBidi"/>
                <w:sz w:val="20"/>
                <w:szCs w:val="20"/>
              </w:rPr>
              <w:t xml:space="preserve"> Freelance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 xml:space="preserve"> Translator</w:t>
            </w:r>
            <w:r w:rsidR="007261A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24BC3EDA" w14:textId="77777777" w:rsidR="001A77B2" w:rsidRPr="001A77B2" w:rsidRDefault="000A28F2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28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Rephraserz Media and Communication Services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Chennai: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 xml:space="preserve"> worked as Arabic/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English Translator.</w:t>
            </w:r>
          </w:p>
          <w:p w14:paraId="58CB670A" w14:textId="4291BF3C" w:rsidR="000A28F2" w:rsidRPr="00EC1738" w:rsidRDefault="001A77B2" w:rsidP="001456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77B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Torjoman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1A77B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Dubai – UAE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: 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>worked as Arabic/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Hindi Freelance</w:t>
            </w:r>
            <w:r w:rsidRPr="00EC1738">
              <w:rPr>
                <w:rFonts w:asciiTheme="majorBidi" w:hAnsiTheme="majorBidi" w:cstheme="majorBidi"/>
                <w:sz w:val="20"/>
                <w:szCs w:val="20"/>
              </w:rPr>
              <w:t xml:space="preserve"> Translator</w:t>
            </w:r>
            <w:r w:rsidR="000519E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37B13D5" w14:textId="77777777" w:rsidR="009E0EE0" w:rsidRPr="00ED728F" w:rsidRDefault="009E0EE0" w:rsidP="00CE02BD">
            <w:pPr>
              <w:spacing w:line="276" w:lineRule="auto"/>
              <w:jc w:val="lowKashid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1B1B5C" w14:textId="77777777" w:rsidR="00AB62E1" w:rsidRPr="00187152" w:rsidRDefault="00AB62E1" w:rsidP="00CE02BD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  <w:r w:rsidRPr="00187152">
              <w:rPr>
                <w:rFonts w:ascii="Verdana" w:hAnsi="Verdana"/>
                <w:color w:val="00B0F0"/>
                <w:szCs w:val="22"/>
              </w:rPr>
              <w:t>EDUCATION</w:t>
            </w:r>
          </w:p>
          <w:p w14:paraId="4B836913" w14:textId="65B5229E" w:rsidR="00AB62E1" w:rsidRPr="00C875B8" w:rsidRDefault="00C875B8" w:rsidP="00350EC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PhD</w:t>
            </w:r>
            <w:r w:rsidR="00B14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3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 Arabic (200</w:t>
            </w:r>
            <w:r w:rsidR="00B14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13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</w:t>
            </w:r>
            <w:r w:rsidR="00B14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17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13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</w:t>
            </w:r>
            <w:r w:rsidRPr="00213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Jawaharlal Nehru University, New Delhi</w:t>
            </w:r>
          </w:p>
          <w:p w14:paraId="19F56AFF" w14:textId="4205D9AE" w:rsidR="00AB62E1" w:rsidRDefault="00AB62E1" w:rsidP="00AB62E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M.Phil. in Arabic (2006-2008),</w:t>
            </w:r>
            <w:r w:rsidRPr="00213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Jawaharlal Nehru University, New Delhi</w:t>
            </w:r>
          </w:p>
          <w:p w14:paraId="7716728E" w14:textId="41177A65" w:rsidR="00AB62E1" w:rsidRDefault="00AB62E1" w:rsidP="004A119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M.A. in Arabic (2004-2006),</w:t>
            </w:r>
            <w:r w:rsidRPr="00EB5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Jawaharlal Nehru University, New Delhi</w:t>
            </w:r>
          </w:p>
          <w:p w14:paraId="33359B16" w14:textId="4964BD53" w:rsidR="00AB62E1" w:rsidRDefault="00AB62E1" w:rsidP="00AB62E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 in Arabic, Urdu &amp; History (2001-2004),</w:t>
            </w:r>
            <w:r w:rsidRPr="00EB5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VBSP University, Uttar Pradesh</w:t>
            </w:r>
            <w:r w:rsidR="004A1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(U.P.)</w:t>
            </w:r>
            <w:r w:rsidRPr="00EB5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A8B6B3E" w14:textId="7C18E62A" w:rsidR="00AB62E1" w:rsidRDefault="00AB62E1" w:rsidP="00AB62E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Intermediate (1999-2001): </w:t>
            </w:r>
            <w:r w:rsidRPr="00EB5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Board of High School &amp; Intermediate Education, U.P.</w:t>
            </w:r>
          </w:p>
          <w:p w14:paraId="419DF19B" w14:textId="369B5798" w:rsidR="00AB62E1" w:rsidRDefault="00AB62E1" w:rsidP="00AB62E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Diploma in Functional Arabic (</w:t>
            </w:r>
            <w:r w:rsidRPr="00EB5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2002-2004), NCPUL, under Indian HRD Ministry, New Delhi</w:t>
            </w:r>
          </w:p>
          <w:p w14:paraId="634A971B" w14:textId="6E6D8302" w:rsidR="00AB62E1" w:rsidRDefault="00AB62E1" w:rsidP="00AB62E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Certificate in MS Office Suite (</w:t>
            </w:r>
            <w:r w:rsidRPr="00EB5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2005): EICE, New Delhi</w:t>
            </w:r>
          </w:p>
          <w:p w14:paraId="35C2CE43" w14:textId="6C373562" w:rsidR="00CE02BD" w:rsidRPr="000501E8" w:rsidRDefault="00CE02BD" w:rsidP="00CE02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33D9BD" w14:textId="77777777" w:rsidR="004831EC" w:rsidRPr="001C0743" w:rsidRDefault="004831EC" w:rsidP="004831EC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  <w:r w:rsidRPr="001C0743">
              <w:rPr>
                <w:rFonts w:ascii="Verdana" w:hAnsi="Verdana"/>
                <w:color w:val="00B0F0"/>
                <w:szCs w:val="22"/>
              </w:rPr>
              <w:t>Pricing Format</w:t>
            </w:r>
          </w:p>
          <w:tbl>
            <w:tblPr>
              <w:tblStyle w:val="TableGrid"/>
              <w:tblW w:w="72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552"/>
              <w:gridCol w:w="2835"/>
            </w:tblGrid>
            <w:tr w:rsidR="00E351E7" w14:paraId="22A64296" w14:textId="77777777" w:rsidTr="00791739">
              <w:tc>
                <w:tcPr>
                  <w:tcW w:w="1842" w:type="dxa"/>
                </w:tcPr>
                <w:p w14:paraId="7234EF97" w14:textId="77777777" w:rsidR="004831EC" w:rsidRPr="001C0743" w:rsidRDefault="004831EC" w:rsidP="00EC0209">
                  <w:pPr>
                    <w:jc w:val="center"/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</w:pPr>
                  <w:r w:rsidRPr="001C0743"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  <w:t>Language Pair</w:t>
                  </w:r>
                </w:p>
              </w:tc>
              <w:tc>
                <w:tcPr>
                  <w:tcW w:w="2552" w:type="dxa"/>
                </w:tcPr>
                <w:p w14:paraId="73D85C14" w14:textId="77777777" w:rsidR="004831EC" w:rsidRPr="001C0743" w:rsidRDefault="004831EC" w:rsidP="00EC0209">
                  <w:pPr>
                    <w:jc w:val="center"/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</w:pPr>
                  <w:r w:rsidRPr="001C0743"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  <w:t>≤ 200 Words Flat Rate</w:t>
                  </w:r>
                </w:p>
              </w:tc>
              <w:tc>
                <w:tcPr>
                  <w:tcW w:w="2835" w:type="dxa"/>
                </w:tcPr>
                <w:p w14:paraId="4E515E94" w14:textId="734EE6A2" w:rsidR="004831EC" w:rsidRPr="001C0743" w:rsidRDefault="00AC6876" w:rsidP="00EC0209">
                  <w:pPr>
                    <w:jc w:val="center"/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</w:pPr>
                  <w:r w:rsidRPr="001C0743"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  <w:t>&gt;</w:t>
                  </w:r>
                  <w:r w:rsidR="004831EC" w:rsidRPr="001C0743">
                    <w:rPr>
                      <w:rFonts w:ascii="Verdana" w:hAnsi="Verdana"/>
                      <w:b/>
                      <w:bCs/>
                      <w:color w:val="00B0F0"/>
                      <w:szCs w:val="18"/>
                    </w:rPr>
                    <w:t xml:space="preserve"> 200 Words</w:t>
                  </w:r>
                </w:p>
              </w:tc>
            </w:tr>
            <w:tr w:rsidR="00E351E7" w14:paraId="0F247690" w14:textId="77777777" w:rsidTr="00791739">
              <w:tc>
                <w:tcPr>
                  <w:tcW w:w="1842" w:type="dxa"/>
                </w:tcPr>
                <w:p w14:paraId="5F5540C5" w14:textId="77777777" w:rsidR="004831EC" w:rsidRPr="00390F7B" w:rsidRDefault="004831EC" w:rsidP="004831EC">
                  <w:pPr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English&lt;&gt;Arabic</w:t>
                  </w:r>
                </w:p>
              </w:tc>
              <w:tc>
                <w:tcPr>
                  <w:tcW w:w="2552" w:type="dxa"/>
                </w:tcPr>
                <w:p w14:paraId="64A29BF5" w14:textId="77777777" w:rsidR="004831EC" w:rsidRPr="00390F7B" w:rsidRDefault="004831EC" w:rsidP="00260387">
                  <w:pPr>
                    <w:jc w:val="center"/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12 USD (800 INR)</w:t>
                  </w:r>
                </w:p>
              </w:tc>
              <w:tc>
                <w:tcPr>
                  <w:tcW w:w="2835" w:type="dxa"/>
                </w:tcPr>
                <w:p w14:paraId="4D45F067" w14:textId="77777777" w:rsidR="004831EC" w:rsidRPr="00390F7B" w:rsidRDefault="004831EC" w:rsidP="004831EC">
                  <w:pPr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0.05 USD Per English Word</w:t>
                  </w:r>
                </w:p>
              </w:tc>
            </w:tr>
            <w:tr w:rsidR="00E351E7" w14:paraId="3486924C" w14:textId="77777777" w:rsidTr="00791739">
              <w:tc>
                <w:tcPr>
                  <w:tcW w:w="1842" w:type="dxa"/>
                </w:tcPr>
                <w:p w14:paraId="04E52F4F" w14:textId="77777777" w:rsidR="004831EC" w:rsidRPr="00390F7B" w:rsidRDefault="004831EC" w:rsidP="004831EC">
                  <w:pPr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English&lt;&gt;Urdu</w:t>
                  </w:r>
                </w:p>
              </w:tc>
              <w:tc>
                <w:tcPr>
                  <w:tcW w:w="2552" w:type="dxa"/>
                </w:tcPr>
                <w:p w14:paraId="675497A1" w14:textId="77777777" w:rsidR="004831EC" w:rsidRPr="00390F7B" w:rsidRDefault="004831EC" w:rsidP="00260387">
                  <w:pPr>
                    <w:jc w:val="center"/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12 USD (800 INR)</w:t>
                  </w:r>
                </w:p>
              </w:tc>
              <w:tc>
                <w:tcPr>
                  <w:tcW w:w="2835" w:type="dxa"/>
                </w:tcPr>
                <w:p w14:paraId="3349E297" w14:textId="77777777" w:rsidR="004831EC" w:rsidRPr="00390F7B" w:rsidRDefault="004831EC" w:rsidP="004831EC">
                  <w:pPr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0.05 USD Per English Word</w:t>
                  </w:r>
                </w:p>
              </w:tc>
            </w:tr>
            <w:tr w:rsidR="00E351E7" w14:paraId="732C6635" w14:textId="77777777" w:rsidTr="00791739">
              <w:tc>
                <w:tcPr>
                  <w:tcW w:w="1842" w:type="dxa"/>
                </w:tcPr>
                <w:p w14:paraId="29A7467A" w14:textId="77777777" w:rsidR="004831EC" w:rsidRPr="00390F7B" w:rsidRDefault="004831EC" w:rsidP="004831EC">
                  <w:pPr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English&lt;&gt;Hindi</w:t>
                  </w:r>
                </w:p>
              </w:tc>
              <w:tc>
                <w:tcPr>
                  <w:tcW w:w="2552" w:type="dxa"/>
                </w:tcPr>
                <w:p w14:paraId="11477A22" w14:textId="77777777" w:rsidR="004831EC" w:rsidRPr="00390F7B" w:rsidRDefault="004831EC" w:rsidP="00260387">
                  <w:pPr>
                    <w:jc w:val="center"/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12 USD (800 INR)</w:t>
                  </w:r>
                </w:p>
              </w:tc>
              <w:tc>
                <w:tcPr>
                  <w:tcW w:w="2835" w:type="dxa"/>
                </w:tcPr>
                <w:p w14:paraId="7E252C96" w14:textId="77777777" w:rsidR="004831EC" w:rsidRPr="00390F7B" w:rsidRDefault="004831EC" w:rsidP="004831EC">
                  <w:pPr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Cs w:val="18"/>
                    </w:rPr>
                    <w:t>0.04 USD Per English Word</w:t>
                  </w:r>
                </w:p>
              </w:tc>
            </w:tr>
            <w:tr w:rsidR="004831EC" w14:paraId="5BAD08A1" w14:textId="77777777" w:rsidTr="00791739">
              <w:tc>
                <w:tcPr>
                  <w:tcW w:w="7229" w:type="dxa"/>
                  <w:gridSpan w:val="3"/>
                </w:tcPr>
                <w:p w14:paraId="0959F8DE" w14:textId="77777777" w:rsidR="004831EC" w:rsidRPr="00390F7B" w:rsidRDefault="004831EC" w:rsidP="000259D0">
                  <w:pPr>
                    <w:spacing w:before="120"/>
                    <w:rPr>
                      <w:rFonts w:ascii="Verdana" w:hAnsi="Verdana"/>
                      <w:szCs w:val="18"/>
                    </w:rPr>
                  </w:pPr>
                  <w:r w:rsidRPr="00390F7B">
                    <w:rPr>
                      <w:rFonts w:ascii="Verdana" w:hAnsi="Verdana"/>
                      <w:sz w:val="16"/>
                      <w:szCs w:val="16"/>
                    </w:rPr>
                    <w:t>Interpretation &amp; Research depending on the nature of work $300/day &amp; $40/hour</w:t>
                  </w:r>
                </w:p>
              </w:tc>
            </w:tr>
          </w:tbl>
          <w:p w14:paraId="5C9E160A" w14:textId="77777777" w:rsidR="00242977" w:rsidRDefault="00242977" w:rsidP="00406AC3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</w:p>
          <w:p w14:paraId="1CA0B7C6" w14:textId="766ACC45" w:rsidR="006A7537" w:rsidRDefault="006A7537" w:rsidP="00406AC3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</w:p>
          <w:p w14:paraId="3CF28785" w14:textId="7664F1D8" w:rsidR="000C2BDC" w:rsidRPr="00E5573A" w:rsidRDefault="000C2BDC" w:rsidP="000C2BDC">
            <w:pPr>
              <w:pStyle w:val="Heading2"/>
              <w:spacing w:before="120" w:after="0"/>
              <w:rPr>
                <w:rFonts w:ascii="Verdana" w:hAnsi="Verdana"/>
                <w:color w:val="00B0F0"/>
                <w:szCs w:val="22"/>
              </w:rPr>
            </w:pPr>
            <w:r w:rsidRPr="00E5573A">
              <w:rPr>
                <w:rFonts w:ascii="Verdana" w:hAnsi="Verdana"/>
                <w:color w:val="00B0F0"/>
                <w:szCs w:val="22"/>
              </w:rPr>
              <w:t>sOME TRANSLATION &amp; INTERPRETATION WORKS</w:t>
            </w:r>
          </w:p>
          <w:p w14:paraId="40D6F689" w14:textId="28848445" w:rsidR="0032558A" w:rsidRDefault="00752DBF" w:rsidP="0028040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80784380"/>
            <w:r w:rsidRPr="00752DBF">
              <w:rPr>
                <w:rFonts w:asciiTheme="majorBidi" w:hAnsiTheme="majorBidi" w:cstheme="majorBidi"/>
                <w:sz w:val="20"/>
                <w:szCs w:val="20"/>
              </w:rPr>
              <w:t>Bint Al-Matar</w:t>
            </w:r>
            <w:r w:rsidR="00A7717E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752D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C3EC3">
              <w:rPr>
                <w:rFonts w:asciiTheme="majorBidi" w:hAnsiTheme="majorBidi" w:cstheme="majorBidi"/>
                <w:sz w:val="20"/>
                <w:szCs w:val="20"/>
              </w:rPr>
              <w:t>an Arabic novel</w:t>
            </w:r>
            <w:r w:rsidR="00D71370">
              <w:rPr>
                <w:rFonts w:asciiTheme="majorBidi" w:hAnsiTheme="majorBidi" w:cstheme="majorBidi"/>
                <w:sz w:val="20"/>
                <w:szCs w:val="20"/>
              </w:rPr>
              <w:t xml:space="preserve"> &amp; other short stories</w:t>
            </w:r>
            <w:r w:rsidR="006C3E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52DBF">
              <w:rPr>
                <w:rFonts w:asciiTheme="majorBidi" w:hAnsiTheme="majorBidi" w:cstheme="majorBidi"/>
                <w:sz w:val="20"/>
                <w:szCs w:val="20"/>
              </w:rPr>
              <w:t>by Aisha Abdullah Muhammad Ali from Arabic into Hindi.</w:t>
            </w:r>
          </w:p>
          <w:p w14:paraId="26B60750" w14:textId="2AF31CEF" w:rsidR="00447132" w:rsidRDefault="000D0E9F" w:rsidP="0028040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Manual</w:t>
            </w:r>
            <w:r w:rsidR="00447132" w:rsidRPr="00447132">
              <w:rPr>
                <w:rFonts w:asciiTheme="majorBidi" w:hAnsiTheme="majorBidi" w:cstheme="majorBidi"/>
                <w:sz w:val="20"/>
                <w:szCs w:val="20"/>
              </w:rPr>
              <w:t xml:space="preserve"> of Municipality </w:t>
            </w:r>
            <w:r w:rsidR="00447132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 w:rsidR="00447132" w:rsidRPr="00447132">
              <w:rPr>
                <w:rFonts w:asciiTheme="majorBidi" w:hAnsiTheme="majorBidi" w:cstheme="majorBidi"/>
                <w:sz w:val="20"/>
                <w:szCs w:val="20"/>
              </w:rPr>
              <w:t xml:space="preserve"> Planning Department</w:t>
            </w:r>
            <w:r w:rsidR="00447132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447132" w:rsidRPr="00447132">
              <w:rPr>
                <w:rFonts w:asciiTheme="majorBidi" w:hAnsiTheme="majorBidi" w:cstheme="majorBidi"/>
                <w:sz w:val="20"/>
                <w:szCs w:val="20"/>
              </w:rPr>
              <w:t>Ajman,</w:t>
            </w:r>
            <w:r w:rsidR="00C376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47132" w:rsidRPr="00447132">
              <w:rPr>
                <w:rFonts w:asciiTheme="majorBidi" w:hAnsiTheme="majorBidi" w:cstheme="majorBidi"/>
                <w:sz w:val="20"/>
                <w:szCs w:val="20"/>
              </w:rPr>
              <w:t>from Arabic into Urdu</w:t>
            </w:r>
            <w:r w:rsidR="00AC2EE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7851ACE" w14:textId="76115C08" w:rsidR="004C5A1E" w:rsidRDefault="004C5A1E" w:rsidP="0028040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Web</w:t>
            </w:r>
            <w:r w:rsidRPr="004C5A1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4C5A1E">
              <w:rPr>
                <w:rFonts w:asciiTheme="majorBidi" w:hAnsiTheme="majorBidi" w:cstheme="majorBidi"/>
                <w:sz w:val="20"/>
                <w:szCs w:val="20"/>
              </w:rPr>
              <w:t>ontents of Ashraf Institute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Bengaluru</w:t>
            </w:r>
            <w:r w:rsidRPr="004C5A1E">
              <w:rPr>
                <w:rFonts w:asciiTheme="majorBidi" w:hAnsiTheme="majorBidi" w:cstheme="majorBidi"/>
                <w:sz w:val="20"/>
                <w:szCs w:val="20"/>
              </w:rPr>
              <w:t xml:space="preserve"> translated from Urdu </w:t>
            </w:r>
            <w:r w:rsidR="00C67F1A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Pr="004C5A1E">
              <w:rPr>
                <w:rFonts w:asciiTheme="majorBidi" w:hAnsiTheme="majorBidi" w:cstheme="majorBidi"/>
                <w:sz w:val="20"/>
                <w:szCs w:val="20"/>
              </w:rPr>
              <w:t>to English</w:t>
            </w:r>
            <w:r w:rsidR="00781F6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5AA553C" w14:textId="0D66B051" w:rsidR="004E2CF0" w:rsidRDefault="00781F64" w:rsidP="0028040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781F64">
              <w:rPr>
                <w:rFonts w:asciiTheme="majorBidi" w:hAnsiTheme="majorBidi" w:cstheme="majorBidi"/>
                <w:sz w:val="20"/>
                <w:szCs w:val="20"/>
              </w:rPr>
              <w:t>Customer Happiness Charter, Dubai Economy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UAE</w:t>
            </w:r>
            <w:r w:rsidRPr="00781F64">
              <w:rPr>
                <w:rFonts w:asciiTheme="majorBidi" w:hAnsiTheme="majorBidi" w:cstheme="majorBidi"/>
                <w:sz w:val="20"/>
                <w:szCs w:val="20"/>
              </w:rPr>
              <w:t xml:space="preserve"> from Arabic </w:t>
            </w:r>
            <w:r w:rsidR="00C67F1A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Pr="00781F64">
              <w:rPr>
                <w:rFonts w:asciiTheme="majorBidi" w:hAnsiTheme="majorBidi" w:cstheme="majorBidi"/>
                <w:sz w:val="20"/>
                <w:szCs w:val="20"/>
              </w:rPr>
              <w:t>to Urdu</w:t>
            </w:r>
            <w:r w:rsidR="00C67F1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bookmarkEnd w:id="0"/>
          </w:p>
          <w:p w14:paraId="3786DAAF" w14:textId="65E52EBC" w:rsidR="00F36367" w:rsidRDefault="00F36367" w:rsidP="0028040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F36367">
              <w:rPr>
                <w:rFonts w:asciiTheme="majorBidi" w:hAnsiTheme="majorBidi" w:cstheme="majorBidi"/>
                <w:sz w:val="20"/>
                <w:szCs w:val="20"/>
              </w:rPr>
              <w:t>Emirates NBD Bank PJSC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UAE: </w:t>
            </w:r>
            <w:r w:rsidR="006F4319">
              <w:rPr>
                <w:rFonts w:asciiTheme="majorBidi" w:hAnsiTheme="majorBidi" w:cstheme="majorBidi"/>
                <w:sz w:val="20"/>
                <w:szCs w:val="20"/>
              </w:rPr>
              <w:t xml:space="preserve">Translated </w:t>
            </w:r>
            <w:r w:rsidR="00191971">
              <w:rPr>
                <w:rFonts w:asciiTheme="majorBidi" w:hAnsiTheme="majorBidi" w:cstheme="majorBidi"/>
                <w:sz w:val="20"/>
                <w:szCs w:val="20"/>
              </w:rPr>
              <w:t>CDD forms and 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arious Forms and Manuals from English into </w:t>
            </w:r>
            <w:r w:rsidRPr="00781F64">
              <w:rPr>
                <w:rFonts w:asciiTheme="majorBidi" w:hAnsiTheme="majorBidi" w:cstheme="majorBidi"/>
                <w:sz w:val="20"/>
                <w:szCs w:val="20"/>
              </w:rPr>
              <w:t>Arabic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7D4F49E7" w14:textId="07647995" w:rsidR="00376AD3" w:rsidRPr="00744F03" w:rsidRDefault="00376AD3" w:rsidP="00376AD3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376AD3">
              <w:rPr>
                <w:rFonts w:asciiTheme="majorBidi" w:hAnsiTheme="majorBidi" w:cstheme="majorBidi"/>
                <w:sz w:val="20"/>
                <w:szCs w:val="20"/>
              </w:rPr>
              <w:t>Tarjama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76AD3">
              <w:rPr>
                <w:rFonts w:asciiTheme="majorBidi" w:hAnsiTheme="majorBidi" w:cstheme="majorBidi"/>
                <w:sz w:val="20"/>
                <w:szCs w:val="20"/>
              </w:rPr>
              <w:t>Interpretation Project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for Hajj: </w:t>
            </w:r>
            <w:r w:rsidR="00DF3F96">
              <w:rPr>
                <w:rFonts w:asciiTheme="majorBidi" w:hAnsiTheme="majorBidi" w:cstheme="majorBidi"/>
                <w:sz w:val="20"/>
                <w:szCs w:val="20"/>
              </w:rPr>
              <w:t xml:space="preserve">Completed </w:t>
            </w:r>
            <w:r w:rsidR="00EE641F">
              <w:rPr>
                <w:rFonts w:asciiTheme="majorBidi" w:hAnsiTheme="majorBidi" w:cstheme="majorBidi"/>
                <w:sz w:val="20"/>
                <w:szCs w:val="20"/>
              </w:rPr>
              <w:t xml:space="preserve">3 days </w:t>
            </w:r>
            <w:r w:rsidR="00DF3F96">
              <w:rPr>
                <w:rFonts w:asciiTheme="majorBidi" w:hAnsiTheme="majorBidi" w:cstheme="majorBidi"/>
                <w:sz w:val="20"/>
                <w:szCs w:val="20"/>
              </w:rPr>
              <w:t xml:space="preserve">interpretation project. </w:t>
            </w:r>
          </w:p>
          <w:p w14:paraId="13B91B07" w14:textId="672C73FF" w:rsidR="00744F03" w:rsidRPr="00376AD3" w:rsidRDefault="006565A9" w:rsidP="00744F03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4E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Vast Experience in translating all types of Commercial and Legal Documents; Contracts, NOCs, MOUs, POAs, MOAs, AOAs, COIs, TLs, CRs, Tax Cards, Bank Certificates, Embassies' Documents, Technical Reports, Letters </w:t>
            </w:r>
            <w:r w:rsidR="002115CA" w:rsidRPr="004E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r w:rsidRPr="004E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Federal &amp; Local Authorities, Laws, By-Laws, Official Gazettes, Financial Statements, Minutes </w:t>
            </w:r>
            <w:r w:rsidR="002115CA" w:rsidRPr="004E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4E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Meetings, Board Resolutions, Federal Decrees, Quotation, Invoice, IDs, Permits, Visas, Personal letters, Educational Certificates, Web Contents, etc.</w:t>
            </w:r>
          </w:p>
          <w:p w14:paraId="672345A1" w14:textId="7A3D10C4" w:rsidR="006565A9" w:rsidRPr="00744F03" w:rsidRDefault="006565A9" w:rsidP="00744F03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  <w:r w:rsidRPr="00744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Highly accomplished in Primary/Secondary Research &amp; Translating for MNCs.</w:t>
            </w:r>
          </w:p>
          <w:p w14:paraId="7B024A9A" w14:textId="230F6950" w:rsidR="006565A9" w:rsidRDefault="006565A9" w:rsidP="006565A9">
            <w:pPr>
              <w:rPr>
                <w:sz w:val="24"/>
                <w:szCs w:val="28"/>
              </w:rPr>
            </w:pPr>
          </w:p>
          <w:p w14:paraId="2F959A32" w14:textId="7B4D5D3F" w:rsidR="00284762" w:rsidRPr="00AF0527" w:rsidRDefault="00284762" w:rsidP="00284762">
            <w:pPr>
              <w:bidi/>
              <w:rPr>
                <w:rFonts w:ascii="Verdana" w:eastAsia="Georgia" w:hAnsi="Verdana"/>
                <w:sz w:val="20"/>
                <w:szCs w:val="20"/>
              </w:rPr>
            </w:pPr>
          </w:p>
        </w:tc>
      </w:tr>
      <w:tr w:rsidR="00284762" w14:paraId="4C99F78B" w14:textId="77777777" w:rsidTr="0005537E">
        <w:trPr>
          <w:trHeight w:val="70"/>
        </w:trPr>
        <w:tc>
          <w:tcPr>
            <w:tcW w:w="3686" w:type="dxa"/>
            <w:vMerge/>
          </w:tcPr>
          <w:p w14:paraId="3AA2BBF0" w14:textId="77777777" w:rsidR="00284762" w:rsidRPr="000259BD" w:rsidRDefault="00284762" w:rsidP="00116A91">
            <w:pPr>
              <w:rPr>
                <w:rFonts w:ascii="Verdana" w:eastAsia="Georgia" w:hAnsi="Verdana"/>
                <w:sz w:val="6"/>
                <w:szCs w:val="6"/>
              </w:rPr>
            </w:pPr>
          </w:p>
        </w:tc>
        <w:tc>
          <w:tcPr>
            <w:tcW w:w="426" w:type="dxa"/>
            <w:vMerge/>
          </w:tcPr>
          <w:p w14:paraId="1010C2A7" w14:textId="77777777" w:rsidR="00284762" w:rsidRDefault="00284762" w:rsidP="000C45FF">
            <w:pPr>
              <w:tabs>
                <w:tab w:val="left" w:pos="990"/>
              </w:tabs>
            </w:pPr>
          </w:p>
        </w:tc>
        <w:tc>
          <w:tcPr>
            <w:tcW w:w="3974" w:type="dxa"/>
          </w:tcPr>
          <w:p w14:paraId="4FBB8690" w14:textId="77777777" w:rsidR="00284762" w:rsidRPr="003E54BD" w:rsidRDefault="00284762" w:rsidP="00252DA6">
            <w:pPr>
              <w:jc w:val="center"/>
              <w:rPr>
                <w:rFonts w:ascii="Verdana" w:hAnsi="Verdana"/>
                <w:b/>
                <w:bCs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61FF349E" w14:textId="77777777" w:rsidR="00284762" w:rsidRPr="00284762" w:rsidRDefault="00284762" w:rsidP="00284762">
            <w:pPr>
              <w:rPr>
                <w:rFonts w:ascii="Verdana" w:eastAsia="Georgia" w:hAnsi="Verdana"/>
                <w:sz w:val="20"/>
                <w:szCs w:val="20"/>
              </w:rPr>
            </w:pPr>
            <w:r w:rsidRPr="00284762">
              <w:rPr>
                <w:rFonts w:ascii="Verdana" w:eastAsia="Georgia" w:hAnsi="Verdana"/>
                <w:sz w:val="20"/>
                <w:szCs w:val="20"/>
              </w:rPr>
              <w:t>Mohd Qamar</w:t>
            </w:r>
          </w:p>
          <w:p w14:paraId="6E0839B0" w14:textId="5FB282A7" w:rsidR="00284762" w:rsidRPr="004A119A" w:rsidRDefault="00284762" w:rsidP="004A119A">
            <w:pPr>
              <w:rPr>
                <w:rFonts w:ascii="Verdana" w:eastAsia="Georgia" w:hAnsi="Verdana"/>
                <w:sz w:val="20"/>
                <w:szCs w:val="20"/>
              </w:rPr>
            </w:pPr>
            <w:r w:rsidRPr="00284762">
              <w:rPr>
                <w:rFonts w:ascii="Verdana" w:eastAsia="Georgia" w:hAnsi="Verdana"/>
                <w:sz w:val="20"/>
                <w:szCs w:val="20"/>
              </w:rPr>
              <w:t>New Delhi, Delhi</w:t>
            </w:r>
            <w:r w:rsidRPr="00284762">
              <w:rPr>
                <w:rFonts w:ascii="Verdana" w:eastAsia="Georgia" w:hAnsi="Verdana"/>
                <w:sz w:val="20"/>
                <w:szCs w:val="20"/>
              </w:rPr>
              <w:tab/>
            </w:r>
          </w:p>
        </w:tc>
      </w:tr>
    </w:tbl>
    <w:p w14:paraId="282242A5" w14:textId="77777777" w:rsidR="00B77ADC" w:rsidRDefault="00B77ADC" w:rsidP="00425696">
      <w:pPr>
        <w:tabs>
          <w:tab w:val="left" w:pos="990"/>
        </w:tabs>
      </w:pPr>
    </w:p>
    <w:sectPr w:rsidR="00B77ADC" w:rsidSect="000F6F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80" w:right="737" w:bottom="680" w:left="737" w:header="2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CA00" w14:textId="77777777" w:rsidR="000F6FD2" w:rsidRDefault="000F6FD2" w:rsidP="000C45FF">
      <w:r>
        <w:separator/>
      </w:r>
    </w:p>
  </w:endnote>
  <w:endnote w:type="continuationSeparator" w:id="0">
    <w:p w14:paraId="598AB5C3" w14:textId="77777777" w:rsidR="000F6FD2" w:rsidRDefault="000F6FD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48FF" w14:textId="77777777" w:rsidR="00470E49" w:rsidRDefault="00470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8EF7" w14:textId="77777777" w:rsidR="00470E49" w:rsidRDefault="00470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4AFB" w14:textId="77777777" w:rsidR="00470E49" w:rsidRDefault="00470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602D" w14:textId="77777777" w:rsidR="000F6FD2" w:rsidRDefault="000F6FD2" w:rsidP="000C45FF">
      <w:r>
        <w:separator/>
      </w:r>
    </w:p>
  </w:footnote>
  <w:footnote w:type="continuationSeparator" w:id="0">
    <w:p w14:paraId="72A3CAB3" w14:textId="77777777" w:rsidR="000F6FD2" w:rsidRDefault="000F6FD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42DD" w14:textId="77777777" w:rsidR="00470E49" w:rsidRDefault="00470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401A" w14:textId="6BB94C64" w:rsidR="000C45FF" w:rsidRPr="00696BDF" w:rsidRDefault="000C45FF" w:rsidP="003E54BD">
    <w:pPr>
      <w:pStyle w:val="Header"/>
      <w:rPr>
        <w:rFonts w:asciiTheme="majorBidi" w:hAnsiTheme="majorBidi" w:cstheme="majorBidi"/>
        <w:b/>
        <w:bCs/>
        <w:i/>
        <w:iCs/>
        <w:sz w:val="32"/>
        <w:szCs w:val="32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08DB46" wp14:editId="23D0EA2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4BD">
      <w:tab/>
    </w:r>
    <w:r w:rsidR="003E54BD" w:rsidRPr="002B1533">
      <w:rPr>
        <w:rFonts w:asciiTheme="majorBidi" w:hAnsiTheme="majorBidi" w:cstheme="majorBidi"/>
        <w:b/>
        <w:bCs/>
        <w:i/>
        <w:iCs/>
        <w:color w:val="000000" w:themeColor="text1"/>
        <w:sz w:val="32"/>
        <w:szCs w:val="32"/>
      </w:rPr>
      <w:t>RESUME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788F" w14:textId="77777777" w:rsidR="00470E49" w:rsidRDefault="00470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7AC"/>
    <w:multiLevelType w:val="hybridMultilevel"/>
    <w:tmpl w:val="CCA6A314"/>
    <w:lvl w:ilvl="0" w:tplc="2AAEAE2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  <w:b/>
        <w:bCs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113"/>
    <w:multiLevelType w:val="hybridMultilevel"/>
    <w:tmpl w:val="65CCDF3A"/>
    <w:lvl w:ilvl="0" w:tplc="09DC9958">
      <w:start w:val="1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0F0"/>
    <w:multiLevelType w:val="hybridMultilevel"/>
    <w:tmpl w:val="0EDEC000"/>
    <w:lvl w:ilvl="0" w:tplc="322636F8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7DC7"/>
    <w:multiLevelType w:val="hybridMultilevel"/>
    <w:tmpl w:val="0C98952C"/>
    <w:lvl w:ilvl="0" w:tplc="4CD889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6E68"/>
    <w:multiLevelType w:val="hybridMultilevel"/>
    <w:tmpl w:val="C9A8D644"/>
    <w:lvl w:ilvl="0" w:tplc="81504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F4B5B"/>
    <w:multiLevelType w:val="hybridMultilevel"/>
    <w:tmpl w:val="A34AFB24"/>
    <w:lvl w:ilvl="0" w:tplc="381ACA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14CB1"/>
    <w:multiLevelType w:val="hybridMultilevel"/>
    <w:tmpl w:val="71FE90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74B45"/>
    <w:multiLevelType w:val="hybridMultilevel"/>
    <w:tmpl w:val="C5DC390A"/>
    <w:lvl w:ilvl="0" w:tplc="909EA9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6F7"/>
    <w:multiLevelType w:val="hybridMultilevel"/>
    <w:tmpl w:val="E1AE53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9681D"/>
    <w:multiLevelType w:val="hybridMultilevel"/>
    <w:tmpl w:val="00FAA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346"/>
    <w:multiLevelType w:val="hybridMultilevel"/>
    <w:tmpl w:val="477CEF7C"/>
    <w:lvl w:ilvl="0" w:tplc="085C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8242E"/>
    <w:multiLevelType w:val="hybridMultilevel"/>
    <w:tmpl w:val="69A8E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7C6F"/>
    <w:multiLevelType w:val="hybridMultilevel"/>
    <w:tmpl w:val="28B4E710"/>
    <w:lvl w:ilvl="0" w:tplc="7EA4BB0A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E009B"/>
    <w:multiLevelType w:val="hybridMultilevel"/>
    <w:tmpl w:val="7588763E"/>
    <w:lvl w:ilvl="0" w:tplc="B7ACC53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bCs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25818"/>
    <w:multiLevelType w:val="hybridMultilevel"/>
    <w:tmpl w:val="B7D4B25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C3082"/>
    <w:multiLevelType w:val="hybridMultilevel"/>
    <w:tmpl w:val="5B1A8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F5E6F"/>
    <w:multiLevelType w:val="hybridMultilevel"/>
    <w:tmpl w:val="46021A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B758D"/>
    <w:multiLevelType w:val="hybridMultilevel"/>
    <w:tmpl w:val="F7A4D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DE3F45"/>
    <w:multiLevelType w:val="hybridMultilevel"/>
    <w:tmpl w:val="01CEA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19784">
    <w:abstractNumId w:val="17"/>
  </w:num>
  <w:num w:numId="2" w16cid:durableId="1907639274">
    <w:abstractNumId w:val="10"/>
  </w:num>
  <w:num w:numId="3" w16cid:durableId="2134403342">
    <w:abstractNumId w:val="11"/>
  </w:num>
  <w:num w:numId="4" w16cid:durableId="550267603">
    <w:abstractNumId w:val="3"/>
  </w:num>
  <w:num w:numId="5" w16cid:durableId="1752696489">
    <w:abstractNumId w:val="8"/>
  </w:num>
  <w:num w:numId="6" w16cid:durableId="1389068138">
    <w:abstractNumId w:val="6"/>
  </w:num>
  <w:num w:numId="7" w16cid:durableId="596330948">
    <w:abstractNumId w:val="16"/>
  </w:num>
  <w:num w:numId="8" w16cid:durableId="1992248614">
    <w:abstractNumId w:val="15"/>
  </w:num>
  <w:num w:numId="9" w16cid:durableId="581110874">
    <w:abstractNumId w:val="18"/>
  </w:num>
  <w:num w:numId="10" w16cid:durableId="1727222308">
    <w:abstractNumId w:val="2"/>
  </w:num>
  <w:num w:numId="11" w16cid:durableId="2116747818">
    <w:abstractNumId w:val="12"/>
  </w:num>
  <w:num w:numId="12" w16cid:durableId="1522403037">
    <w:abstractNumId w:val="13"/>
  </w:num>
  <w:num w:numId="13" w16cid:durableId="260341414">
    <w:abstractNumId w:val="0"/>
  </w:num>
  <w:num w:numId="14" w16cid:durableId="1889493066">
    <w:abstractNumId w:val="14"/>
  </w:num>
  <w:num w:numId="15" w16cid:durableId="1434325087">
    <w:abstractNumId w:val="1"/>
  </w:num>
  <w:num w:numId="16" w16cid:durableId="1411808030">
    <w:abstractNumId w:val="4"/>
  </w:num>
  <w:num w:numId="17" w16cid:durableId="2003313981">
    <w:abstractNumId w:val="9"/>
  </w:num>
  <w:num w:numId="18" w16cid:durableId="964699954">
    <w:abstractNumId w:val="5"/>
  </w:num>
  <w:num w:numId="19" w16cid:durableId="1763796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42"/>
  <w:characterSpacingControl w:val="doNotCompress"/>
  <w:hdrShapeDefaults>
    <o:shapedefaults v:ext="edit" spidmax="2050">
      <o:colormru v:ext="edit" colors="#bdf684,#bcbeb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2M7Q0NAUCczMLCyUdpeDU4uLM/DyQAqNaAPV9RdYsAAAA"/>
  </w:docVars>
  <w:rsids>
    <w:rsidRoot w:val="00116A91"/>
    <w:rsid w:val="00000F49"/>
    <w:rsid w:val="0000648A"/>
    <w:rsid w:val="00007675"/>
    <w:rsid w:val="00007D89"/>
    <w:rsid w:val="0001142A"/>
    <w:rsid w:val="00012B3A"/>
    <w:rsid w:val="00014144"/>
    <w:rsid w:val="00016A39"/>
    <w:rsid w:val="000259BD"/>
    <w:rsid w:val="000259D0"/>
    <w:rsid w:val="0003099B"/>
    <w:rsid w:val="00034174"/>
    <w:rsid w:val="00034A3C"/>
    <w:rsid w:val="00036450"/>
    <w:rsid w:val="000501E8"/>
    <w:rsid w:val="00050B7F"/>
    <w:rsid w:val="000519E3"/>
    <w:rsid w:val="0005537E"/>
    <w:rsid w:val="000569ED"/>
    <w:rsid w:val="00066F01"/>
    <w:rsid w:val="0007022D"/>
    <w:rsid w:val="000719AC"/>
    <w:rsid w:val="0007351C"/>
    <w:rsid w:val="00094499"/>
    <w:rsid w:val="000A14B9"/>
    <w:rsid w:val="000A28F2"/>
    <w:rsid w:val="000A62CB"/>
    <w:rsid w:val="000A69EF"/>
    <w:rsid w:val="000B7F72"/>
    <w:rsid w:val="000C2BDC"/>
    <w:rsid w:val="000C45FF"/>
    <w:rsid w:val="000C503C"/>
    <w:rsid w:val="000D0E9F"/>
    <w:rsid w:val="000D6EB4"/>
    <w:rsid w:val="000D6F3F"/>
    <w:rsid w:val="000D7B56"/>
    <w:rsid w:val="000E105E"/>
    <w:rsid w:val="000E3FD1"/>
    <w:rsid w:val="000F1251"/>
    <w:rsid w:val="000F6FD2"/>
    <w:rsid w:val="0010333C"/>
    <w:rsid w:val="00105399"/>
    <w:rsid w:val="00112054"/>
    <w:rsid w:val="00116A91"/>
    <w:rsid w:val="0013140A"/>
    <w:rsid w:val="0013263D"/>
    <w:rsid w:val="00132B83"/>
    <w:rsid w:val="00133F26"/>
    <w:rsid w:val="00136EF7"/>
    <w:rsid w:val="0013718A"/>
    <w:rsid w:val="001439BD"/>
    <w:rsid w:val="00145649"/>
    <w:rsid w:val="00146BB2"/>
    <w:rsid w:val="001521EB"/>
    <w:rsid w:val="001525E1"/>
    <w:rsid w:val="001567AB"/>
    <w:rsid w:val="0017056C"/>
    <w:rsid w:val="0017609F"/>
    <w:rsid w:val="001774E2"/>
    <w:rsid w:val="00180329"/>
    <w:rsid w:val="0018144E"/>
    <w:rsid w:val="00182262"/>
    <w:rsid w:val="00184A12"/>
    <w:rsid w:val="00186C0F"/>
    <w:rsid w:val="00187152"/>
    <w:rsid w:val="0019001F"/>
    <w:rsid w:val="00191971"/>
    <w:rsid w:val="0019562C"/>
    <w:rsid w:val="001A74A5"/>
    <w:rsid w:val="001A77B2"/>
    <w:rsid w:val="001B02C1"/>
    <w:rsid w:val="001B2ABD"/>
    <w:rsid w:val="001B320B"/>
    <w:rsid w:val="001B638D"/>
    <w:rsid w:val="001B6EC7"/>
    <w:rsid w:val="001B76BA"/>
    <w:rsid w:val="001C0743"/>
    <w:rsid w:val="001C2185"/>
    <w:rsid w:val="001D3C7A"/>
    <w:rsid w:val="001D605F"/>
    <w:rsid w:val="001E0391"/>
    <w:rsid w:val="001E1759"/>
    <w:rsid w:val="001E3453"/>
    <w:rsid w:val="001E6C45"/>
    <w:rsid w:val="001E77F2"/>
    <w:rsid w:val="001E7A74"/>
    <w:rsid w:val="001F1ECC"/>
    <w:rsid w:val="00200284"/>
    <w:rsid w:val="002115CA"/>
    <w:rsid w:val="00213995"/>
    <w:rsid w:val="00220974"/>
    <w:rsid w:val="002221FC"/>
    <w:rsid w:val="002225A3"/>
    <w:rsid w:val="00226D0C"/>
    <w:rsid w:val="002400EB"/>
    <w:rsid w:val="002422BE"/>
    <w:rsid w:val="00242977"/>
    <w:rsid w:val="00244497"/>
    <w:rsid w:val="00244700"/>
    <w:rsid w:val="002529BA"/>
    <w:rsid w:val="00252DA6"/>
    <w:rsid w:val="00253ABF"/>
    <w:rsid w:val="00256B54"/>
    <w:rsid w:val="00256CF7"/>
    <w:rsid w:val="00260387"/>
    <w:rsid w:val="002639F3"/>
    <w:rsid w:val="002662D9"/>
    <w:rsid w:val="00274806"/>
    <w:rsid w:val="0028040A"/>
    <w:rsid w:val="00281FD5"/>
    <w:rsid w:val="00284762"/>
    <w:rsid w:val="0028734B"/>
    <w:rsid w:val="00292DB4"/>
    <w:rsid w:val="002944F6"/>
    <w:rsid w:val="002B000D"/>
    <w:rsid w:val="002B1533"/>
    <w:rsid w:val="002B290C"/>
    <w:rsid w:val="002B3448"/>
    <w:rsid w:val="002C2CF5"/>
    <w:rsid w:val="002C3076"/>
    <w:rsid w:val="002C709D"/>
    <w:rsid w:val="002D1AB9"/>
    <w:rsid w:val="002D4D38"/>
    <w:rsid w:val="002D620C"/>
    <w:rsid w:val="002E16E3"/>
    <w:rsid w:val="002E559E"/>
    <w:rsid w:val="002F13A2"/>
    <w:rsid w:val="00303056"/>
    <w:rsid w:val="0030339D"/>
    <w:rsid w:val="0030481B"/>
    <w:rsid w:val="003137B9"/>
    <w:rsid w:val="003156FC"/>
    <w:rsid w:val="003254B5"/>
    <w:rsid w:val="0032558A"/>
    <w:rsid w:val="003259AA"/>
    <w:rsid w:val="0033546F"/>
    <w:rsid w:val="003420ED"/>
    <w:rsid w:val="003428FE"/>
    <w:rsid w:val="003429A0"/>
    <w:rsid w:val="00350EC8"/>
    <w:rsid w:val="00352C31"/>
    <w:rsid w:val="00354316"/>
    <w:rsid w:val="00355DD6"/>
    <w:rsid w:val="00355F5C"/>
    <w:rsid w:val="003563A9"/>
    <w:rsid w:val="00366AE2"/>
    <w:rsid w:val="0037121F"/>
    <w:rsid w:val="00372912"/>
    <w:rsid w:val="00376AD3"/>
    <w:rsid w:val="00390F7B"/>
    <w:rsid w:val="00393055"/>
    <w:rsid w:val="003962D9"/>
    <w:rsid w:val="003A6B7D"/>
    <w:rsid w:val="003B06CA"/>
    <w:rsid w:val="003B70A0"/>
    <w:rsid w:val="003B7496"/>
    <w:rsid w:val="003C378F"/>
    <w:rsid w:val="003C57A8"/>
    <w:rsid w:val="003C6281"/>
    <w:rsid w:val="003C689B"/>
    <w:rsid w:val="003C7A45"/>
    <w:rsid w:val="003C7FB4"/>
    <w:rsid w:val="003D6456"/>
    <w:rsid w:val="003D76CC"/>
    <w:rsid w:val="003E21D2"/>
    <w:rsid w:val="003E4744"/>
    <w:rsid w:val="003E4D6C"/>
    <w:rsid w:val="003E54BD"/>
    <w:rsid w:val="003E59E8"/>
    <w:rsid w:val="003E6E3A"/>
    <w:rsid w:val="003F0B62"/>
    <w:rsid w:val="00400724"/>
    <w:rsid w:val="00406AC3"/>
    <w:rsid w:val="004071FC"/>
    <w:rsid w:val="004102ED"/>
    <w:rsid w:val="004111F8"/>
    <w:rsid w:val="004156BB"/>
    <w:rsid w:val="004164E5"/>
    <w:rsid w:val="004179EF"/>
    <w:rsid w:val="00424D95"/>
    <w:rsid w:val="00425696"/>
    <w:rsid w:val="0042716A"/>
    <w:rsid w:val="00432226"/>
    <w:rsid w:val="004349A7"/>
    <w:rsid w:val="00435686"/>
    <w:rsid w:val="004418F5"/>
    <w:rsid w:val="00444D27"/>
    <w:rsid w:val="00445947"/>
    <w:rsid w:val="00447132"/>
    <w:rsid w:val="0045423B"/>
    <w:rsid w:val="004603C5"/>
    <w:rsid w:val="0046290C"/>
    <w:rsid w:val="00470E49"/>
    <w:rsid w:val="004776FF"/>
    <w:rsid w:val="004800AB"/>
    <w:rsid w:val="004813B3"/>
    <w:rsid w:val="0048291C"/>
    <w:rsid w:val="004831EC"/>
    <w:rsid w:val="00483709"/>
    <w:rsid w:val="00485C83"/>
    <w:rsid w:val="00496591"/>
    <w:rsid w:val="004A119A"/>
    <w:rsid w:val="004A3C77"/>
    <w:rsid w:val="004A7AC8"/>
    <w:rsid w:val="004B2076"/>
    <w:rsid w:val="004B7ED6"/>
    <w:rsid w:val="004C49EA"/>
    <w:rsid w:val="004C5A1E"/>
    <w:rsid w:val="004C5B4E"/>
    <w:rsid w:val="004C63E4"/>
    <w:rsid w:val="004D3011"/>
    <w:rsid w:val="004E0E8B"/>
    <w:rsid w:val="004E2B58"/>
    <w:rsid w:val="004E2CF0"/>
    <w:rsid w:val="004E5E25"/>
    <w:rsid w:val="004F1A67"/>
    <w:rsid w:val="0052148F"/>
    <w:rsid w:val="005262AC"/>
    <w:rsid w:val="00530487"/>
    <w:rsid w:val="005360D6"/>
    <w:rsid w:val="00537C44"/>
    <w:rsid w:val="00544F19"/>
    <w:rsid w:val="0055111C"/>
    <w:rsid w:val="00554515"/>
    <w:rsid w:val="00556917"/>
    <w:rsid w:val="00561D0E"/>
    <w:rsid w:val="00564F53"/>
    <w:rsid w:val="00565D57"/>
    <w:rsid w:val="00566643"/>
    <w:rsid w:val="00570DE5"/>
    <w:rsid w:val="005741C9"/>
    <w:rsid w:val="0058242C"/>
    <w:rsid w:val="00582828"/>
    <w:rsid w:val="005849E3"/>
    <w:rsid w:val="00586A12"/>
    <w:rsid w:val="00597922"/>
    <w:rsid w:val="00597AD3"/>
    <w:rsid w:val="005A3597"/>
    <w:rsid w:val="005B2692"/>
    <w:rsid w:val="005B2900"/>
    <w:rsid w:val="005B39A2"/>
    <w:rsid w:val="005C0B86"/>
    <w:rsid w:val="005C3AAF"/>
    <w:rsid w:val="005D24A3"/>
    <w:rsid w:val="005D2CFF"/>
    <w:rsid w:val="005D48C1"/>
    <w:rsid w:val="005D4D11"/>
    <w:rsid w:val="005D4EE6"/>
    <w:rsid w:val="005D5DFF"/>
    <w:rsid w:val="005D7D96"/>
    <w:rsid w:val="005E39D5"/>
    <w:rsid w:val="005E3D71"/>
    <w:rsid w:val="005E68F6"/>
    <w:rsid w:val="005F4D5F"/>
    <w:rsid w:val="005F4F1F"/>
    <w:rsid w:val="005F627C"/>
    <w:rsid w:val="00600108"/>
    <w:rsid w:val="00600670"/>
    <w:rsid w:val="00600D0C"/>
    <w:rsid w:val="0060162E"/>
    <w:rsid w:val="006071AE"/>
    <w:rsid w:val="00613A42"/>
    <w:rsid w:val="006143F3"/>
    <w:rsid w:val="00616B82"/>
    <w:rsid w:val="0062123A"/>
    <w:rsid w:val="00622D61"/>
    <w:rsid w:val="00624408"/>
    <w:rsid w:val="00626265"/>
    <w:rsid w:val="00641F76"/>
    <w:rsid w:val="00645D8B"/>
    <w:rsid w:val="0064635B"/>
    <w:rsid w:val="006463E5"/>
    <w:rsid w:val="00646E75"/>
    <w:rsid w:val="00650C34"/>
    <w:rsid w:val="00652515"/>
    <w:rsid w:val="006565A9"/>
    <w:rsid w:val="006771D0"/>
    <w:rsid w:val="00683611"/>
    <w:rsid w:val="00693CF0"/>
    <w:rsid w:val="00695290"/>
    <w:rsid w:val="00696BDF"/>
    <w:rsid w:val="006A0F7B"/>
    <w:rsid w:val="006A1567"/>
    <w:rsid w:val="006A2C2F"/>
    <w:rsid w:val="006A3A3B"/>
    <w:rsid w:val="006A532D"/>
    <w:rsid w:val="006A6608"/>
    <w:rsid w:val="006A7537"/>
    <w:rsid w:val="006B30E1"/>
    <w:rsid w:val="006C12CF"/>
    <w:rsid w:val="006C3EC3"/>
    <w:rsid w:val="006D6DD9"/>
    <w:rsid w:val="006E2C6F"/>
    <w:rsid w:val="006E4ED6"/>
    <w:rsid w:val="006F4319"/>
    <w:rsid w:val="00700D59"/>
    <w:rsid w:val="007012E0"/>
    <w:rsid w:val="00701659"/>
    <w:rsid w:val="00705AD8"/>
    <w:rsid w:val="0071352A"/>
    <w:rsid w:val="00714E5E"/>
    <w:rsid w:val="00715FCB"/>
    <w:rsid w:val="00721241"/>
    <w:rsid w:val="007261A3"/>
    <w:rsid w:val="00730CE6"/>
    <w:rsid w:val="00734BE2"/>
    <w:rsid w:val="00736554"/>
    <w:rsid w:val="0074256D"/>
    <w:rsid w:val="0074271A"/>
    <w:rsid w:val="00743101"/>
    <w:rsid w:val="00744F03"/>
    <w:rsid w:val="00752630"/>
    <w:rsid w:val="00752DBF"/>
    <w:rsid w:val="00764D2D"/>
    <w:rsid w:val="00765337"/>
    <w:rsid w:val="00767A58"/>
    <w:rsid w:val="0077758A"/>
    <w:rsid w:val="007775E1"/>
    <w:rsid w:val="00781F64"/>
    <w:rsid w:val="00786614"/>
    <w:rsid w:val="007867A0"/>
    <w:rsid w:val="0078772C"/>
    <w:rsid w:val="00791739"/>
    <w:rsid w:val="007927F5"/>
    <w:rsid w:val="007A2F4D"/>
    <w:rsid w:val="007A3DB1"/>
    <w:rsid w:val="007A6A87"/>
    <w:rsid w:val="007B0908"/>
    <w:rsid w:val="007B2DF7"/>
    <w:rsid w:val="007B46B6"/>
    <w:rsid w:val="007C392A"/>
    <w:rsid w:val="007C54AF"/>
    <w:rsid w:val="007D114A"/>
    <w:rsid w:val="007D7705"/>
    <w:rsid w:val="007E1B12"/>
    <w:rsid w:val="007F195D"/>
    <w:rsid w:val="007F45A1"/>
    <w:rsid w:val="007F5230"/>
    <w:rsid w:val="007F6AE9"/>
    <w:rsid w:val="00802CA0"/>
    <w:rsid w:val="008079C8"/>
    <w:rsid w:val="00814F17"/>
    <w:rsid w:val="00822EB5"/>
    <w:rsid w:val="00824D5D"/>
    <w:rsid w:val="00840DBF"/>
    <w:rsid w:val="008510A9"/>
    <w:rsid w:val="0085230A"/>
    <w:rsid w:val="00867824"/>
    <w:rsid w:val="008706BA"/>
    <w:rsid w:val="0087727B"/>
    <w:rsid w:val="00894933"/>
    <w:rsid w:val="008A2F6B"/>
    <w:rsid w:val="008B1E58"/>
    <w:rsid w:val="008B1F0A"/>
    <w:rsid w:val="008B47CB"/>
    <w:rsid w:val="008C18BD"/>
    <w:rsid w:val="008C3708"/>
    <w:rsid w:val="008C38C7"/>
    <w:rsid w:val="008C394A"/>
    <w:rsid w:val="008C4DC1"/>
    <w:rsid w:val="008C54CB"/>
    <w:rsid w:val="008D07E7"/>
    <w:rsid w:val="008D09AC"/>
    <w:rsid w:val="008E19E8"/>
    <w:rsid w:val="008E3F55"/>
    <w:rsid w:val="008E5D03"/>
    <w:rsid w:val="008F014F"/>
    <w:rsid w:val="008F2794"/>
    <w:rsid w:val="008F41D5"/>
    <w:rsid w:val="008F6674"/>
    <w:rsid w:val="008F72C2"/>
    <w:rsid w:val="00907FD5"/>
    <w:rsid w:val="00910EF8"/>
    <w:rsid w:val="00912A3C"/>
    <w:rsid w:val="009134CA"/>
    <w:rsid w:val="009178C6"/>
    <w:rsid w:val="00917B3B"/>
    <w:rsid w:val="00917F0F"/>
    <w:rsid w:val="00923C7E"/>
    <w:rsid w:val="009260CD"/>
    <w:rsid w:val="0093341A"/>
    <w:rsid w:val="0093442B"/>
    <w:rsid w:val="00940428"/>
    <w:rsid w:val="0094365F"/>
    <w:rsid w:val="00945C21"/>
    <w:rsid w:val="00952C25"/>
    <w:rsid w:val="009535A2"/>
    <w:rsid w:val="00956925"/>
    <w:rsid w:val="0095693F"/>
    <w:rsid w:val="00963DF2"/>
    <w:rsid w:val="009663F4"/>
    <w:rsid w:val="00966BAB"/>
    <w:rsid w:val="00981480"/>
    <w:rsid w:val="00983BA9"/>
    <w:rsid w:val="009854E7"/>
    <w:rsid w:val="00987C91"/>
    <w:rsid w:val="009947A8"/>
    <w:rsid w:val="009A2CDD"/>
    <w:rsid w:val="009B2719"/>
    <w:rsid w:val="009B7211"/>
    <w:rsid w:val="009C15E1"/>
    <w:rsid w:val="009D123E"/>
    <w:rsid w:val="009D504B"/>
    <w:rsid w:val="009D6936"/>
    <w:rsid w:val="009E0132"/>
    <w:rsid w:val="009E0EE0"/>
    <w:rsid w:val="009E23D2"/>
    <w:rsid w:val="009E5FAC"/>
    <w:rsid w:val="009F46C9"/>
    <w:rsid w:val="009F4A0F"/>
    <w:rsid w:val="009F544D"/>
    <w:rsid w:val="00A03C84"/>
    <w:rsid w:val="00A15A49"/>
    <w:rsid w:val="00A2118D"/>
    <w:rsid w:val="00A253D3"/>
    <w:rsid w:val="00A25610"/>
    <w:rsid w:val="00A25CBB"/>
    <w:rsid w:val="00A31AF1"/>
    <w:rsid w:val="00A414CB"/>
    <w:rsid w:val="00A43754"/>
    <w:rsid w:val="00A51DE9"/>
    <w:rsid w:val="00A57D7C"/>
    <w:rsid w:val="00A61098"/>
    <w:rsid w:val="00A62C54"/>
    <w:rsid w:val="00A67AB5"/>
    <w:rsid w:val="00A7717E"/>
    <w:rsid w:val="00A8039C"/>
    <w:rsid w:val="00A8082A"/>
    <w:rsid w:val="00A80F4F"/>
    <w:rsid w:val="00A81368"/>
    <w:rsid w:val="00A84796"/>
    <w:rsid w:val="00A84D7D"/>
    <w:rsid w:val="00AA0D82"/>
    <w:rsid w:val="00AA0F42"/>
    <w:rsid w:val="00AA1BF4"/>
    <w:rsid w:val="00AA1CD8"/>
    <w:rsid w:val="00AA2099"/>
    <w:rsid w:val="00AA34D2"/>
    <w:rsid w:val="00AB62E1"/>
    <w:rsid w:val="00AB655D"/>
    <w:rsid w:val="00AC2EEF"/>
    <w:rsid w:val="00AC6876"/>
    <w:rsid w:val="00AC7C6B"/>
    <w:rsid w:val="00AD066A"/>
    <w:rsid w:val="00AD1DAA"/>
    <w:rsid w:val="00AD52E3"/>
    <w:rsid w:val="00AD76E2"/>
    <w:rsid w:val="00AE59ED"/>
    <w:rsid w:val="00AF0527"/>
    <w:rsid w:val="00AF2317"/>
    <w:rsid w:val="00AF234B"/>
    <w:rsid w:val="00AF668D"/>
    <w:rsid w:val="00B04C3A"/>
    <w:rsid w:val="00B04F8C"/>
    <w:rsid w:val="00B0579D"/>
    <w:rsid w:val="00B05C21"/>
    <w:rsid w:val="00B1196F"/>
    <w:rsid w:val="00B14429"/>
    <w:rsid w:val="00B170C3"/>
    <w:rsid w:val="00B20152"/>
    <w:rsid w:val="00B2722E"/>
    <w:rsid w:val="00B27AC1"/>
    <w:rsid w:val="00B309E2"/>
    <w:rsid w:val="00B331DA"/>
    <w:rsid w:val="00B359E4"/>
    <w:rsid w:val="00B4007A"/>
    <w:rsid w:val="00B403AA"/>
    <w:rsid w:val="00B513CB"/>
    <w:rsid w:val="00B54ECC"/>
    <w:rsid w:val="00B57D98"/>
    <w:rsid w:val="00B60DC2"/>
    <w:rsid w:val="00B614AC"/>
    <w:rsid w:val="00B6685D"/>
    <w:rsid w:val="00B70850"/>
    <w:rsid w:val="00B734D5"/>
    <w:rsid w:val="00B739A0"/>
    <w:rsid w:val="00B77ADC"/>
    <w:rsid w:val="00B910EB"/>
    <w:rsid w:val="00B95DF0"/>
    <w:rsid w:val="00B96893"/>
    <w:rsid w:val="00BA18B2"/>
    <w:rsid w:val="00BA4189"/>
    <w:rsid w:val="00BA652B"/>
    <w:rsid w:val="00BB54E7"/>
    <w:rsid w:val="00BB5C40"/>
    <w:rsid w:val="00BC468D"/>
    <w:rsid w:val="00BD143B"/>
    <w:rsid w:val="00BD3F42"/>
    <w:rsid w:val="00BE3314"/>
    <w:rsid w:val="00BF1F4D"/>
    <w:rsid w:val="00C06348"/>
    <w:rsid w:val="00C066B6"/>
    <w:rsid w:val="00C13F56"/>
    <w:rsid w:val="00C142C9"/>
    <w:rsid w:val="00C1718A"/>
    <w:rsid w:val="00C37666"/>
    <w:rsid w:val="00C37BA1"/>
    <w:rsid w:val="00C4077F"/>
    <w:rsid w:val="00C4674C"/>
    <w:rsid w:val="00C506CF"/>
    <w:rsid w:val="00C61626"/>
    <w:rsid w:val="00C63568"/>
    <w:rsid w:val="00C644BB"/>
    <w:rsid w:val="00C6686A"/>
    <w:rsid w:val="00C67F1A"/>
    <w:rsid w:val="00C70638"/>
    <w:rsid w:val="00C72BED"/>
    <w:rsid w:val="00C875B8"/>
    <w:rsid w:val="00C9578B"/>
    <w:rsid w:val="00CA1EB6"/>
    <w:rsid w:val="00CB0055"/>
    <w:rsid w:val="00CB2E4A"/>
    <w:rsid w:val="00CC7005"/>
    <w:rsid w:val="00CD107F"/>
    <w:rsid w:val="00CD1FD2"/>
    <w:rsid w:val="00CD5250"/>
    <w:rsid w:val="00CE018A"/>
    <w:rsid w:val="00CE02BD"/>
    <w:rsid w:val="00CE0C88"/>
    <w:rsid w:val="00CF4A6C"/>
    <w:rsid w:val="00D06723"/>
    <w:rsid w:val="00D07705"/>
    <w:rsid w:val="00D108D3"/>
    <w:rsid w:val="00D137C8"/>
    <w:rsid w:val="00D146A5"/>
    <w:rsid w:val="00D21CC4"/>
    <w:rsid w:val="00D235BC"/>
    <w:rsid w:val="00D23F59"/>
    <w:rsid w:val="00D2522B"/>
    <w:rsid w:val="00D30DB1"/>
    <w:rsid w:val="00D32B5B"/>
    <w:rsid w:val="00D34B94"/>
    <w:rsid w:val="00D40B8B"/>
    <w:rsid w:val="00D4160C"/>
    <w:rsid w:val="00D422DE"/>
    <w:rsid w:val="00D52B79"/>
    <w:rsid w:val="00D53691"/>
    <w:rsid w:val="00D5459D"/>
    <w:rsid w:val="00D573E1"/>
    <w:rsid w:val="00D57AD1"/>
    <w:rsid w:val="00D605AD"/>
    <w:rsid w:val="00D67981"/>
    <w:rsid w:val="00D70FCD"/>
    <w:rsid w:val="00D71370"/>
    <w:rsid w:val="00D72C1A"/>
    <w:rsid w:val="00D8264E"/>
    <w:rsid w:val="00D96E07"/>
    <w:rsid w:val="00DA1F4D"/>
    <w:rsid w:val="00DA6613"/>
    <w:rsid w:val="00DA7DCA"/>
    <w:rsid w:val="00DB5A6A"/>
    <w:rsid w:val="00DC3D3B"/>
    <w:rsid w:val="00DD0857"/>
    <w:rsid w:val="00DD172A"/>
    <w:rsid w:val="00DD538C"/>
    <w:rsid w:val="00DD6676"/>
    <w:rsid w:val="00DE7C55"/>
    <w:rsid w:val="00DF1B02"/>
    <w:rsid w:val="00DF3F96"/>
    <w:rsid w:val="00DF74D5"/>
    <w:rsid w:val="00E00174"/>
    <w:rsid w:val="00E03CEA"/>
    <w:rsid w:val="00E106BE"/>
    <w:rsid w:val="00E13291"/>
    <w:rsid w:val="00E165AA"/>
    <w:rsid w:val="00E17D6A"/>
    <w:rsid w:val="00E25A26"/>
    <w:rsid w:val="00E32EFA"/>
    <w:rsid w:val="00E351E7"/>
    <w:rsid w:val="00E35BFC"/>
    <w:rsid w:val="00E4381A"/>
    <w:rsid w:val="00E465B3"/>
    <w:rsid w:val="00E5573A"/>
    <w:rsid w:val="00E55D74"/>
    <w:rsid w:val="00E608F8"/>
    <w:rsid w:val="00E6783D"/>
    <w:rsid w:val="00E809EB"/>
    <w:rsid w:val="00E822E0"/>
    <w:rsid w:val="00E912A6"/>
    <w:rsid w:val="00E9414C"/>
    <w:rsid w:val="00E9724B"/>
    <w:rsid w:val="00EB5D54"/>
    <w:rsid w:val="00EB6136"/>
    <w:rsid w:val="00EB7830"/>
    <w:rsid w:val="00EC0209"/>
    <w:rsid w:val="00EC1738"/>
    <w:rsid w:val="00EC4D72"/>
    <w:rsid w:val="00EC775C"/>
    <w:rsid w:val="00ED13CC"/>
    <w:rsid w:val="00ED728F"/>
    <w:rsid w:val="00EE19C5"/>
    <w:rsid w:val="00EE39EF"/>
    <w:rsid w:val="00EE641F"/>
    <w:rsid w:val="00EE78CA"/>
    <w:rsid w:val="00EF1F4F"/>
    <w:rsid w:val="00EF3198"/>
    <w:rsid w:val="00EF5B6A"/>
    <w:rsid w:val="00F02068"/>
    <w:rsid w:val="00F024F5"/>
    <w:rsid w:val="00F25A9A"/>
    <w:rsid w:val="00F34E72"/>
    <w:rsid w:val="00F36367"/>
    <w:rsid w:val="00F37393"/>
    <w:rsid w:val="00F461BA"/>
    <w:rsid w:val="00F525A9"/>
    <w:rsid w:val="00F5417C"/>
    <w:rsid w:val="00F54EFC"/>
    <w:rsid w:val="00F60274"/>
    <w:rsid w:val="00F61315"/>
    <w:rsid w:val="00F64056"/>
    <w:rsid w:val="00F64CF7"/>
    <w:rsid w:val="00F7661D"/>
    <w:rsid w:val="00F7765F"/>
    <w:rsid w:val="00F77FB9"/>
    <w:rsid w:val="00F8697D"/>
    <w:rsid w:val="00F86AC9"/>
    <w:rsid w:val="00F87755"/>
    <w:rsid w:val="00F900DC"/>
    <w:rsid w:val="00F92066"/>
    <w:rsid w:val="00F93863"/>
    <w:rsid w:val="00F96EF7"/>
    <w:rsid w:val="00FA1AAD"/>
    <w:rsid w:val="00FA3ACA"/>
    <w:rsid w:val="00FB068F"/>
    <w:rsid w:val="00FB15D2"/>
    <w:rsid w:val="00FC741E"/>
    <w:rsid w:val="00FD7F4B"/>
    <w:rsid w:val="00FF134A"/>
    <w:rsid w:val="00F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df684,#bcbebe"/>
    </o:shapedefaults>
    <o:shapelayout v:ext="edit">
      <o:idmap v:ext="edit" data="2"/>
    </o:shapelayout>
  </w:shapeDefaults>
  <w:decimalSymbol w:val="."/>
  <w:listSeparator w:val=","/>
  <w14:docId w14:val="3BA2C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03099B"/>
    <w:rPr>
      <w:sz w:val="18"/>
      <w:szCs w:val="22"/>
    </w:rPr>
  </w:style>
  <w:style w:type="paragraph" w:styleId="ListParagraph">
    <w:name w:val="List Paragraph"/>
    <w:basedOn w:val="Normal"/>
    <w:uiPriority w:val="34"/>
    <w:qFormat/>
    <w:rsid w:val="005B2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0A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EE78CA"/>
  </w:style>
  <w:style w:type="character" w:styleId="UnresolvedMention">
    <w:name w:val="Unresolved Mention"/>
    <w:basedOn w:val="DefaultParagraphFont"/>
    <w:uiPriority w:val="99"/>
    <w:semiHidden/>
    <w:unhideWhenUsed/>
    <w:rsid w:val="005F4F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3C5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8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nslationdirectory.com/translators/arabic_english/mohd_qamar_ansari.ph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anslationdirectory.com/translators/english_arabic/mohd_qamar_ansari.ph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linkedin786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tiyaz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38A8F-DD1D-4B88-87CA-AD6BCBD09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2021-08-24T13:21:00Z</dcterms:created>
  <dcterms:modified xsi:type="dcterms:W3CDTF">2024-04-21T10:41:00Z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