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1A" w:rsidRDefault="001F22E1">
      <w:pPr>
        <w:pStyle w:val="ParaAttribute0"/>
        <w:rPr>
          <w:rFonts w:ascii="Arial" w:eastAsia="Arial" w:hAnsi="Arial"/>
          <w:sz w:val="36"/>
          <w:szCs w:val="36"/>
        </w:rPr>
      </w:pPr>
      <w:r>
        <w:rPr>
          <w:rStyle w:val="CharAttribute3"/>
          <w:szCs w:val="36"/>
        </w:rPr>
        <w:t>MD.KAMAL</w:t>
      </w:r>
    </w:p>
    <w:p w:rsidR="00B76B1A" w:rsidRDefault="001F22E1">
      <w:pPr>
        <w:pStyle w:val="ParaAttribute1"/>
        <w:rPr>
          <w:rFonts w:ascii="Arial" w:eastAsia="Arial" w:hAnsi="Arial"/>
        </w:rPr>
      </w:pPr>
      <w:r>
        <w:rPr>
          <w:rStyle w:val="CharAttribute5"/>
        </w:rPr>
        <w:t xml:space="preserve">                                                                                         EMAIL:</w:t>
      </w:r>
      <w:hyperlink r:id="rId5">
        <w:r>
          <w:rPr>
            <w:rStyle w:val="CharAttribute8"/>
          </w:rPr>
          <w:t>kamal_kobir@yahoo.co.in</w:t>
        </w:r>
      </w:hyperlink>
      <w:r>
        <w:rPr>
          <w:rStyle w:val="CharAttribute5"/>
        </w:rPr>
        <w:t xml:space="preserve">                       </w:t>
      </w:r>
    </w:p>
    <w:p w:rsidR="00B76B1A" w:rsidRDefault="001F22E1">
      <w:pPr>
        <w:pStyle w:val="ParaAttribute2"/>
        <w:rPr>
          <w:rFonts w:ascii="Calibri" w:eastAsia="Calibri" w:hAnsi="Calibri"/>
        </w:rPr>
      </w:pPr>
      <w:r>
        <w:rPr>
          <w:rStyle w:val="CharAttribute11"/>
          <w:rFonts w:eastAsia="Batang"/>
        </w:rPr>
        <w:t xml:space="preserve">                                                                                                             </w:t>
      </w:r>
      <w:r>
        <w:rPr>
          <w:rStyle w:val="CharAttribute12"/>
        </w:rPr>
        <w:t>MOB    : 08807471624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                                                                                                   : 033 25803886                             </w:t>
      </w:r>
    </w:p>
    <w:p w:rsidR="00B76B1A" w:rsidRDefault="001F22E1">
      <w:pPr>
        <w:pStyle w:val="ParaAttribute1"/>
        <w:rPr>
          <w:rFonts w:ascii="Arial" w:eastAsia="Arial" w:hAnsi="Arial"/>
        </w:rPr>
      </w:pPr>
      <w:r>
        <w:rPr>
          <w:rStyle w:val="CharAttribute5"/>
        </w:rPr>
        <w:t xml:space="preserve">                                                                           </w:t>
      </w:r>
    </w:p>
    <w:p w:rsidR="00B76B1A" w:rsidRDefault="001F22E1">
      <w:pPr>
        <w:pStyle w:val="ParaAttribute4"/>
        <w:rPr>
          <w:rFonts w:ascii="Arial" w:eastAsia="Arial" w:hAnsi="Arial"/>
        </w:rPr>
      </w:pPr>
      <w:r>
        <w:rPr>
          <w:rStyle w:val="CharAttribute12"/>
        </w:rPr>
        <w:t>MD.KAMAL</w:t>
      </w:r>
    </w:p>
    <w:p w:rsidR="00B76B1A" w:rsidRDefault="001F22E1">
      <w:pPr>
        <w:pStyle w:val="ParaAttribute5"/>
        <w:rPr>
          <w:rFonts w:ascii="Calibri" w:eastAsia="Calibri" w:hAnsi="Calibri"/>
        </w:rPr>
      </w:pPr>
      <w:r>
        <w:rPr>
          <w:rStyle w:val="CharAttribute11"/>
          <w:rFonts w:eastAsia="Batang"/>
        </w:rPr>
        <w:t>15, East Ghosh Para Road, Kankinara</w:t>
      </w:r>
    </w:p>
    <w:p w:rsidR="00B76B1A" w:rsidRDefault="001F22E1">
      <w:pPr>
        <w:pStyle w:val="ParaAttribute5"/>
        <w:rPr>
          <w:rFonts w:ascii="Calibri" w:eastAsia="Calibri" w:hAnsi="Calibri"/>
        </w:rPr>
      </w:pPr>
      <w:r>
        <w:rPr>
          <w:rStyle w:val="CharAttribute11"/>
          <w:rFonts w:eastAsia="Batang"/>
        </w:rPr>
        <w:t>24</w:t>
      </w:r>
      <w:r>
        <w:rPr>
          <w:rStyle w:val="CharAttribute13"/>
          <w:rFonts w:eastAsia="Batang"/>
        </w:rPr>
        <w:t>th</w:t>
      </w:r>
      <w:r>
        <w:rPr>
          <w:rStyle w:val="CharAttribute11"/>
          <w:rFonts w:eastAsia="Batang"/>
        </w:rPr>
        <w:t xml:space="preserve"> Parganas (N) ,Pin:743126                                                                                                                                                                   </w:t>
      </w:r>
    </w:p>
    <w:p w:rsidR="00B76B1A" w:rsidRDefault="001F22E1">
      <w:pPr>
        <w:pStyle w:val="ParaAttribute5"/>
        <w:rPr>
          <w:rFonts w:ascii="Calibri" w:eastAsia="Calibri" w:hAnsi="Calibri"/>
        </w:rPr>
      </w:pPr>
      <w:r>
        <w:rPr>
          <w:rStyle w:val="CharAttribute11"/>
          <w:rFonts w:eastAsia="Batang"/>
        </w:rPr>
        <w:t>Kolkata  , West Bengal, INDIA</w:t>
      </w:r>
    </w:p>
    <w:p w:rsidR="00B76B1A" w:rsidRDefault="001F22E1">
      <w:pPr>
        <w:pStyle w:val="ParaAttribute5"/>
        <w:rPr>
          <w:rFonts w:ascii="Calibri" w:eastAsia="Calibri" w:hAnsi="Calibri"/>
        </w:rPr>
      </w:pPr>
      <w:r>
        <w:rPr>
          <w:rStyle w:val="CharAttribute11"/>
          <w:rFonts w:eastAsia="Batang"/>
        </w:rPr>
        <w:t xml:space="preserve">Landline No: 033-25803886  </w:t>
      </w:r>
    </w:p>
    <w:p w:rsidR="00B76B1A" w:rsidRDefault="00B76B1A">
      <w:pPr>
        <w:pStyle w:val="ParaAttribute5"/>
        <w:rPr>
          <w:rFonts w:ascii="Calibri" w:eastAsia="Calibri" w:hAnsi="Calibri"/>
        </w:rPr>
      </w:pPr>
    </w:p>
    <w:p w:rsidR="00B76B1A" w:rsidRDefault="001F22E1">
      <w:pPr>
        <w:pStyle w:val="ParaAttribute5"/>
        <w:rPr>
          <w:rFonts w:ascii="Calibri" w:eastAsia="Calibri" w:hAnsi="Calibri"/>
          <w:sz w:val="28"/>
          <w:szCs w:val="28"/>
        </w:rPr>
      </w:pPr>
      <w:r>
        <w:rPr>
          <w:rStyle w:val="CharAttribute15"/>
          <w:rFonts w:eastAsia="Batang"/>
        </w:rPr>
        <w:t xml:space="preserve">Total experience   </w:t>
      </w:r>
      <w:r>
        <w:rPr>
          <w:rStyle w:val="CharAttribute16"/>
          <w:rFonts w:eastAsia="Batang"/>
        </w:rPr>
        <w:t xml:space="preserve">: </w:t>
      </w:r>
      <w:r w:rsidR="00B657F4">
        <w:rPr>
          <w:rStyle w:val="CharAttribute17"/>
          <w:rFonts w:eastAsia="Batang"/>
          <w:szCs w:val="28"/>
        </w:rPr>
        <w:t>9</w:t>
      </w:r>
      <w:r>
        <w:rPr>
          <w:rStyle w:val="CharAttribute17"/>
          <w:rFonts w:eastAsia="Batang"/>
          <w:szCs w:val="28"/>
        </w:rPr>
        <w:t xml:space="preserve"> years of exp</w:t>
      </w:r>
      <w:r w:rsidR="000859FF">
        <w:rPr>
          <w:rStyle w:val="CharAttribute17"/>
          <w:rFonts w:eastAsia="Batang"/>
          <w:szCs w:val="28"/>
        </w:rPr>
        <w:t>erience including finance process</w:t>
      </w:r>
      <w:r>
        <w:rPr>
          <w:rStyle w:val="CharAttribute17"/>
          <w:rFonts w:eastAsia="Batang"/>
          <w:szCs w:val="28"/>
        </w:rPr>
        <w:t xml:space="preserve"> (Account payable </w:t>
      </w:r>
      <w:r w:rsidR="000859FF">
        <w:rPr>
          <w:rStyle w:val="CharAttribute17"/>
          <w:rFonts w:eastAsia="Batang"/>
          <w:szCs w:val="28"/>
        </w:rPr>
        <w:t xml:space="preserve">   </w:t>
      </w:r>
      <w:r>
        <w:rPr>
          <w:rStyle w:val="CharAttribute17"/>
          <w:rFonts w:eastAsia="Batang"/>
          <w:szCs w:val="28"/>
        </w:rPr>
        <w:t>PTP)</w:t>
      </w:r>
    </w:p>
    <w:p w:rsidR="00B76B1A" w:rsidRDefault="001F22E1">
      <w:pPr>
        <w:pStyle w:val="ParaAttribute6"/>
        <w:rPr>
          <w:rFonts w:ascii="Arial" w:eastAsia="Arial" w:hAnsi="Arial"/>
        </w:rPr>
      </w:pPr>
      <w:r>
        <w:rPr>
          <w:rStyle w:val="CharAttribute12"/>
        </w:rPr>
        <w:t xml:space="preserve">                </w:t>
      </w:r>
    </w:p>
    <w:p w:rsidR="00B76B1A" w:rsidRDefault="001F22E1">
      <w:pPr>
        <w:pStyle w:val="ParaAttribute7"/>
        <w:rPr>
          <w:rFonts w:ascii="Arial" w:eastAsia="Arial" w:hAnsi="Arial"/>
          <w:sz w:val="28"/>
          <w:szCs w:val="28"/>
        </w:rPr>
      </w:pPr>
      <w:r>
        <w:rPr>
          <w:rStyle w:val="CharAttribute19"/>
        </w:rPr>
        <w:t>Relevant Experience</w:t>
      </w:r>
      <w:r>
        <w:rPr>
          <w:rStyle w:val="CharAttribute12"/>
        </w:rPr>
        <w:t xml:space="preserve">: </w:t>
      </w:r>
      <w:r w:rsidR="00B657F4">
        <w:rPr>
          <w:rStyle w:val="CharAttribute20"/>
          <w:szCs w:val="28"/>
        </w:rPr>
        <w:t>9</w:t>
      </w:r>
      <w:r>
        <w:rPr>
          <w:rStyle w:val="CharAttribute20"/>
          <w:szCs w:val="28"/>
        </w:rPr>
        <w:t xml:space="preserve"> Years</w:t>
      </w:r>
      <w:r w:rsidR="00495C48">
        <w:rPr>
          <w:rStyle w:val="CharAttribute20"/>
          <w:szCs w:val="28"/>
        </w:rPr>
        <w:t xml:space="preserve"> of experience</w:t>
      </w:r>
      <w:r>
        <w:rPr>
          <w:rStyle w:val="CharAttribute20"/>
          <w:szCs w:val="28"/>
        </w:rPr>
        <w:t xml:space="preserve"> in Spanish language</w:t>
      </w:r>
      <w:r w:rsidR="00495C48">
        <w:rPr>
          <w:rStyle w:val="CharAttribute20"/>
          <w:szCs w:val="28"/>
        </w:rPr>
        <w:t>.</w:t>
      </w:r>
    </w:p>
    <w:p w:rsidR="00B76B1A" w:rsidRDefault="00B76B1A">
      <w:pPr>
        <w:pStyle w:val="ParaAttribute8"/>
        <w:spacing w:line="276" w:lineRule="auto"/>
        <w:rPr>
          <w:rFonts w:ascii="Calibri" w:eastAsia="Calibri" w:hAnsi="Calibri"/>
        </w:rPr>
      </w:pPr>
    </w:p>
    <w:p w:rsidR="00B76B1A" w:rsidRDefault="001F22E1">
      <w:pPr>
        <w:pStyle w:val="ParaAttribute8"/>
        <w:spacing w:line="276" w:lineRule="auto"/>
        <w:rPr>
          <w:rFonts w:ascii="Calibri" w:eastAsia="Calibri" w:hAnsi="Calibri"/>
          <w:sz w:val="36"/>
          <w:szCs w:val="36"/>
        </w:rPr>
      </w:pPr>
      <w:r>
        <w:rPr>
          <w:rStyle w:val="CharAttribute22"/>
          <w:rFonts w:eastAsia="Batang"/>
          <w:szCs w:val="22"/>
        </w:rPr>
        <w:t xml:space="preserve">VISA </w:t>
      </w:r>
      <w:r>
        <w:rPr>
          <w:rStyle w:val="CharAttribute23"/>
          <w:rFonts w:eastAsia="Batang"/>
          <w:szCs w:val="22"/>
        </w:rPr>
        <w:t xml:space="preserve"> :        </w:t>
      </w:r>
      <w:r>
        <w:rPr>
          <w:rStyle w:val="CharAttribute24"/>
          <w:rFonts w:eastAsia="Batang"/>
          <w:szCs w:val="36"/>
        </w:rPr>
        <w:t>Got Mexico Visa for business Transition</w:t>
      </w:r>
      <w:r w:rsidR="006345E0">
        <w:rPr>
          <w:rStyle w:val="CharAttribute23"/>
          <w:rFonts w:eastAsia="Batang"/>
          <w:szCs w:val="22"/>
        </w:rPr>
        <w:t xml:space="preserve">. </w:t>
      </w:r>
      <w:r w:rsidR="006345E0">
        <w:rPr>
          <w:rStyle w:val="CharAttribute24"/>
          <w:rFonts w:eastAsia="Batang"/>
          <w:szCs w:val="36"/>
        </w:rPr>
        <w:t>A</w:t>
      </w:r>
      <w:r w:rsidR="00B657F4">
        <w:rPr>
          <w:rStyle w:val="CharAttribute24"/>
          <w:rFonts w:eastAsia="Batang"/>
          <w:szCs w:val="36"/>
        </w:rPr>
        <w:t>ssist three</w:t>
      </w:r>
      <w:r w:rsidR="000859FF">
        <w:rPr>
          <w:rStyle w:val="CharAttribute24"/>
          <w:rFonts w:eastAsia="Batang"/>
          <w:szCs w:val="36"/>
        </w:rPr>
        <w:t xml:space="preserve">     major </w:t>
      </w:r>
      <w:r w:rsidR="00B657F4">
        <w:rPr>
          <w:rStyle w:val="CharAttribute24"/>
          <w:rFonts w:eastAsia="Batang"/>
          <w:szCs w:val="36"/>
        </w:rPr>
        <w:t>pilot</w:t>
      </w:r>
      <w:r w:rsidR="00B657F4" w:rsidRPr="00B657F4">
        <w:rPr>
          <w:rStyle w:val="CharAttribute24"/>
          <w:rFonts w:eastAsia="Batang"/>
          <w:szCs w:val="36"/>
        </w:rPr>
        <w:t xml:space="preserve"> process</w:t>
      </w:r>
      <w:r w:rsidR="000859FF">
        <w:rPr>
          <w:rStyle w:val="CharAttribute23"/>
          <w:rFonts w:eastAsia="Batang"/>
          <w:szCs w:val="22"/>
        </w:rPr>
        <w:t xml:space="preserve"> </w:t>
      </w:r>
      <w:r w:rsidR="00691C42">
        <w:rPr>
          <w:rStyle w:val="CharAttribute24"/>
          <w:rFonts w:eastAsia="Batang"/>
          <w:szCs w:val="36"/>
        </w:rPr>
        <w:t>in account payable during last 3.5 years.</w:t>
      </w:r>
    </w:p>
    <w:p w:rsidR="00B76B1A" w:rsidRDefault="00B76B1A">
      <w:pPr>
        <w:pStyle w:val="ParaAttribute7"/>
        <w:rPr>
          <w:rFonts w:ascii="Arial" w:eastAsia="Arial" w:hAnsi="Arial"/>
          <w:b/>
        </w:rPr>
      </w:pPr>
    </w:p>
    <w:p w:rsidR="00B76B1A" w:rsidRDefault="001F22E1">
      <w:pPr>
        <w:pStyle w:val="ParaAttribute7"/>
        <w:rPr>
          <w:rFonts w:ascii="Arial" w:eastAsia="Arial" w:hAnsi="Arial"/>
        </w:rPr>
      </w:pPr>
      <w:r>
        <w:rPr>
          <w:rStyle w:val="CharAttribute19"/>
        </w:rPr>
        <w:t>Career Objective</w:t>
      </w:r>
    </w:p>
    <w:p w:rsidR="00B76B1A" w:rsidRDefault="001F22E1">
      <w:pPr>
        <w:pStyle w:val="ParaAttribute4"/>
        <w:rPr>
          <w:rFonts w:ascii="Arial" w:eastAsia="Arial" w:hAnsi="Arial"/>
        </w:rPr>
      </w:pPr>
      <w:r>
        <w:rPr>
          <w:rStyle w:val="CharAttribute12"/>
        </w:rPr>
        <w:t>Seeking a challenging position in the field of Spanish language in a company with repute for self and organization growth.</w:t>
      </w:r>
    </w:p>
    <w:p w:rsidR="00B76B1A" w:rsidRDefault="00B76B1A">
      <w:pPr>
        <w:pStyle w:val="ParaAttribute2"/>
        <w:rPr>
          <w:rFonts w:ascii="Calibri" w:eastAsia="Calibri" w:hAnsi="Calibri"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                                                               </w:t>
      </w:r>
    </w:p>
    <w:p w:rsidR="00B76B1A" w:rsidRDefault="001F22E1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12"/>
        </w:rPr>
        <w:t xml:space="preserve">                                                          </w:t>
      </w:r>
      <w:r>
        <w:rPr>
          <w:rStyle w:val="CharAttribute19"/>
        </w:rPr>
        <w:t xml:space="preserve"> </w:t>
      </w:r>
      <w:r>
        <w:rPr>
          <w:rStyle w:val="CharAttribute26"/>
          <w:szCs w:val="24"/>
        </w:rPr>
        <w:t xml:space="preserve">Experience:  </w:t>
      </w:r>
    </w:p>
    <w:p w:rsidR="00B76B1A" w:rsidRDefault="001F22E1">
      <w:pPr>
        <w:pStyle w:val="ParaAttribute3"/>
        <w:rPr>
          <w:rFonts w:ascii="Arial" w:eastAsia="Arial" w:hAnsi="Arial"/>
          <w:sz w:val="24"/>
          <w:szCs w:val="24"/>
        </w:rPr>
      </w:pPr>
      <w:r>
        <w:rPr>
          <w:rStyle w:val="CharAttribute19"/>
        </w:rPr>
        <w:t>Industry Type</w:t>
      </w:r>
      <w:r>
        <w:rPr>
          <w:rStyle w:val="CharAttribute12"/>
        </w:rPr>
        <w:t xml:space="preserve">:                            </w:t>
      </w:r>
      <w:r>
        <w:rPr>
          <w:rStyle w:val="CharAttribute19"/>
        </w:rPr>
        <w:t xml:space="preserve">International BPO / ITES </w:t>
      </w: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664235" w:rsidRDefault="001F22E1">
      <w:pPr>
        <w:pStyle w:val="ParaAttribute3"/>
        <w:rPr>
          <w:rStyle w:val="CharAttribute19"/>
        </w:rPr>
      </w:pPr>
      <w:r>
        <w:rPr>
          <w:rStyle w:val="CharAttribute19"/>
        </w:rPr>
        <w:t xml:space="preserve">Current Employer:   </w:t>
      </w:r>
      <w:r>
        <w:rPr>
          <w:rStyle w:val="CharAttribute27"/>
          <w:caps/>
        </w:rPr>
        <w:t>ACCENTURE INDIA SERVICES PVT. LTD</w:t>
      </w:r>
      <w:r>
        <w:rPr>
          <w:rStyle w:val="CharAttribute19"/>
        </w:rPr>
        <w:t xml:space="preserve"> CHENNAI</w:t>
      </w:r>
      <w:r w:rsidR="00664235">
        <w:rPr>
          <w:rStyle w:val="CharAttribute19"/>
        </w:rPr>
        <w:t xml:space="preserve"> base</w:t>
      </w:r>
      <w:r>
        <w:rPr>
          <w:rStyle w:val="CharAttribute19"/>
        </w:rPr>
        <w:t xml:space="preserve"> from June 2013 till </w:t>
      </w:r>
    </w:p>
    <w:p w:rsidR="00B76B1A" w:rsidRDefault="001F22E1">
      <w:pPr>
        <w:pStyle w:val="ParaAttribute3"/>
        <w:rPr>
          <w:rFonts w:ascii="Arial" w:eastAsia="Arial" w:hAnsi="Arial"/>
        </w:rPr>
      </w:pPr>
      <w:bookmarkStart w:id="0" w:name="_GoBack"/>
      <w:bookmarkEnd w:id="0"/>
      <w:r>
        <w:rPr>
          <w:rStyle w:val="CharAttribute19"/>
        </w:rPr>
        <w:t>date.</w:t>
      </w: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9"/>
        </w:rPr>
        <w:t>Job Description &amp; Responsibilities:</w:t>
      </w:r>
    </w:p>
    <w:p w:rsidR="00B76B1A" w:rsidRDefault="001F22E1">
      <w:pPr>
        <w:pStyle w:val="ListParagraph"/>
        <w:numPr>
          <w:ilvl w:val="0"/>
          <w:numId w:val="1"/>
        </w:numPr>
        <w:spacing w:after="200"/>
        <w:jc w:val="left"/>
        <w:rPr>
          <w:b/>
          <w:sz w:val="24"/>
          <w:szCs w:val="24"/>
        </w:rPr>
      </w:pPr>
      <w:r>
        <w:rPr>
          <w:rStyle w:val="CharAttribute31"/>
          <w:szCs w:val="24"/>
        </w:rPr>
        <w:t>Currently working with Accenture India Services PVT LTD ( Account Payable PTP)</w:t>
      </w:r>
    </w:p>
    <w:p w:rsidR="00B76B1A" w:rsidRDefault="001F22E1">
      <w:pPr>
        <w:pStyle w:val="ParaAttribute11"/>
        <w:spacing w:line="240" w:lineRule="atLeast"/>
        <w:rPr>
          <w:rFonts w:ascii="Arial" w:eastAsia="Arial" w:hAnsi="Arial"/>
          <w:sz w:val="24"/>
          <w:szCs w:val="24"/>
        </w:rPr>
      </w:pPr>
      <w:r>
        <w:rPr>
          <w:rStyle w:val="CharAttribute32"/>
          <w:szCs w:val="24"/>
        </w:rPr>
        <w:t xml:space="preserve">Responsible for day-to-day operations of processes with impact to the entire accounts </w:t>
      </w:r>
      <w:r w:rsidR="003E1B52">
        <w:rPr>
          <w:rStyle w:val="CharAttribute32"/>
          <w:szCs w:val="24"/>
        </w:rPr>
        <w:t xml:space="preserve"> </w:t>
      </w:r>
      <w:r>
        <w:rPr>
          <w:rStyle w:val="CharAttribute32"/>
          <w:szCs w:val="24"/>
        </w:rPr>
        <w:t>payable process (PTP). Invoice and PO (Purchase Order ) .Provide assistance for acco</w:t>
      </w:r>
      <w:r>
        <w:rPr>
          <w:rStyle w:val="CharAttribute32"/>
          <w:szCs w:val="24"/>
        </w:rPr>
        <w:lastRenderedPageBreak/>
        <w:t>unts payable related processes concerns. Support the team lead to achieve group/team strategies. Respon</w:t>
      </w:r>
      <w:r w:rsidR="003E1B52">
        <w:rPr>
          <w:rStyle w:val="CharAttribute32"/>
          <w:szCs w:val="24"/>
        </w:rPr>
        <w:t>sible in providing</w:t>
      </w:r>
      <w:r>
        <w:rPr>
          <w:rStyle w:val="CharAttribute32"/>
          <w:szCs w:val="24"/>
        </w:rPr>
        <w:t xml:space="preserve"> process coaching and assist other members within department.</w:t>
      </w:r>
    </w:p>
    <w:p w:rsidR="00B76B1A" w:rsidRDefault="001F22E1">
      <w:pPr>
        <w:pStyle w:val="ListParagraph"/>
        <w:numPr>
          <w:ilvl w:val="0"/>
          <w:numId w:val="2"/>
        </w:numPr>
        <w:shd w:val="solid" w:color="FFFFFF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before="150" w:after="150" w:line="240" w:lineRule="atLeast"/>
        <w:jc w:val="left"/>
        <w:rPr>
          <w:color w:val="666666"/>
          <w:sz w:val="24"/>
          <w:szCs w:val="24"/>
        </w:rPr>
      </w:pPr>
      <w:r>
        <w:rPr>
          <w:rStyle w:val="CharAttribute4"/>
        </w:rPr>
        <w:t>Processing Invoice Purchase Order ( procure to pay )</w:t>
      </w: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Invoice indexing PO &amp; NON PO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 xml:space="preserve">Invoice processing PO&amp; NON PO </w:t>
      </w: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 xml:space="preserve">Help Desk supporting ( WQM Queries ) </w:t>
      </w: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Creating MSP in SharePoint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Supporting Vendor Master Team</w:t>
      </w: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Supporting Payment Team</w:t>
      </w: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 xml:space="preserve">Supporting Clients </w:t>
      </w:r>
      <w:r w:rsidR="006D16D8">
        <w:rPr>
          <w:rStyle w:val="CharAttribute4"/>
        </w:rPr>
        <w:t>Queries</w:t>
      </w:r>
      <w:r w:rsidR="00440BA5">
        <w:rPr>
          <w:rStyle w:val="CharAttribute4"/>
        </w:rPr>
        <w:t xml:space="preserve"> &amp; email management 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Conducting PTP Training in Mexico reason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>Maintain 100% accuracy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1F22E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4"/>
        </w:rPr>
        <w:t xml:space="preserve">Translate documents </w:t>
      </w:r>
      <w:r w:rsidR="006D16D8">
        <w:rPr>
          <w:rStyle w:val="CharAttribute4"/>
        </w:rPr>
        <w:t>Spanish</w:t>
      </w:r>
      <w:r>
        <w:rPr>
          <w:rStyle w:val="CharAttribute4"/>
        </w:rPr>
        <w:t xml:space="preserve"> into English vs</w:t>
      </w:r>
    </w:p>
    <w:p w:rsidR="00B76B1A" w:rsidRDefault="00B76B1A">
      <w:pPr>
        <w:pStyle w:val="ParaAttribute17"/>
        <w:spacing w:line="276" w:lineRule="auto"/>
        <w:rPr>
          <w:rFonts w:ascii="Arial" w:eastAsia="Arial" w:hAnsi="Arial"/>
        </w:rPr>
      </w:pPr>
    </w:p>
    <w:p w:rsidR="00B76B1A" w:rsidRDefault="00B76B1A">
      <w:pPr>
        <w:pStyle w:val="ParaAttribute14"/>
        <w:rPr>
          <w:rFonts w:ascii="Arial" w:eastAsia="Arial" w:hAnsi="Arial"/>
        </w:rPr>
      </w:pPr>
    </w:p>
    <w:p w:rsidR="00B76B1A" w:rsidRDefault="00500110">
      <w:pPr>
        <w:pStyle w:val="ParaAttribute3"/>
        <w:rPr>
          <w:rFonts w:ascii="Arial" w:eastAsia="Arial" w:hAnsi="Arial"/>
        </w:rPr>
      </w:pPr>
      <w:r>
        <w:rPr>
          <w:rStyle w:val="CharAttribute19"/>
        </w:rPr>
        <w:t>Database utilities tools</w:t>
      </w:r>
      <w:r w:rsidR="00C06132">
        <w:rPr>
          <w:rStyle w:val="CharAttribute12"/>
        </w:rPr>
        <w:t xml:space="preserve">:  </w:t>
      </w:r>
      <w:r w:rsidR="001F22E1">
        <w:rPr>
          <w:rStyle w:val="CharAttribute12"/>
        </w:rPr>
        <w:t xml:space="preserve"> SAP Tool</w:t>
      </w:r>
      <w:r w:rsidR="00913FD1">
        <w:rPr>
          <w:rStyle w:val="CharAttribute12"/>
        </w:rPr>
        <w:t xml:space="preserve">, Oracle Tool, WQM Tool, MSP Tool, DFM Tool , GD Tool.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                   </w:t>
      </w:r>
    </w:p>
    <w:p w:rsidR="00B76B1A" w:rsidRDefault="001F22E1">
      <w:pPr>
        <w:pStyle w:val="ParaAttribute18"/>
        <w:rPr>
          <w:rFonts w:ascii="Tahoma" w:eastAsia="Tahoma" w:hAnsi="Tahoma"/>
        </w:rPr>
      </w:pPr>
      <w:r>
        <w:rPr>
          <w:rStyle w:val="CharAttribute38"/>
          <w:caps/>
        </w:rPr>
        <w:t xml:space="preserve">                  </w:t>
      </w:r>
      <w:r>
        <w:rPr>
          <w:rStyle w:val="CharAttribute27"/>
          <w:caps/>
        </w:rPr>
        <w:t>CONVERGYS INDIA SERVICES PVT. LTD</w:t>
      </w:r>
      <w:r>
        <w:rPr>
          <w:rStyle w:val="CharAttribute19"/>
        </w:rPr>
        <w:t xml:space="preserve"> Bangalore from Dec 2011-June 2013</w:t>
      </w:r>
    </w:p>
    <w:p w:rsidR="00B76B1A" w:rsidRDefault="001F22E1">
      <w:pPr>
        <w:pStyle w:val="ParaAttribute3"/>
        <w:rPr>
          <w:rFonts w:ascii="Arial" w:eastAsia="Arial" w:hAnsi="Arial"/>
          <w:sz w:val="28"/>
          <w:szCs w:val="28"/>
        </w:rPr>
      </w:pPr>
      <w:r>
        <w:rPr>
          <w:rStyle w:val="CharAttribute12"/>
        </w:rPr>
        <w:t xml:space="preserve">             2): </w:t>
      </w:r>
      <w:r>
        <w:rPr>
          <w:rStyle w:val="CharAttribute18"/>
          <w:szCs w:val="28"/>
        </w:rPr>
        <w:t xml:space="preserve"> Worked on Convergys as a Quality Adviser</w:t>
      </w:r>
      <w:r>
        <w:rPr>
          <w:rStyle w:val="CharAttribute12"/>
        </w:rPr>
        <w:t>.</w:t>
      </w:r>
    </w:p>
    <w:p w:rsidR="00B76B1A" w:rsidRDefault="001F22E1">
      <w:pPr>
        <w:pStyle w:val="ParaAttribute19"/>
        <w:rPr>
          <w:rFonts w:ascii="Arial" w:eastAsia="Arial" w:hAnsi="Arial"/>
        </w:rPr>
      </w:pPr>
      <w:r>
        <w:rPr>
          <w:rStyle w:val="CharAttribute12"/>
        </w:rPr>
        <w:t xml:space="preserve">          -    </w:t>
      </w:r>
      <w:r>
        <w:rPr>
          <w:rStyle w:val="CharAttribute4"/>
        </w:rPr>
        <w:t xml:space="preserve">Monitoring Spanish calls and Checking Quality. </w:t>
      </w:r>
    </w:p>
    <w:p w:rsidR="00B76B1A" w:rsidRDefault="00B76B1A">
      <w:pPr>
        <w:pStyle w:val="ParaAttribute19"/>
        <w:rPr>
          <w:rFonts w:ascii="Arial" w:eastAsia="Arial" w:hAnsi="Arial"/>
        </w:rPr>
      </w:pPr>
    </w:p>
    <w:p w:rsidR="00B76B1A" w:rsidRDefault="001F22E1">
      <w:pPr>
        <w:pStyle w:val="ParaAttribute19"/>
        <w:rPr>
          <w:rFonts w:ascii="Arial" w:eastAsia="Arial" w:hAnsi="Arial"/>
        </w:rPr>
      </w:pPr>
      <w:r>
        <w:rPr>
          <w:rStyle w:val="CharAttribute4"/>
        </w:rPr>
        <w:t xml:space="preserve">         -    Attending daily Calibration in Spanish with client.</w:t>
      </w:r>
    </w:p>
    <w:p w:rsidR="00B76B1A" w:rsidRDefault="001F22E1">
      <w:pPr>
        <w:pStyle w:val="ParaAttribute19"/>
        <w:rPr>
          <w:rFonts w:ascii="Arial" w:eastAsia="Arial" w:hAnsi="Arial"/>
        </w:rPr>
      </w:pPr>
      <w:r>
        <w:rPr>
          <w:rStyle w:val="CharAttribute4"/>
        </w:rPr>
        <w:t xml:space="preserve">          -    Do regular calibration with 99% accuracy.</w:t>
      </w:r>
    </w:p>
    <w:p w:rsidR="00B76B1A" w:rsidRDefault="00B76B1A">
      <w:pPr>
        <w:pStyle w:val="ParaAttribute19"/>
        <w:rPr>
          <w:rFonts w:ascii="Arial" w:eastAsia="Arial" w:hAnsi="Arial"/>
        </w:rPr>
      </w:pPr>
    </w:p>
    <w:p w:rsidR="00B76B1A" w:rsidRDefault="001F22E1">
      <w:pPr>
        <w:pStyle w:val="ParaAttribute19"/>
        <w:rPr>
          <w:rFonts w:ascii="Arial" w:eastAsia="Arial" w:hAnsi="Arial"/>
        </w:rPr>
      </w:pPr>
      <w:r>
        <w:rPr>
          <w:rStyle w:val="CharAttribute4"/>
        </w:rPr>
        <w:t xml:space="preserve">         -    Ensure consistent application of the quality process/system </w:t>
      </w:r>
    </w:p>
    <w:p w:rsidR="00B76B1A" w:rsidRDefault="00B76B1A">
      <w:pPr>
        <w:pStyle w:val="ParaAttribute19"/>
        <w:rPr>
          <w:rFonts w:ascii="Arial" w:eastAsia="Arial" w:hAnsi="Arial"/>
        </w:rPr>
      </w:pPr>
    </w:p>
    <w:p w:rsidR="00B76B1A" w:rsidRDefault="001F22E1">
      <w:pPr>
        <w:pStyle w:val="ParaAttribute19"/>
        <w:rPr>
          <w:rFonts w:ascii="Arial" w:eastAsia="Arial" w:hAnsi="Arial"/>
        </w:rPr>
      </w:pPr>
      <w:r>
        <w:rPr>
          <w:rStyle w:val="CharAttribute12"/>
        </w:rPr>
        <w:t xml:space="preserve">                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                   </w:t>
      </w:r>
      <w:r>
        <w:rPr>
          <w:rStyle w:val="CharAttribute19"/>
        </w:rPr>
        <w:t>CMC Limited (A TATA Enterprise), Mumbai from June 2009-Nov 2011</w:t>
      </w:r>
    </w:p>
    <w:p w:rsidR="00B76B1A" w:rsidRDefault="001F22E1">
      <w:pPr>
        <w:pStyle w:val="ParaAttribute3"/>
        <w:rPr>
          <w:rFonts w:ascii="Arial" w:eastAsia="Arial" w:hAnsi="Arial"/>
          <w:sz w:val="28"/>
          <w:szCs w:val="28"/>
        </w:rPr>
      </w:pPr>
      <w:r>
        <w:rPr>
          <w:rStyle w:val="CharAttribute12"/>
        </w:rPr>
        <w:t xml:space="preserve">                                   </w:t>
      </w:r>
      <w:r>
        <w:rPr>
          <w:rStyle w:val="CharAttribute18"/>
          <w:szCs w:val="28"/>
        </w:rPr>
        <w:t>Worked on Bloomberg Project</w:t>
      </w: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</w:t>
      </w:r>
      <w:r>
        <w:rPr>
          <w:rStyle w:val="CharAttribute12"/>
        </w:rPr>
        <w:t>3):</w:t>
      </w:r>
      <w:r>
        <w:rPr>
          <w:rStyle w:val="CharAttribute4"/>
        </w:rPr>
        <w:t xml:space="preserve">  </w:t>
      </w:r>
      <w:r>
        <w:rPr>
          <w:rStyle w:val="CharAttribute12"/>
        </w:rPr>
        <w:t xml:space="preserve"> CMC Ltd (A TATA Enterprise) as Spanish language Financial analyst (BLOOBMBER PROJECT)</w:t>
      </w:r>
    </w:p>
    <w:p w:rsidR="00B76B1A" w:rsidRDefault="001F22E1">
      <w:pPr>
        <w:pStyle w:val="ListParagraph"/>
        <w:numPr>
          <w:ilvl w:val="0"/>
          <w:numId w:val="3"/>
        </w:numPr>
        <w:tabs>
          <w:tab w:val="left" w:pos="1620"/>
        </w:tabs>
        <w:spacing w:after="200"/>
        <w:jc w:val="left"/>
      </w:pPr>
      <w:r>
        <w:rPr>
          <w:rStyle w:val="CharAttribute4"/>
        </w:rPr>
        <w:lastRenderedPageBreak/>
        <w:t xml:space="preserve">Online financial data search </w:t>
      </w:r>
    </w:p>
    <w:p w:rsidR="00B76B1A" w:rsidRDefault="001F22E1">
      <w:pPr>
        <w:pStyle w:val="ListParagraph"/>
        <w:numPr>
          <w:ilvl w:val="0"/>
          <w:numId w:val="3"/>
        </w:numPr>
        <w:tabs>
          <w:tab w:val="left" w:pos="1620"/>
        </w:tabs>
        <w:spacing w:after="200"/>
        <w:jc w:val="left"/>
      </w:pPr>
      <w:r>
        <w:rPr>
          <w:rStyle w:val="CharAttribute4"/>
        </w:rPr>
        <w:t>Analysis of financial data and updating the data in Bloomberg terminal</w:t>
      </w:r>
    </w:p>
    <w:p w:rsidR="00B76B1A" w:rsidRDefault="001F22E1">
      <w:pPr>
        <w:pStyle w:val="ListParagraph"/>
        <w:numPr>
          <w:ilvl w:val="0"/>
          <w:numId w:val="3"/>
        </w:numPr>
        <w:tabs>
          <w:tab w:val="left" w:pos="1620"/>
        </w:tabs>
        <w:spacing w:after="200"/>
        <w:jc w:val="left"/>
      </w:pPr>
      <w:r>
        <w:rPr>
          <w:rStyle w:val="CharAttribute4"/>
        </w:rPr>
        <w:t xml:space="preserve">Translation of document from Spanish to English </w:t>
      </w:r>
    </w:p>
    <w:p w:rsidR="00B76B1A" w:rsidRDefault="001F22E1">
      <w:pPr>
        <w:pStyle w:val="ListParagraph"/>
        <w:numPr>
          <w:ilvl w:val="0"/>
          <w:numId w:val="3"/>
        </w:numPr>
        <w:tabs>
          <w:tab w:val="left" w:pos="1620"/>
        </w:tabs>
        <w:spacing w:after="200"/>
        <w:jc w:val="left"/>
      </w:pPr>
      <w:r>
        <w:rPr>
          <w:rStyle w:val="CharAttribute4"/>
        </w:rPr>
        <w:t>Handling Spanish clients</w:t>
      </w:r>
    </w:p>
    <w:p w:rsidR="00B76B1A" w:rsidRDefault="001F22E1">
      <w:pPr>
        <w:pStyle w:val="ListParagraph"/>
        <w:numPr>
          <w:ilvl w:val="0"/>
          <w:numId w:val="3"/>
        </w:numPr>
        <w:tabs>
          <w:tab w:val="left" w:pos="1620"/>
        </w:tabs>
        <w:spacing w:after="200"/>
        <w:jc w:val="left"/>
      </w:pPr>
      <w:r>
        <w:rPr>
          <w:rStyle w:val="CharAttribute4"/>
        </w:rPr>
        <w:t xml:space="preserve">Working on Automation software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           4</w:t>
      </w:r>
      <w:r>
        <w:rPr>
          <w:rStyle w:val="CharAttribute19"/>
        </w:rPr>
        <w:t>)</w:t>
      </w:r>
      <w:r>
        <w:rPr>
          <w:rStyle w:val="CharAttribute12"/>
        </w:rPr>
        <w:t xml:space="preserve">:     </w:t>
      </w:r>
      <w:r>
        <w:rPr>
          <w:rStyle w:val="CharAttribute19"/>
        </w:rPr>
        <w:t xml:space="preserve"> BNK e Solution Pvt Ltd Kolkota.(Internationa BPO) (Apr 2008-May 2009) </w:t>
      </w:r>
    </w:p>
    <w:p w:rsidR="00B76B1A" w:rsidRDefault="001F22E1">
      <w:pPr>
        <w:pStyle w:val="ParaAttribute3"/>
        <w:rPr>
          <w:rFonts w:ascii="Arial" w:eastAsia="Arial" w:hAnsi="Arial"/>
          <w:sz w:val="28"/>
          <w:szCs w:val="28"/>
        </w:rPr>
      </w:pPr>
      <w:r>
        <w:rPr>
          <w:rStyle w:val="CharAttribute12"/>
        </w:rPr>
        <w:t xml:space="preserve">                        </w:t>
      </w:r>
      <w:r>
        <w:rPr>
          <w:rStyle w:val="CharAttribute20"/>
          <w:szCs w:val="28"/>
        </w:rPr>
        <w:t xml:space="preserve">As </w:t>
      </w:r>
      <w:r>
        <w:rPr>
          <w:rStyle w:val="CharAttribute18"/>
          <w:szCs w:val="28"/>
        </w:rPr>
        <w:t>an Assistant Spanish executive Customer care.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  </w:t>
      </w:r>
      <w:r>
        <w:rPr>
          <w:rStyle w:val="CharAttribute12"/>
        </w:rPr>
        <w:t xml:space="preserve"> - </w:t>
      </w:r>
      <w:r>
        <w:rPr>
          <w:rStyle w:val="CharAttribute4"/>
        </w:rPr>
        <w:t>Taking outbound and inbound</w:t>
      </w:r>
      <w:r>
        <w:rPr>
          <w:rStyle w:val="CharAttribute12"/>
        </w:rPr>
        <w:t xml:space="preserve"> </w:t>
      </w:r>
      <w:r>
        <w:rPr>
          <w:rStyle w:val="CharAttribute4"/>
        </w:rPr>
        <w:t>Spanish calls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   - Bilingual translation from Spanish to English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   - Supporting of Direct TV technician by solving their queries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  </w:t>
      </w:r>
      <w:r>
        <w:rPr>
          <w:rStyle w:val="CharAttribute12"/>
        </w:rPr>
        <w:t xml:space="preserve">- </w:t>
      </w:r>
      <w:r>
        <w:rPr>
          <w:rStyle w:val="CharAttribute4"/>
        </w:rPr>
        <w:t xml:space="preserve"> Customer surveying and semi technical supporting</w:t>
      </w:r>
    </w:p>
    <w:p w:rsidR="00B76B1A" w:rsidRDefault="00B76B1A">
      <w:pPr>
        <w:pStyle w:val="ParaAttribute3"/>
        <w:rPr>
          <w:rFonts w:ascii="Arial" w:eastAsia="Arial" w:hAnsi="Arial"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9"/>
        </w:rPr>
        <w:t>Academic Qualification: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>B.A in Persian                                                     Kolkata university                      (2010)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>B.A in Hindi (Arts)                                               Hindi Sahitiya Samiti Allahabad (2006)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Higher Secondary (10+2)                                   (W.B.C.H.S.Education)              (2001)   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Secondary (10 standard)                                    (W.B.B.S.Education)                 (1999)   </w:t>
      </w:r>
    </w:p>
    <w:p w:rsidR="00B76B1A" w:rsidRDefault="00B76B1A">
      <w:pPr>
        <w:pStyle w:val="ParaAttribute3"/>
        <w:rPr>
          <w:rFonts w:ascii="Arial" w:eastAsia="Arial" w:hAnsi="Arial"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9"/>
        </w:rPr>
        <w:t xml:space="preserve">Spanish Qualification   :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>Advance in Spanish                                         Indo Hispanic Society (2008)              kolkata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>Intermediate in Spanish                                   Indo Hispanic society (2007)               kolkata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>Certificate course in Spanish                           R.K.M culture of institute (2005-2008) kolkata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Communicative course in Spanish                  R.K.M culture of institute (2007)          kolkata 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Basic in Spanish                                             Centre of Latin America                       kolkata    </w:t>
      </w: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9"/>
        </w:rPr>
        <w:t>Technical Skills: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Basic of computer (MS office), internet 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Ministry of defence.Govt of India                   NCC Certificate       </w:t>
      </w:r>
    </w:p>
    <w:p w:rsidR="00B76B1A" w:rsidRDefault="00B76B1A">
      <w:pPr>
        <w:pStyle w:val="ParaAttribute3"/>
        <w:rPr>
          <w:rFonts w:ascii="Arial" w:eastAsia="Arial" w:hAnsi="Arial"/>
        </w:rPr>
      </w:pPr>
    </w:p>
    <w:p w:rsidR="00B76B1A" w:rsidRDefault="00B76B1A">
      <w:pPr>
        <w:pStyle w:val="ParaAttribute22"/>
        <w:spacing w:line="276" w:lineRule="auto"/>
        <w:rPr>
          <w:rFonts w:ascii="Andalus" w:eastAsia="Andalus" w:hAnsi="Andalus"/>
          <w:b/>
          <w:sz w:val="32"/>
          <w:szCs w:val="32"/>
        </w:rPr>
      </w:pPr>
    </w:p>
    <w:p w:rsidR="00B76B1A" w:rsidRDefault="00B76B1A">
      <w:pPr>
        <w:pStyle w:val="ParaAttribute22"/>
        <w:spacing w:line="276" w:lineRule="auto"/>
        <w:rPr>
          <w:rFonts w:ascii="Andalus" w:eastAsia="Andalus" w:hAnsi="Andalus"/>
          <w:b/>
          <w:sz w:val="32"/>
          <w:szCs w:val="32"/>
        </w:rPr>
      </w:pPr>
    </w:p>
    <w:p w:rsidR="00B76B1A" w:rsidRDefault="001F22E1">
      <w:pPr>
        <w:pStyle w:val="ParaAttribute22"/>
        <w:spacing w:line="276" w:lineRule="auto"/>
        <w:rPr>
          <w:rFonts w:ascii="Andalus" w:eastAsia="Andalus" w:hAnsi="Andalus"/>
          <w:sz w:val="32"/>
          <w:szCs w:val="32"/>
        </w:rPr>
      </w:pPr>
      <w:r>
        <w:rPr>
          <w:rStyle w:val="CharAttribute44"/>
          <w:szCs w:val="32"/>
        </w:rPr>
        <w:t>Strengths: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-  Self motivation &amp; goal driven approach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 -  Flexible &amp; travel oriented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-   Convincing &amp; career concerns</w:t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                -  Innovative team player, dedicated to assignment</w:t>
      </w:r>
    </w:p>
    <w:p w:rsidR="00B76B1A" w:rsidRDefault="00B76B1A">
      <w:pPr>
        <w:pStyle w:val="ParaAttribute3"/>
        <w:rPr>
          <w:rFonts w:ascii="Arial" w:eastAsia="Arial" w:hAnsi="Arial"/>
          <w:b/>
        </w:rPr>
      </w:pP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12"/>
        </w:rPr>
        <w:t xml:space="preserve">  </w:t>
      </w:r>
      <w:r>
        <w:rPr>
          <w:rStyle w:val="CharAttribute19"/>
        </w:rPr>
        <w:t>Personal Information:</w:t>
      </w:r>
    </w:p>
    <w:p w:rsidR="00B76B1A" w:rsidRDefault="001F22E1">
      <w:pPr>
        <w:pStyle w:val="ParaAttribute23"/>
        <w:rPr>
          <w:rFonts w:ascii="Arial" w:eastAsia="Arial" w:hAnsi="Arial"/>
        </w:rPr>
      </w:pPr>
      <w:r>
        <w:rPr>
          <w:rStyle w:val="CharAttribute4"/>
        </w:rPr>
        <w:t xml:space="preserve">             Date of Birth</w:t>
      </w:r>
      <w:r>
        <w:rPr>
          <w:rStyle w:val="CharAttribute4"/>
        </w:rPr>
        <w:tab/>
        <w:t xml:space="preserve"> 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1</w:t>
      </w:r>
      <w:r>
        <w:rPr>
          <w:rStyle w:val="CharAttribute45"/>
        </w:rPr>
        <w:t>st</w:t>
      </w:r>
      <w:r>
        <w:rPr>
          <w:rStyle w:val="CharAttribute4"/>
        </w:rPr>
        <w:t xml:space="preserve"> Jan 1979</w:t>
      </w:r>
    </w:p>
    <w:p w:rsidR="00B76B1A" w:rsidRDefault="001F22E1">
      <w:pPr>
        <w:pStyle w:val="ListParagraph"/>
        <w:numPr>
          <w:ilvl w:val="0"/>
          <w:numId w:val="4"/>
        </w:numPr>
        <w:tabs>
          <w:tab w:val="left" w:pos="720"/>
        </w:tabs>
        <w:ind w:left="720" w:hanging="360"/>
        <w:jc w:val="left"/>
      </w:pPr>
      <w:r>
        <w:rPr>
          <w:rStyle w:val="CharAttribute4"/>
        </w:rPr>
        <w:t>Place of Birth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Kolkata</w:t>
      </w:r>
    </w:p>
    <w:p w:rsidR="00B76B1A" w:rsidRDefault="001F22E1">
      <w:pPr>
        <w:pStyle w:val="ListParagraph"/>
        <w:numPr>
          <w:ilvl w:val="0"/>
          <w:numId w:val="4"/>
        </w:numPr>
        <w:tabs>
          <w:tab w:val="left" w:pos="720"/>
        </w:tabs>
        <w:ind w:left="720" w:hanging="360"/>
        <w:jc w:val="left"/>
      </w:pPr>
      <w:r>
        <w:rPr>
          <w:rStyle w:val="CharAttribute4"/>
        </w:rPr>
        <w:t>Father’s Name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Md. Jafar</w:t>
      </w:r>
    </w:p>
    <w:p w:rsidR="00B76B1A" w:rsidRDefault="001F22E1">
      <w:pPr>
        <w:pStyle w:val="ListParagraph"/>
        <w:numPr>
          <w:ilvl w:val="0"/>
          <w:numId w:val="4"/>
        </w:numPr>
        <w:tabs>
          <w:tab w:val="left" w:pos="720"/>
        </w:tabs>
        <w:ind w:left="720" w:hanging="360"/>
        <w:jc w:val="left"/>
      </w:pPr>
      <w:r>
        <w:rPr>
          <w:rStyle w:val="CharAttribute4"/>
        </w:rPr>
        <w:t>Marital Status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Married</w:t>
      </w:r>
    </w:p>
    <w:p w:rsidR="00B76B1A" w:rsidRDefault="001F22E1">
      <w:pPr>
        <w:pStyle w:val="ListParagraph"/>
        <w:numPr>
          <w:ilvl w:val="0"/>
          <w:numId w:val="4"/>
        </w:numPr>
        <w:tabs>
          <w:tab w:val="left" w:pos="720"/>
        </w:tabs>
        <w:ind w:left="720" w:hanging="360"/>
        <w:jc w:val="left"/>
      </w:pPr>
      <w:r>
        <w:rPr>
          <w:rStyle w:val="CharAttribute4"/>
        </w:rPr>
        <w:t>Languages Known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English, Spanish, Persian, Hindi, Bengali, Urdu,</w:t>
      </w:r>
    </w:p>
    <w:p w:rsidR="00B76B1A" w:rsidRDefault="001F22E1">
      <w:pPr>
        <w:pStyle w:val="ListParagraph"/>
        <w:numPr>
          <w:ilvl w:val="0"/>
          <w:numId w:val="4"/>
        </w:numPr>
        <w:tabs>
          <w:tab w:val="left" w:pos="720"/>
        </w:tabs>
        <w:ind w:left="720" w:hanging="360"/>
        <w:jc w:val="left"/>
      </w:pPr>
      <w:r>
        <w:rPr>
          <w:rStyle w:val="CharAttribute4"/>
        </w:rPr>
        <w:t>Hobbies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>: Reading, learning language &amp; Music</w:t>
      </w:r>
    </w:p>
    <w:p w:rsidR="00B76B1A" w:rsidRDefault="00B76B1A">
      <w:pPr>
        <w:pStyle w:val="ParaAttribute26"/>
        <w:rPr>
          <w:rFonts w:ascii="Arial" w:eastAsia="Arial" w:hAnsi="Arial"/>
        </w:rPr>
      </w:pPr>
    </w:p>
    <w:p w:rsidR="00B76B1A" w:rsidRDefault="001F22E1">
      <w:pPr>
        <w:pStyle w:val="ParaAttribute27"/>
        <w:rPr>
          <w:rFonts w:ascii="Calibri" w:eastAsia="Calibri" w:hAnsi="Calibri"/>
        </w:rPr>
      </w:pPr>
      <w:r>
        <w:rPr>
          <w:rStyle w:val="CharAttribute11"/>
          <w:rFonts w:eastAsia="Batang"/>
        </w:rPr>
        <w:t xml:space="preserve"> </w:t>
      </w:r>
      <w:r>
        <w:rPr>
          <w:rStyle w:val="CharAttribute4"/>
        </w:rPr>
        <w:t>Date:                                                                                               Sd-</w:t>
      </w:r>
    </w:p>
    <w:p w:rsidR="00B76B1A" w:rsidRDefault="001F22E1">
      <w:pPr>
        <w:pStyle w:val="ParaAttribute26"/>
        <w:rPr>
          <w:rFonts w:ascii="Arial" w:eastAsia="Arial" w:hAnsi="Arial"/>
        </w:rPr>
      </w:pPr>
      <w:r>
        <w:rPr>
          <w:rStyle w:val="CharAttribute4"/>
        </w:rPr>
        <w:tab/>
      </w:r>
      <w:r>
        <w:rPr>
          <w:rStyle w:val="CharAttribute4"/>
        </w:rPr>
        <w:tab/>
      </w:r>
    </w:p>
    <w:p w:rsidR="00B76B1A" w:rsidRDefault="001F22E1">
      <w:pPr>
        <w:pStyle w:val="ParaAttribute3"/>
        <w:rPr>
          <w:rFonts w:ascii="Arial" w:eastAsia="Arial" w:hAnsi="Arial"/>
        </w:rPr>
      </w:pPr>
      <w:r>
        <w:rPr>
          <w:rStyle w:val="CharAttribute4"/>
        </w:rPr>
        <w:t xml:space="preserve"> Place: Kolkata</w:t>
      </w:r>
      <w:r>
        <w:rPr>
          <w:rStyle w:val="CharAttribute4"/>
        </w:rPr>
        <w:tab/>
        <w:t xml:space="preserve"> </w:t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</w:r>
      <w:r>
        <w:rPr>
          <w:rStyle w:val="CharAttribute4"/>
        </w:rPr>
        <w:tab/>
        <w:t xml:space="preserve">             Md.Kamal</w:t>
      </w:r>
    </w:p>
    <w:sectPr w:rsidR="00B76B1A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1103486"/>
    <w:lvl w:ilvl="0" w:tplc="1D1057C0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1" w:tplc="F6A6CD1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2" w:tplc="218C64E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3" w:tplc="16DC699E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4" w:tplc="656EBB4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5" w:tplc="F5267B3A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6" w:tplc="D0304584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7" w:tplc="3E6C390C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  <w:lvl w:ilvl="8" w:tplc="FCE235DA">
      <w:numFmt w:val="bullet"/>
      <w:lvlText w:val=""/>
      <w:lvlJc w:val="left"/>
      <w:pPr>
        <w:ind w:left="1440" w:hanging="360"/>
      </w:pPr>
      <w:rPr>
        <w:rFonts w:ascii="Arial" w:eastAsia="Arial" w:hAnsi="Arial" w:hint="default"/>
        <w:b w:val="0"/>
        <w:color w:val="666666"/>
        <w:sz w:val="24"/>
      </w:rPr>
    </w:lvl>
  </w:abstractNum>
  <w:abstractNum w:abstractNumId="1">
    <w:nsid w:val="00000002"/>
    <w:multiLevelType w:val="hybridMultilevel"/>
    <w:tmpl w:val="56504766"/>
    <w:lvl w:ilvl="0" w:tplc="34C4C458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1" w:tplc="FC2E213C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2" w:tplc="48A8CCE6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3" w:tplc="33A6BE00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4" w:tplc="8CBCA3C6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5" w:tplc="59102CEC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6" w:tplc="A36CD048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7" w:tplc="F9A85C62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  <w:lvl w:ilvl="8" w:tplc="9D44A0D8">
      <w:numFmt w:val="bullet"/>
      <w:lvlText w:val=""/>
      <w:lvlJc w:val="left"/>
      <w:pPr>
        <w:ind w:left="1620" w:hanging="360"/>
      </w:pPr>
      <w:rPr>
        <w:rFonts w:ascii="Arial" w:eastAsia="Batang" w:hAnsi="Arial" w:hint="default"/>
        <w:b/>
        <w:color w:val="000000"/>
      </w:rPr>
    </w:lvl>
  </w:abstractNum>
  <w:abstractNum w:abstractNumId="2">
    <w:nsid w:val="00000003"/>
    <w:multiLevelType w:val="hybridMultilevel"/>
    <w:tmpl w:val="06091455"/>
    <w:lvl w:ilvl="0" w:tplc="390E38FE">
      <w:start w:val="2"/>
      <w:numFmt w:val="decimal"/>
      <w:lvlText w:val="%1"/>
      <w:lvlJc w:val="left"/>
      <w:pPr>
        <w:ind w:left="1620" w:firstLine="0"/>
      </w:pPr>
      <w:rPr>
        <w:rFonts w:ascii="Arial" w:eastAsia="Batang" w:hAnsi="Arial" w:hint="default"/>
        <w:b w:val="0"/>
        <w:color w:val="000000"/>
      </w:rPr>
    </w:lvl>
    <w:lvl w:ilvl="1" w:tplc="C068FCA4">
      <w:start w:val="2"/>
      <w:numFmt w:val="decimal"/>
      <w:lvlText w:val="%2"/>
      <w:lvlJc w:val="left"/>
      <w:pPr>
        <w:ind w:left="1620" w:firstLine="0"/>
      </w:pPr>
      <w:rPr>
        <w:rFonts w:ascii="Arial" w:eastAsia="Batang" w:hAnsi="Arial" w:hint="default"/>
      </w:rPr>
    </w:lvl>
    <w:lvl w:ilvl="2" w:tplc="C05C2312">
      <w:start w:val="2"/>
      <w:numFmt w:val="decimal"/>
      <w:lvlText w:val="%3"/>
      <w:lvlJc w:val="left"/>
      <w:pPr>
        <w:ind w:left="1620" w:firstLine="0"/>
      </w:pPr>
      <w:rPr>
        <w:rFonts w:ascii="Arial" w:eastAsia="Batang" w:hAnsi="Arial" w:hint="default"/>
      </w:rPr>
    </w:lvl>
    <w:lvl w:ilvl="3" w:tplc="BEEAAF12">
      <w:start w:val="2"/>
      <w:numFmt w:val="decimal"/>
      <w:lvlText w:val="%4"/>
      <w:lvlJc w:val="left"/>
      <w:pPr>
        <w:ind w:left="1620" w:firstLine="0"/>
      </w:pPr>
      <w:rPr>
        <w:rFonts w:ascii="Arial" w:eastAsia="Batang" w:hAnsi="Arial" w:hint="default"/>
      </w:rPr>
    </w:lvl>
    <w:lvl w:ilvl="4" w:tplc="BEC07C6E">
      <w:start w:val="2"/>
      <w:numFmt w:val="decimal"/>
      <w:lvlText w:val="%5"/>
      <w:lvlJc w:val="left"/>
      <w:pPr>
        <w:ind w:left="1620" w:firstLine="0"/>
      </w:pPr>
      <w:rPr>
        <w:rFonts w:ascii="Arial" w:eastAsia="Batang" w:hAnsi="Arial" w:hint="default"/>
      </w:rPr>
    </w:lvl>
    <w:lvl w:ilvl="5" w:tplc="05749A5C">
      <w:start w:val="2"/>
      <w:numFmt w:val="decimal"/>
      <w:lvlText w:val="%6"/>
      <w:lvlJc w:val="left"/>
      <w:pPr>
        <w:ind w:left="1620" w:firstLine="0"/>
      </w:pPr>
      <w:rPr>
        <w:rFonts w:ascii="Arial" w:eastAsia="Batang" w:hAnsi="Arial" w:hint="default"/>
      </w:rPr>
    </w:lvl>
    <w:lvl w:ilvl="6" w:tplc="63A65748">
      <w:start w:val="2"/>
      <w:numFmt w:val="decimal"/>
      <w:lvlText w:val="%7"/>
      <w:lvlJc w:val="left"/>
      <w:pPr>
        <w:ind w:left="1620" w:firstLine="0"/>
      </w:pPr>
      <w:rPr>
        <w:rFonts w:ascii="Arial" w:eastAsia="Batang" w:hAnsi="Arial" w:hint="default"/>
      </w:rPr>
    </w:lvl>
    <w:lvl w:ilvl="7" w:tplc="C7768E74">
      <w:start w:val="2"/>
      <w:numFmt w:val="decimal"/>
      <w:lvlText w:val="%8"/>
      <w:lvlJc w:val="left"/>
      <w:pPr>
        <w:ind w:left="1620" w:firstLine="0"/>
      </w:pPr>
      <w:rPr>
        <w:rFonts w:ascii="Arial" w:eastAsia="Batang" w:hAnsi="Arial" w:hint="default"/>
      </w:rPr>
    </w:lvl>
    <w:lvl w:ilvl="8" w:tplc="A59843E6">
      <w:start w:val="2"/>
      <w:numFmt w:val="decimal"/>
      <w:lvlText w:val="%9"/>
      <w:lvlJc w:val="left"/>
      <w:pPr>
        <w:ind w:left="1620" w:firstLine="0"/>
      </w:pPr>
      <w:rPr>
        <w:rFonts w:ascii="Arial" w:eastAsia="Batang" w:hAnsi="Arial" w:hint="default"/>
      </w:rPr>
    </w:lvl>
  </w:abstractNum>
  <w:abstractNum w:abstractNumId="3">
    <w:nsid w:val="6FE91BDB"/>
    <w:multiLevelType w:val="hybridMultilevel"/>
    <w:tmpl w:val="15411826"/>
    <w:lvl w:ilvl="0" w:tplc="5FC0A102">
      <w:start w:val="1"/>
      <w:numFmt w:val="decimal"/>
      <w:lvlText w:val="%1)"/>
      <w:lvlJc w:val="left"/>
      <w:pPr>
        <w:ind w:left="1080" w:hanging="360"/>
      </w:pPr>
      <w:rPr>
        <w:rFonts w:ascii="Arial" w:eastAsia="Batang" w:hAnsi="Arial" w:hint="default"/>
        <w:b/>
        <w:color w:val="000000"/>
      </w:rPr>
    </w:lvl>
    <w:lvl w:ilvl="1" w:tplc="683ACFFA">
      <w:start w:val="1"/>
      <w:numFmt w:val="decimal"/>
      <w:lvlText w:val="%2)"/>
      <w:lvlJc w:val="left"/>
      <w:pPr>
        <w:ind w:left="1800" w:hanging="360"/>
      </w:pPr>
      <w:rPr>
        <w:rFonts w:ascii="Arial" w:eastAsia="Batang" w:hAnsi="Arial" w:hint="default"/>
      </w:rPr>
    </w:lvl>
    <w:lvl w:ilvl="2" w:tplc="41B07C9E">
      <w:start w:val="1"/>
      <w:numFmt w:val="decimal"/>
      <w:lvlText w:val="%3)"/>
      <w:lvlJc w:val="left"/>
      <w:pPr>
        <w:ind w:left="2520" w:hanging="180"/>
      </w:pPr>
      <w:rPr>
        <w:rFonts w:ascii="Arial" w:eastAsia="Batang" w:hAnsi="Arial" w:hint="default"/>
      </w:rPr>
    </w:lvl>
    <w:lvl w:ilvl="3" w:tplc="60D4F900">
      <w:start w:val="1"/>
      <w:numFmt w:val="decimal"/>
      <w:lvlText w:val="%4)"/>
      <w:lvlJc w:val="left"/>
      <w:pPr>
        <w:ind w:left="3240" w:hanging="360"/>
      </w:pPr>
      <w:rPr>
        <w:rFonts w:ascii="Arial" w:eastAsia="Batang" w:hAnsi="Arial" w:hint="default"/>
      </w:rPr>
    </w:lvl>
    <w:lvl w:ilvl="4" w:tplc="F9EC74D2">
      <w:start w:val="1"/>
      <w:numFmt w:val="decimal"/>
      <w:lvlText w:val="%5)"/>
      <w:lvlJc w:val="left"/>
      <w:pPr>
        <w:ind w:left="3960" w:hanging="360"/>
      </w:pPr>
      <w:rPr>
        <w:rFonts w:ascii="Arial" w:eastAsia="Batang" w:hAnsi="Arial" w:hint="default"/>
      </w:rPr>
    </w:lvl>
    <w:lvl w:ilvl="5" w:tplc="0B5AE1B2">
      <w:start w:val="1"/>
      <w:numFmt w:val="decimal"/>
      <w:lvlText w:val="%6)"/>
      <w:lvlJc w:val="left"/>
      <w:pPr>
        <w:ind w:left="4680" w:hanging="180"/>
      </w:pPr>
      <w:rPr>
        <w:rFonts w:ascii="Arial" w:eastAsia="Batang" w:hAnsi="Arial" w:hint="default"/>
      </w:rPr>
    </w:lvl>
    <w:lvl w:ilvl="6" w:tplc="2A1E2110">
      <w:start w:val="1"/>
      <w:numFmt w:val="decimal"/>
      <w:lvlText w:val="%7)"/>
      <w:lvlJc w:val="left"/>
      <w:pPr>
        <w:ind w:left="5400" w:hanging="360"/>
      </w:pPr>
      <w:rPr>
        <w:rFonts w:ascii="Arial" w:eastAsia="Batang" w:hAnsi="Arial" w:hint="default"/>
      </w:rPr>
    </w:lvl>
    <w:lvl w:ilvl="7" w:tplc="AD4E174E">
      <w:start w:val="1"/>
      <w:numFmt w:val="decimal"/>
      <w:lvlText w:val="%8)"/>
      <w:lvlJc w:val="left"/>
      <w:pPr>
        <w:ind w:left="6120" w:hanging="360"/>
      </w:pPr>
      <w:rPr>
        <w:rFonts w:ascii="Arial" w:eastAsia="Batang" w:hAnsi="Arial" w:hint="default"/>
      </w:rPr>
    </w:lvl>
    <w:lvl w:ilvl="8" w:tplc="4DFAD0FC">
      <w:start w:val="1"/>
      <w:numFmt w:val="decimal"/>
      <w:lvlText w:val="%9)"/>
      <w:lvlJc w:val="left"/>
      <w:pPr>
        <w:ind w:left="6840" w:hanging="180"/>
      </w:pPr>
      <w:rPr>
        <w:rFonts w:ascii="Arial" w:eastAsia="Batang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1A"/>
    <w:rsid w:val="000859FF"/>
    <w:rsid w:val="001F22E1"/>
    <w:rsid w:val="003E1B52"/>
    <w:rsid w:val="00440BA5"/>
    <w:rsid w:val="00495C48"/>
    <w:rsid w:val="00500110"/>
    <w:rsid w:val="005D08D1"/>
    <w:rsid w:val="006345E0"/>
    <w:rsid w:val="00664235"/>
    <w:rsid w:val="00691C42"/>
    <w:rsid w:val="006D16D8"/>
    <w:rsid w:val="00913FD1"/>
    <w:rsid w:val="00B657F4"/>
    <w:rsid w:val="00B76B1A"/>
    <w:rsid w:val="00C061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F094-A71B-4C24-8F1E-0C3C482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keepNext/>
      <w:keepLines/>
      <w:widowControl w:val="0"/>
      <w:wordWrap w:val="0"/>
      <w:spacing w:before="20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  <w:spacing w:after="200"/>
    </w:pPr>
  </w:style>
  <w:style w:type="paragraph" w:customStyle="1" w:styleId="ParaAttribute4">
    <w:name w:val="ParaAttribute4"/>
    <w:pPr>
      <w:keepNext/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tabs>
        <w:tab w:val="left" w:pos="5925"/>
      </w:tabs>
      <w:wordWrap w:val="0"/>
    </w:pPr>
  </w:style>
  <w:style w:type="paragraph" w:customStyle="1" w:styleId="ParaAttribute8">
    <w:name w:val="ParaAttribute8"/>
    <w:pPr>
      <w:widowControl w:val="0"/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  <w:spacing w:after="200"/>
      <w:ind w:left="1080" w:hanging="360"/>
    </w:pPr>
  </w:style>
  <w:style w:type="paragraph" w:customStyle="1" w:styleId="ParaAttribute10">
    <w:name w:val="ParaAttribute10"/>
    <w:pPr>
      <w:widowControl w:val="0"/>
      <w:wordWrap w:val="0"/>
      <w:spacing w:after="200"/>
      <w:ind w:left="1080" w:hanging="360"/>
    </w:pPr>
  </w:style>
  <w:style w:type="paragraph" w:customStyle="1" w:styleId="ParaAttribute11">
    <w:name w:val="ParaAttribute11"/>
    <w:pPr>
      <w:widowControl w:val="0"/>
      <w:shd w:val="solid" w:color="FFFFFF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before="150" w:after="150"/>
    </w:pPr>
  </w:style>
  <w:style w:type="paragraph" w:customStyle="1" w:styleId="ParaAttribute12">
    <w:name w:val="ParaAttribute12"/>
    <w:pPr>
      <w:widowControl w:val="0"/>
      <w:shd w:val="solid" w:color="FFFFFF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before="150" w:after="150"/>
      <w:ind w:left="1440" w:hanging="360"/>
    </w:pPr>
  </w:style>
  <w:style w:type="paragraph" w:customStyle="1" w:styleId="ParaAttribute13">
    <w:name w:val="ParaAttribute13"/>
    <w:pPr>
      <w:widowControl w:val="0"/>
      <w:shd w:val="solid" w:color="FFFFFF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before="150" w:after="150"/>
      <w:ind w:left="1440" w:hanging="360"/>
    </w:pPr>
  </w:style>
  <w:style w:type="paragraph" w:customStyle="1" w:styleId="ParaAttribute14">
    <w:name w:val="ParaAttribute14"/>
    <w:pPr>
      <w:widowControl w:val="0"/>
      <w:wordWrap w:val="0"/>
      <w:ind w:left="1440"/>
    </w:pPr>
  </w:style>
  <w:style w:type="paragraph" w:customStyle="1" w:styleId="ParaAttribute15">
    <w:name w:val="ParaAttribute15"/>
    <w:pPr>
      <w:widowControl w:val="0"/>
      <w:wordWrap w:val="0"/>
      <w:ind w:left="1440" w:hanging="360"/>
    </w:pPr>
  </w:style>
  <w:style w:type="paragraph" w:customStyle="1" w:styleId="ParaAttribute16">
    <w:name w:val="ParaAttribute16"/>
    <w:pPr>
      <w:widowControl w:val="0"/>
      <w:wordWrap w:val="0"/>
      <w:ind w:left="1440" w:hanging="360"/>
    </w:pPr>
  </w:style>
  <w:style w:type="paragraph" w:customStyle="1" w:styleId="ParaAttribute17">
    <w:name w:val="ParaAttribute17"/>
    <w:pPr>
      <w:widowControl w:val="0"/>
      <w:wordWrap w:val="0"/>
      <w:ind w:left="720"/>
    </w:pPr>
  </w:style>
  <w:style w:type="paragraph" w:customStyle="1" w:styleId="ParaAttribute18">
    <w:name w:val="ParaAttribute18"/>
    <w:pPr>
      <w:widowControl w:val="0"/>
      <w:wordWrap w:val="0"/>
      <w:spacing w:after="200"/>
    </w:pPr>
  </w:style>
  <w:style w:type="paragraph" w:customStyle="1" w:styleId="ParaAttribute19">
    <w:name w:val="ParaAttribute19"/>
    <w:pPr>
      <w:widowControl w:val="0"/>
      <w:wordWrap w:val="0"/>
      <w:ind w:left="360"/>
    </w:pPr>
  </w:style>
  <w:style w:type="paragraph" w:customStyle="1" w:styleId="ParaAttribute20">
    <w:name w:val="ParaAttribute20"/>
    <w:pPr>
      <w:widowControl w:val="0"/>
      <w:tabs>
        <w:tab w:val="left" w:pos="1620"/>
      </w:tabs>
      <w:wordWrap w:val="0"/>
      <w:spacing w:after="200"/>
      <w:ind w:left="1620" w:hanging="360"/>
    </w:pPr>
  </w:style>
  <w:style w:type="paragraph" w:customStyle="1" w:styleId="ParaAttribute21">
    <w:name w:val="ParaAttribute21"/>
    <w:pPr>
      <w:widowControl w:val="0"/>
      <w:tabs>
        <w:tab w:val="left" w:pos="1620"/>
      </w:tabs>
      <w:wordWrap w:val="0"/>
      <w:spacing w:after="200"/>
      <w:ind w:left="1620" w:hanging="360"/>
    </w:pPr>
  </w:style>
  <w:style w:type="paragraph" w:customStyle="1" w:styleId="ParaAttribute22">
    <w:name w:val="ParaAttribute22"/>
    <w:pPr>
      <w:widowControl w:val="0"/>
      <w:wordWrap w:val="0"/>
      <w:spacing w:after="200"/>
    </w:pPr>
  </w:style>
  <w:style w:type="paragraph" w:customStyle="1" w:styleId="ParaAttribute23">
    <w:name w:val="ParaAttribute23"/>
    <w:pPr>
      <w:widowControl w:val="0"/>
      <w:tabs>
        <w:tab w:val="left" w:pos="720"/>
      </w:tabs>
      <w:wordWrap w:val="0"/>
    </w:pPr>
  </w:style>
  <w:style w:type="paragraph" w:customStyle="1" w:styleId="ParaAttribute24">
    <w:name w:val="ParaAttribute24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5">
    <w:name w:val="ParaAttribute25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6">
    <w:name w:val="ParaAttribute26"/>
    <w:pPr>
      <w:widowControl w:val="0"/>
      <w:tabs>
        <w:tab w:val="left" w:pos="720"/>
      </w:tabs>
      <w:wordWrap w:val="0"/>
      <w:ind w:left="720"/>
    </w:pPr>
  </w:style>
  <w:style w:type="paragraph" w:customStyle="1" w:styleId="ParaAttribute27">
    <w:name w:val="ParaAttribute27"/>
    <w:pPr>
      <w:widowControl w:val="0"/>
      <w:tabs>
        <w:tab w:val="left" w:pos="720"/>
      </w:tabs>
      <w:wordWrap w:val="0"/>
      <w:ind w:left="720"/>
    </w:pPr>
  </w:style>
  <w:style w:type="character" w:customStyle="1" w:styleId="CharAttribute0">
    <w:name w:val="CharAttribute0"/>
    <w:rPr>
      <w:rFonts w:ascii="Arial" w:eastAsia="Arial" w:hAnsi="Arial"/>
      <w:sz w:val="36"/>
    </w:rPr>
  </w:style>
  <w:style w:type="character" w:customStyle="1" w:styleId="CharAttribute1">
    <w:name w:val="CharAttribute1"/>
    <w:rPr>
      <w:rFonts w:ascii="Arial" w:eastAsia="Arial" w:hAnsi="Arial"/>
      <w:sz w:val="36"/>
    </w:rPr>
  </w:style>
  <w:style w:type="character" w:customStyle="1" w:styleId="CharAttribute2">
    <w:name w:val="CharAttribute2"/>
    <w:rPr>
      <w:rFonts w:ascii="Arial" w:eastAsia="Arial" w:hAnsi="Arial"/>
      <w:sz w:val="36"/>
    </w:rPr>
  </w:style>
  <w:style w:type="character" w:customStyle="1" w:styleId="CharAttribute3">
    <w:name w:val="CharAttribute3"/>
    <w:rPr>
      <w:rFonts w:ascii="Arial" w:eastAsia="Arial" w:hAnsi="Arial"/>
      <w:b/>
      <w:sz w:val="36"/>
      <w:u w:val="single"/>
    </w:rPr>
  </w:style>
  <w:style w:type="character" w:customStyle="1" w:styleId="CharAttribute4">
    <w:name w:val="CharAttribute4"/>
    <w:rPr>
      <w:rFonts w:ascii="Arial" w:eastAsia="Arial" w:hAnsi="Arial"/>
    </w:rPr>
  </w:style>
  <w:style w:type="character" w:customStyle="1" w:styleId="CharAttribute5">
    <w:name w:val="CharAttribute5"/>
    <w:rPr>
      <w:rFonts w:ascii="Arial" w:eastAsia="Arial" w:hAnsi="Arial"/>
      <w:b/>
      <w:color w:val="243F60"/>
    </w:rPr>
  </w:style>
  <w:style w:type="character" w:customStyle="1" w:styleId="CharAttribute6">
    <w:name w:val="CharAttribute6"/>
    <w:rPr>
      <w:rFonts w:ascii="Arial" w:eastAsia="Arial" w:hAnsi="Arial"/>
      <w:b/>
      <w:color w:val="0000FF"/>
      <w:u w:val="single"/>
    </w:rPr>
  </w:style>
  <w:style w:type="character" w:customStyle="1" w:styleId="CharAttribute7">
    <w:name w:val="CharAttribute7"/>
    <w:rPr>
      <w:rFonts w:ascii="Arial" w:eastAsia="Arial" w:hAnsi="Arial"/>
    </w:rPr>
  </w:style>
  <w:style w:type="character" w:customStyle="1" w:styleId="CharAttribute8">
    <w:name w:val="CharAttribute8"/>
    <w:rPr>
      <w:rFonts w:ascii="Arial" w:eastAsia="Arial" w:hAnsi="Arial"/>
      <w:b/>
      <w:color w:val="0000FF"/>
      <w:u w:val="single"/>
    </w:rPr>
  </w:style>
  <w:style w:type="character" w:customStyle="1" w:styleId="CharAttribute9">
    <w:name w:val="CharAttribute9"/>
    <w:rPr>
      <w:rFonts w:ascii="Arial" w:eastAsia="Arial" w:hAnsi="Arial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Calibri" w:eastAsia="Times New Roman" w:hAnsi="Times New Roman"/>
    </w:rPr>
  </w:style>
  <w:style w:type="character" w:customStyle="1" w:styleId="CharAttribute12">
    <w:name w:val="CharAttribute12"/>
    <w:rPr>
      <w:rFonts w:ascii="Arial" w:eastAsia="Arial" w:hAnsi="Arial"/>
      <w:b/>
    </w:rPr>
  </w:style>
  <w:style w:type="character" w:customStyle="1" w:styleId="CharAttribute13">
    <w:name w:val="CharAttribute13"/>
    <w:rPr>
      <w:rFonts w:ascii="Calibri" w:eastAsia="Times New Roman" w:hAnsi="Times New Roman"/>
      <w:vertAlign w:val="superscript"/>
    </w:rPr>
  </w:style>
  <w:style w:type="character" w:customStyle="1" w:styleId="CharAttribute14">
    <w:name w:val="CharAttribute14"/>
    <w:rPr>
      <w:rFonts w:ascii="Calibri" w:eastAsia="Calibri" w:hAnsi="Calibri"/>
      <w:sz w:val="28"/>
    </w:rPr>
  </w:style>
  <w:style w:type="character" w:customStyle="1" w:styleId="CharAttribute15">
    <w:name w:val="CharAttribute15"/>
    <w:rPr>
      <w:rFonts w:ascii="Calibri" w:eastAsia="Times New Roman" w:hAnsi="Times New Roman"/>
      <w:b/>
      <w:u w:val="single"/>
    </w:rPr>
  </w:style>
  <w:style w:type="character" w:customStyle="1" w:styleId="CharAttribute16">
    <w:name w:val="CharAttribute16"/>
    <w:rPr>
      <w:rFonts w:ascii="Calibri" w:eastAsia="Times New Roman" w:hAnsi="Times New Roman"/>
      <w:b/>
    </w:rPr>
  </w:style>
  <w:style w:type="character" w:customStyle="1" w:styleId="CharAttribute17">
    <w:name w:val="CharAttribute17"/>
    <w:rPr>
      <w:rFonts w:ascii="Calibri" w:eastAsia="Times New Roman" w:hAnsi="Times New Roman"/>
      <w:b/>
      <w:sz w:val="28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b/>
      <w:u w:val="single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Calibri" w:eastAsia="Calibri" w:hAnsi="Calibri"/>
      <w:sz w:val="36"/>
    </w:rPr>
  </w:style>
  <w:style w:type="character" w:customStyle="1" w:styleId="CharAttribute22">
    <w:name w:val="CharAttribute22"/>
    <w:rPr>
      <w:rFonts w:ascii="Calibri" w:eastAsia="Times New Roman" w:hAnsi="Times New Roman"/>
      <w:sz w:val="22"/>
      <w:u w:val="single"/>
    </w:rPr>
  </w:style>
  <w:style w:type="character" w:customStyle="1" w:styleId="CharAttribute23">
    <w:name w:val="CharAttribute23"/>
    <w:rPr>
      <w:rFonts w:ascii="Calibri" w:eastAsia="Times New Roman" w:hAnsi="Times New Roman"/>
      <w:sz w:val="22"/>
    </w:rPr>
  </w:style>
  <w:style w:type="character" w:customStyle="1" w:styleId="CharAttribute24">
    <w:name w:val="CharAttribute24"/>
    <w:rPr>
      <w:rFonts w:ascii="Calibri" w:eastAsia="Times New Roman" w:hAnsi="Times New Roman"/>
      <w:b/>
      <w:sz w:val="36"/>
    </w:rPr>
  </w:style>
  <w:style w:type="character" w:customStyle="1" w:styleId="CharAttribute25">
    <w:name w:val="CharAttribute25"/>
    <w:rPr>
      <w:rFonts w:ascii="Arial" w:eastAsia="Arial" w:hAnsi="Arial"/>
      <w:sz w:val="24"/>
    </w:rPr>
  </w:style>
  <w:style w:type="character" w:customStyle="1" w:styleId="CharAttribute26">
    <w:name w:val="CharAttribute26"/>
    <w:rPr>
      <w:rFonts w:ascii="Arial" w:eastAsia="Arial" w:hAnsi="Arial"/>
      <w:b/>
      <w:sz w:val="24"/>
      <w:u w:val="single"/>
    </w:rPr>
  </w:style>
  <w:style w:type="character" w:customStyle="1" w:styleId="CharAttribute27">
    <w:name w:val="CharAttribute27"/>
    <w:rPr>
      <w:rFonts w:ascii="Tahoma" w:eastAsia="Tahoma" w:hAnsi="Tahoma"/>
      <w:b/>
      <w:u w:val="single"/>
    </w:rPr>
  </w:style>
  <w:style w:type="character" w:customStyle="1" w:styleId="CharAttribute28">
    <w:name w:val="CharAttribute28"/>
    <w:rPr>
      <w:rFonts w:ascii="Batang" w:eastAsia="Batang" w:hAnsi="Batang"/>
      <w:b/>
      <w:sz w:val="24"/>
    </w:rPr>
  </w:style>
  <w:style w:type="character" w:customStyle="1" w:styleId="CharAttribute29">
    <w:name w:val="CharAttribute29"/>
    <w:rPr>
      <w:rFonts w:ascii="Arial" w:eastAsia="Batang" w:hAnsi="Batang"/>
      <w:b/>
      <w:sz w:val="24"/>
    </w:rPr>
  </w:style>
  <w:style w:type="character" w:customStyle="1" w:styleId="CharAttribute30">
    <w:name w:val="CharAttribute30"/>
    <w:rPr>
      <w:rFonts w:ascii="Arial" w:eastAsia="Batang" w:hAnsi="Batang"/>
      <w:b/>
      <w:sz w:val="24"/>
    </w:rPr>
  </w:style>
  <w:style w:type="character" w:customStyle="1" w:styleId="CharAttribute31">
    <w:name w:val="CharAttribute31"/>
    <w:rPr>
      <w:rFonts w:ascii="Arial" w:eastAsia="Arial" w:hAnsi="Arial"/>
      <w:b/>
      <w:sz w:val="24"/>
    </w:rPr>
  </w:style>
  <w:style w:type="character" w:customStyle="1" w:styleId="CharAttribute32">
    <w:name w:val="CharAttribute32"/>
    <w:rPr>
      <w:rFonts w:ascii="Arial" w:eastAsia="Arial" w:hAnsi="Arial"/>
      <w:color w:val="666666"/>
      <w:sz w:val="24"/>
    </w:rPr>
  </w:style>
  <w:style w:type="character" w:customStyle="1" w:styleId="CharAttribute33">
    <w:name w:val="CharAttribute33"/>
    <w:rPr>
      <w:rFonts w:ascii="Arial" w:eastAsia="Arial" w:hAnsi="Arial"/>
      <w:color w:val="666666"/>
      <w:sz w:val="24"/>
    </w:rPr>
  </w:style>
  <w:style w:type="character" w:customStyle="1" w:styleId="CharAttribute34">
    <w:name w:val="CharAttribute34"/>
    <w:rPr>
      <w:rFonts w:ascii="Batang" w:eastAsia="Batang" w:hAnsi="Batang"/>
      <w:sz w:val="24"/>
    </w:rPr>
  </w:style>
  <w:style w:type="character" w:customStyle="1" w:styleId="CharAttribute35">
    <w:name w:val="CharAttribute35"/>
    <w:rPr>
      <w:rFonts w:ascii="Arial" w:eastAsia="Batang" w:hAnsi="Batang"/>
      <w:color w:val="666666"/>
      <w:sz w:val="24"/>
    </w:rPr>
  </w:style>
  <w:style w:type="character" w:customStyle="1" w:styleId="CharAttribute36">
    <w:name w:val="CharAttribute36"/>
    <w:rPr>
      <w:rFonts w:ascii="Arial" w:eastAsia="Batang" w:hAnsi="Batang"/>
      <w:color w:val="666666"/>
      <w:sz w:val="24"/>
    </w:rPr>
  </w:style>
  <w:style w:type="character" w:customStyle="1" w:styleId="CharAttribute37">
    <w:name w:val="CharAttribute37"/>
    <w:rPr>
      <w:rFonts w:ascii="Tahoma" w:eastAsia="Tahoma" w:hAnsi="Tahoma"/>
    </w:rPr>
  </w:style>
  <w:style w:type="character" w:customStyle="1" w:styleId="CharAttribute38">
    <w:name w:val="CharAttribute38"/>
    <w:rPr>
      <w:rFonts w:ascii="Tahoma" w:eastAsia="Tahoma" w:hAnsi="Tahoma"/>
      <w:b/>
    </w:rPr>
  </w:style>
  <w:style w:type="character" w:customStyle="1" w:styleId="CharAttribute39">
    <w:name w:val="CharAttribute39"/>
    <w:rPr>
      <w:rFonts w:ascii="Batang" w:eastAsia="Batang" w:hAnsi="Batang"/>
    </w:rPr>
  </w:style>
  <w:style w:type="character" w:customStyle="1" w:styleId="CharAttribute40">
    <w:name w:val="CharAttribute40"/>
    <w:rPr>
      <w:rFonts w:ascii="Arial" w:eastAsia="Batang" w:hAnsi="Batang"/>
      <w:b/>
    </w:rPr>
  </w:style>
  <w:style w:type="character" w:customStyle="1" w:styleId="CharAttribute41">
    <w:name w:val="CharAttribute41"/>
    <w:rPr>
      <w:rFonts w:ascii="Arial" w:eastAsia="Batang" w:hAnsi="Batang"/>
      <w:b/>
    </w:rPr>
  </w:style>
  <w:style w:type="character" w:customStyle="1" w:styleId="CharAttribute42">
    <w:name w:val="CharAttribute42"/>
    <w:rPr>
      <w:rFonts w:ascii="Andalus" w:eastAsia="Andalus" w:hAnsi="Andalus"/>
      <w:b/>
      <w:sz w:val="32"/>
    </w:rPr>
  </w:style>
  <w:style w:type="character" w:customStyle="1" w:styleId="CharAttribute43">
    <w:name w:val="CharAttribute43"/>
    <w:rPr>
      <w:rFonts w:ascii="Andalus" w:eastAsia="Andalus" w:hAnsi="Andalus"/>
      <w:sz w:val="32"/>
    </w:rPr>
  </w:style>
  <w:style w:type="character" w:customStyle="1" w:styleId="CharAttribute44">
    <w:name w:val="CharAttribute44"/>
    <w:rPr>
      <w:rFonts w:ascii="Andalus" w:eastAsia="Andalus" w:hAnsi="Andalus"/>
      <w:b/>
      <w:sz w:val="32"/>
      <w:u w:val="single"/>
    </w:rPr>
  </w:style>
  <w:style w:type="character" w:customStyle="1" w:styleId="CharAttribute45">
    <w:name w:val="CharAttribute45"/>
    <w:rPr>
      <w:rFonts w:ascii="Arial" w:eastAsia="Arial" w:hAnsi="Arial"/>
      <w:vertAlign w:val="superscript"/>
    </w:rPr>
  </w:style>
  <w:style w:type="character" w:customStyle="1" w:styleId="CharAttribute46">
    <w:name w:val="CharAttribute46"/>
    <w:rPr>
      <w:rFonts w:ascii="Arial" w:eastAsia="Batang" w:hAnsi="Batang"/>
    </w:rPr>
  </w:style>
  <w:style w:type="character" w:customStyle="1" w:styleId="CharAttribute47">
    <w:name w:val="CharAttribute47"/>
    <w:rPr>
      <w:rFonts w:ascii="Arial" w:eastAsia="Batang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l_kobir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862</Words>
  <Characters>4915</Characters>
  <Application>Microsoft Office Word</Application>
  <DocSecurity>0</DocSecurity>
  <Lines>40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Irfan</cp:lastModifiedBy>
  <cp:revision>15</cp:revision>
  <dcterms:created xsi:type="dcterms:W3CDTF">2016-12-08T12:02:00Z</dcterms:created>
  <dcterms:modified xsi:type="dcterms:W3CDTF">2017-03-05T10:40:00Z</dcterms:modified>
  <cp:version>1</cp:version>
</cp:coreProperties>
</file>