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2" w:rsidRPr="005C32F9" w:rsidRDefault="00214513">
      <w:pPr>
        <w:pStyle w:val="Name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5C32F9">
        <w:rPr>
          <w:rFonts w:ascii="Times New Roman" w:hAnsi="Times New Roman"/>
          <w:b/>
          <w:bCs/>
          <w:color w:val="000000" w:themeColor="text1"/>
          <w:sz w:val="48"/>
          <w:szCs w:val="48"/>
        </w:rPr>
        <w:t>Manvendra Gupta</w:t>
      </w:r>
    </w:p>
    <w:p w:rsidR="009467B8" w:rsidRPr="005C32F9" w:rsidRDefault="009467B8" w:rsidP="005C32F9">
      <w:pPr>
        <w:pStyle w:val="Address"/>
        <w:jc w:val="left"/>
        <w:rPr>
          <w:rFonts w:ascii="Times New Roman" w:eastAsia="Times New Roman" w:hAnsi="Times New Roman"/>
          <w:caps w:val="0"/>
          <w:color w:val="000000" w:themeColor="text1"/>
          <w:spacing w:val="0"/>
          <w:sz w:val="20"/>
        </w:rPr>
      </w:pPr>
      <w:r w:rsidRPr="005C32F9">
        <w:rPr>
          <w:rFonts w:ascii="Times New Roman" w:eastAsia="Times New Roman" w:hAnsi="Times New Roman"/>
          <w:caps w:val="0"/>
          <w:color w:val="000000" w:themeColor="text1"/>
          <w:spacing w:val="0"/>
          <w:sz w:val="20"/>
        </w:rPr>
        <w:t>Flat # 101, R J Homes, 5th Cross, 3rd Main, LBS Nagar, Bangalore Karnataka 560017</w:t>
      </w:r>
    </w:p>
    <w:p w:rsidR="002959C2" w:rsidRPr="005C32F9" w:rsidRDefault="005C32F9" w:rsidP="005C32F9">
      <w:pPr>
        <w:pStyle w:val="Address"/>
        <w:spacing w:line="240" w:lineRule="auto"/>
        <w:jc w:val="left"/>
        <w:rPr>
          <w:rFonts w:ascii="Times New Roman" w:eastAsia="Times New Roman" w:hAnsi="Times New Roman"/>
          <w:caps w:val="0"/>
          <w:color w:val="000000" w:themeColor="text1"/>
          <w:spacing w:val="0"/>
          <w:sz w:val="20"/>
        </w:rPr>
      </w:pPr>
      <w:r w:rsidRPr="005C32F9">
        <w:rPr>
          <w:rFonts w:ascii="Times New Roman" w:eastAsia="Times New Roman" w:hAnsi="Times New Roman"/>
          <w:caps w:val="0"/>
          <w:color w:val="000000" w:themeColor="text1"/>
          <w:spacing w:val="0"/>
          <w:sz w:val="20"/>
        </w:rPr>
        <w:t>(M) +91 9980229884 (</w:t>
      </w:r>
      <w:r w:rsidR="009467B8" w:rsidRPr="005C32F9">
        <w:rPr>
          <w:rFonts w:ascii="Times New Roman" w:eastAsia="Times New Roman" w:hAnsi="Times New Roman"/>
          <w:caps w:val="0"/>
          <w:color w:val="000000" w:themeColor="text1"/>
          <w:spacing w:val="0"/>
          <w:sz w:val="20"/>
        </w:rPr>
        <w:t>E) manavranchi@gmail.com</w:t>
      </w:r>
    </w:p>
    <w:p w:rsidR="002959C2" w:rsidRPr="005C32F9" w:rsidRDefault="008D1D1F">
      <w:pPr>
        <w:pStyle w:val="Address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D1D1F">
        <w:rPr>
          <w:rFonts w:ascii="Times New Roman" w:hAnsi="Times New Roman"/>
          <w:noProof/>
          <w:color w:val="000000" w:themeColor="text1"/>
          <w:spacing w:val="12"/>
          <w:sz w:val="24"/>
          <w:szCs w:val="24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margin-left:.4pt;margin-top:6.2pt;width:50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MS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"/>
        </w:pict>
      </w:r>
    </w:p>
    <w:p w:rsidR="001A21A7" w:rsidRPr="005C32F9" w:rsidRDefault="009467B8" w:rsidP="001A21A7">
      <w:pPr>
        <w:shd w:val="clear" w:color="auto" w:fill="FFFFFF"/>
        <w:rPr>
          <w:color w:val="000000" w:themeColor="text1"/>
          <w:sz w:val="22"/>
          <w:szCs w:val="22"/>
        </w:rPr>
      </w:pPr>
      <w:r w:rsidRPr="005C32F9">
        <w:rPr>
          <w:color w:val="000000" w:themeColor="text1"/>
          <w:sz w:val="22"/>
          <w:szCs w:val="22"/>
        </w:rPr>
        <w:t xml:space="preserve">Localization Professional with </w:t>
      </w:r>
      <w:r w:rsidR="005C32F9" w:rsidRPr="005C32F9">
        <w:rPr>
          <w:color w:val="000000" w:themeColor="text1"/>
          <w:sz w:val="22"/>
          <w:szCs w:val="22"/>
        </w:rPr>
        <w:t>8</w:t>
      </w:r>
      <w:r w:rsidRPr="005C32F9">
        <w:rPr>
          <w:color w:val="000000" w:themeColor="text1"/>
          <w:sz w:val="22"/>
          <w:szCs w:val="22"/>
        </w:rPr>
        <w:t>+ years’ experience in Globalization, Content Localization, Translation Project Management, Vendor Management, Indian Languages Translation, Terminology Management, Glossary Management, and over 3 years of experience in Media Industry, having Master's degree in Mass Communication.</w:t>
      </w:r>
    </w:p>
    <w:p w:rsidR="00214513" w:rsidRPr="005C32F9" w:rsidRDefault="00214513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</w:rPr>
      </w:pPr>
    </w:p>
    <w:p w:rsidR="009467B8" w:rsidRPr="005C32F9" w:rsidRDefault="009467B8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>Core Competencies</w:t>
      </w:r>
    </w:p>
    <w:tbl>
      <w:tblPr>
        <w:tblStyle w:val="TableGrid"/>
        <w:tblW w:w="0" w:type="auto"/>
        <w:tblInd w:w="720" w:type="dxa"/>
        <w:tblLook w:val="04A0"/>
      </w:tblPr>
      <w:tblGrid>
        <w:gridCol w:w="4786"/>
        <w:gridCol w:w="4790"/>
      </w:tblGrid>
      <w:tr w:rsidR="005C32F9" w:rsidRPr="005C32F9" w:rsidTr="009467B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67B8" w:rsidRPr="005C32F9" w:rsidRDefault="009467B8" w:rsidP="009467B8">
            <w:pPr>
              <w:pStyle w:val="Body"/>
              <w:numPr>
                <w:ilvl w:val="1"/>
                <w:numId w:val="22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>Content Localization and Translation</w:t>
            </w:r>
          </w:p>
          <w:p w:rsidR="009467B8" w:rsidRPr="005C32F9" w:rsidRDefault="009467B8" w:rsidP="009467B8">
            <w:pPr>
              <w:pStyle w:val="Body"/>
              <w:numPr>
                <w:ilvl w:val="1"/>
                <w:numId w:val="22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Localization Project Management</w:t>
            </w:r>
          </w:p>
          <w:p w:rsidR="009467B8" w:rsidRPr="005C32F9" w:rsidRDefault="009467B8" w:rsidP="009467B8">
            <w:pPr>
              <w:pStyle w:val="Body"/>
              <w:numPr>
                <w:ilvl w:val="1"/>
                <w:numId w:val="22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>Translation Vendor Management</w:t>
            </w:r>
          </w:p>
          <w:p w:rsidR="009467B8" w:rsidRPr="005C32F9" w:rsidRDefault="009467B8" w:rsidP="009467B8">
            <w:pPr>
              <w:pStyle w:val="Body"/>
              <w:numPr>
                <w:ilvl w:val="1"/>
                <w:numId w:val="22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1"/>
                <w:sz w:val="22"/>
                <w:szCs w:val="22"/>
              </w:rPr>
              <w:t>Software Localization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467B8" w:rsidRPr="005C32F9" w:rsidRDefault="009467B8" w:rsidP="009467B8">
            <w:pPr>
              <w:pStyle w:val="Body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>Globalization</w:t>
            </w:r>
          </w:p>
          <w:p w:rsidR="009467B8" w:rsidRPr="005C32F9" w:rsidRDefault="009467B8" w:rsidP="009467B8">
            <w:pPr>
              <w:pStyle w:val="Body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  <w:t>Terminology and Glossary Management</w:t>
            </w:r>
          </w:p>
          <w:p w:rsidR="009467B8" w:rsidRPr="005C32F9" w:rsidRDefault="009467B8" w:rsidP="009467B8">
            <w:pPr>
              <w:pStyle w:val="Body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1"/>
                <w:sz w:val="22"/>
                <w:szCs w:val="22"/>
              </w:rPr>
              <w:t>Style Guide preparation</w:t>
            </w:r>
          </w:p>
          <w:p w:rsidR="009467B8" w:rsidRPr="005C32F9" w:rsidRDefault="009467B8" w:rsidP="009467B8">
            <w:pPr>
              <w:pStyle w:val="Body"/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pacing w:val="-4"/>
                <w:sz w:val="22"/>
                <w:szCs w:val="22"/>
              </w:rPr>
            </w:pPr>
            <w:r w:rsidRPr="005C32F9">
              <w:rPr>
                <w:rFonts w:ascii="Times New Roman" w:hAnsi="Times New Roman"/>
                <w:color w:val="000000" w:themeColor="text1"/>
                <w:spacing w:val="-3"/>
                <w:sz w:val="22"/>
                <w:szCs w:val="22"/>
              </w:rPr>
              <w:t>Fluency in CAT tools/Translation tools</w:t>
            </w:r>
          </w:p>
        </w:tc>
      </w:tr>
    </w:tbl>
    <w:p w:rsidR="005C32F9" w:rsidRPr="005C32F9" w:rsidRDefault="005C32F9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</w:rPr>
      </w:pPr>
    </w:p>
    <w:p w:rsidR="009467B8" w:rsidRPr="005C32F9" w:rsidRDefault="009467B8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 xml:space="preserve">Accomplishments </w:t>
      </w:r>
    </w:p>
    <w:p w:rsidR="009467B8" w:rsidRPr="005C32F9" w:rsidRDefault="009467B8" w:rsidP="009467B8">
      <w:pPr>
        <w:pStyle w:val="Heading2"/>
        <w:rPr>
          <w:rFonts w:eastAsia="ヒラギノ角ゴ Pro W3"/>
          <w:b w:val="0"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caps/>
          <w:color w:val="000000" w:themeColor="text1"/>
          <w:sz w:val="22"/>
          <w:szCs w:val="22"/>
        </w:rPr>
        <w:t>Major Projects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Xiaomi –  MIUI 6, MIUI 7, MIUI 8, MIUI 9, Mi Apps, Mi Fit, Mi Cloud, Mi Account, Mi Live Localization and translation in Indic Languages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SAP- SAP ERP in Hindi, Success factors into Hindi, SAP ERP HCM into 39 Languages, SAP ERP Language Pack Implementation</w:t>
      </w:r>
    </w:p>
    <w:p w:rsidR="009467B8" w:rsidRPr="005C32F9" w:rsidRDefault="009467B8" w:rsidP="009467B8">
      <w:pPr>
        <w:pStyle w:val="Body"/>
        <w:numPr>
          <w:ilvl w:val="0"/>
          <w:numId w:val="0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1A21A7" w:rsidRPr="005C32F9" w:rsidRDefault="009467B8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>P</w:t>
      </w:r>
      <w:r w:rsidR="001A21A7" w:rsidRPr="005C32F9">
        <w:rPr>
          <w:rFonts w:ascii="Times New Roman" w:hAnsi="Times New Roman"/>
          <w:color w:val="000000" w:themeColor="text1"/>
          <w:sz w:val="32"/>
          <w:u w:val="single"/>
        </w:rPr>
        <w:t>rofessional Experience</w:t>
      </w:r>
    </w:p>
    <w:p w:rsidR="001A21A7" w:rsidRPr="005C32F9" w:rsidRDefault="009467B8" w:rsidP="001A21A7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Xiaomi Technology India Pvt Ltd Bangalore, Karnataka</w:t>
      </w:r>
    </w:p>
    <w:p w:rsidR="001A21A7" w:rsidRPr="005C32F9" w:rsidRDefault="009467B8" w:rsidP="001A21A7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Localization Manager/Language Specialist</w:t>
      </w:r>
      <w:r w:rsidR="001A21A7"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,</w:t>
      </w:r>
      <w:r w:rsidR="003140C2">
        <w:rPr>
          <w:rFonts w:eastAsia="ヒラギノ角ゴ Pro W3"/>
          <w:b w:val="0"/>
          <w:iCs/>
          <w:color w:val="000000" w:themeColor="text1"/>
          <w:sz w:val="22"/>
          <w:szCs w:val="22"/>
        </w:rPr>
        <w:t xml:space="preserve"> </w:t>
      </w: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December 2014</w:t>
      </w:r>
      <w:r w:rsidR="001A21A7"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 xml:space="preserve"> – </w:t>
      </w:r>
      <w:r w:rsidR="00DD4A2E">
        <w:rPr>
          <w:rFonts w:eastAsia="ヒラギノ角ゴ Pro W3"/>
          <w:b w:val="0"/>
          <w:iCs/>
          <w:color w:val="000000" w:themeColor="text1"/>
          <w:sz w:val="22"/>
          <w:szCs w:val="22"/>
        </w:rPr>
        <w:t>July 2017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Heading Localization and Translation activities for India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Localization and Translation Project Management 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Managing translation vendors for India translation activities 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Localization/Language Testing of Mi products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QA processes and parameters to improve Language quality  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Hindi </w:t>
      </w:r>
      <w:r w:rsidR="005C32F9" w:rsidRPr="005C32F9">
        <w:rPr>
          <w:rFonts w:ascii="Times New Roman" w:hAnsi="Times New Roman"/>
          <w:color w:val="000000" w:themeColor="text1"/>
          <w:sz w:val="22"/>
          <w:szCs w:val="22"/>
        </w:rPr>
        <w:t>review/translation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 of Mi Products</w:t>
      </w:r>
    </w:p>
    <w:p w:rsidR="009467B8" w:rsidRPr="005C32F9" w:rsidRDefault="005C32F9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Language quality feedback</w:t>
      </w:r>
      <w:r w:rsidR="009467B8"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 from real time 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end </w:t>
      </w:r>
      <w:r w:rsidR="009467B8"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users </w:t>
      </w:r>
    </w:p>
    <w:p w:rsidR="009467B8" w:rsidRPr="005C32F9" w:rsidRDefault="009467B8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Product management for language specific features for India </w:t>
      </w:r>
    </w:p>
    <w:p w:rsidR="001A21A7" w:rsidRPr="005C32F9" w:rsidRDefault="001A21A7" w:rsidP="009467B8">
      <w:pPr>
        <w:pStyle w:val="Body"/>
        <w:numPr>
          <w:ilvl w:val="0"/>
          <w:numId w:val="18"/>
        </w:numPr>
        <w:tabs>
          <w:tab w:val="clear" w:pos="360"/>
          <w:tab w:val="num" w:pos="709"/>
        </w:tabs>
        <w:spacing w:after="0" w:line="240" w:lineRule="auto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Trained </w:t>
      </w:r>
      <w:r w:rsidR="009467B8"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12 proofreaders 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>to ensure attention to detail and adherence to</w:t>
      </w:r>
      <w:r w:rsidR="009467B8"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 translation guidelines</w:t>
      </w:r>
    </w:p>
    <w:p w:rsidR="009467B8" w:rsidRPr="005C32F9" w:rsidRDefault="009467B8" w:rsidP="009467B8">
      <w:pPr>
        <w:pStyle w:val="Body"/>
        <w:numPr>
          <w:ilvl w:val="0"/>
          <w:numId w:val="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2"/>
          <w:szCs w:val="22"/>
        </w:rPr>
      </w:pPr>
    </w:p>
    <w:p w:rsidR="001A21A7" w:rsidRPr="005C32F9" w:rsidRDefault="009467B8" w:rsidP="001A21A7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SAP Labs India Pvt Ltd Bangalore, Karnataka</w:t>
      </w:r>
    </w:p>
    <w:p w:rsidR="001A21A7" w:rsidRPr="005C32F9" w:rsidRDefault="009467B8" w:rsidP="001A21A7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Translation Specialist</w:t>
      </w:r>
      <w:r w:rsidR="001A21A7"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 xml:space="preserve">, </w:t>
      </w: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 xml:space="preserve">July 2011 </w:t>
      </w:r>
      <w:r w:rsidR="001A21A7"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 xml:space="preserve">– </w:t>
      </w: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November 2014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Project Lead for SAP ERP in Hindi translation project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Project Management for SAP HCM in 39 languages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Assisted pre-sales to promote SAP products to potential customers via Forums, personal visits etc.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Managed translation partner's for 39 Languages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Guidance to translation partner's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lastRenderedPageBreak/>
        <w:t>Translation quality check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Localization Testing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Terminology development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Defined SAP terms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Language testing of solutions translated into Hindi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Handled linguistic queries for SAP HCM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quality monitoring performed by translators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Guidance to translators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Style guide preparation and maintenance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Glossary and terminology database development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Handled customer messages related to translation</w:t>
      </w:r>
    </w:p>
    <w:p w:rsidR="00186D71" w:rsidRPr="005C32F9" w:rsidRDefault="00186D71" w:rsidP="00186D71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Implementation support for SAP ERP in Hindi from linguistic prospective</w:t>
      </w:r>
    </w:p>
    <w:p w:rsidR="001A21A7" w:rsidRPr="005C32F9" w:rsidRDefault="00186D71" w:rsidP="00186D71">
      <w:pPr>
        <w:pStyle w:val="Body"/>
        <w:numPr>
          <w:ilvl w:val="0"/>
          <w:numId w:val="18"/>
        </w:numPr>
        <w:tabs>
          <w:tab w:val="left" w:pos="720"/>
        </w:tabs>
        <w:spacing w:after="0" w:line="240" w:lineRule="auto"/>
        <w:ind w:firstLine="66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Managed and executed Linguist QA (LQA) for SAP products</w:t>
      </w:r>
    </w:p>
    <w:p w:rsidR="00186D71" w:rsidRPr="005C32F9" w:rsidRDefault="00186D71" w:rsidP="00186D71">
      <w:pPr>
        <w:pStyle w:val="Body"/>
        <w:numPr>
          <w:ilvl w:val="0"/>
          <w:numId w:val="0"/>
        </w:numPr>
        <w:tabs>
          <w:tab w:val="clear" w:pos="360"/>
          <w:tab w:val="left" w:pos="720"/>
        </w:tabs>
        <w:spacing w:after="0" w:line="240" w:lineRule="auto"/>
        <w:ind w:left="720" w:hanging="360"/>
        <w:rPr>
          <w:rFonts w:ascii="Times New Roman" w:hAnsi="Times New Roman"/>
          <w:color w:val="000000" w:themeColor="text1"/>
          <w:sz w:val="22"/>
          <w:szCs w:val="22"/>
        </w:rPr>
      </w:pPr>
    </w:p>
    <w:p w:rsidR="00186D71" w:rsidRPr="005C32F9" w:rsidRDefault="00186D71" w:rsidP="00186D71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 xml:space="preserve">Google India Private Limited (Vendor) Bangalore, Karnataka </w:t>
      </w:r>
    </w:p>
    <w:p w:rsidR="00186D71" w:rsidRPr="005C32F9" w:rsidRDefault="00186D71" w:rsidP="00186D71">
      <w:pPr>
        <w:rPr>
          <w:rFonts w:eastAsia="ヒラギノ角ゴ Pro W3"/>
          <w:color w:val="000000" w:themeColor="text1"/>
          <w:sz w:val="22"/>
          <w:szCs w:val="22"/>
          <w:lang w:eastAsia="en-US"/>
        </w:rPr>
      </w:pPr>
      <w:r w:rsidRPr="005C32F9">
        <w:rPr>
          <w:rFonts w:eastAsia="ヒラギノ角ゴ Pro W3"/>
          <w:iCs/>
          <w:color w:val="000000" w:themeColor="text1"/>
          <w:sz w:val="22"/>
          <w:szCs w:val="22"/>
        </w:rPr>
        <w:t>(Employed to Binary Semantics Pvt. Ltd, Gurgaon)</w:t>
      </w:r>
    </w:p>
    <w:p w:rsidR="00186D71" w:rsidRPr="005C32F9" w:rsidRDefault="00186D71" w:rsidP="00186D71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Hindi Linguist, June 2010 – July 2011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Software localization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Hindi Translation and Review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Terminology Management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Linguist Quality Assurance using various translation tools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Making style guide for the translators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Analysis of the project before doing the localization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Making glossary for each project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work review of third party translators</w:t>
      </w:r>
    </w:p>
    <w:p w:rsidR="00186D71" w:rsidRPr="005C32F9" w:rsidRDefault="00186D71" w:rsidP="00186D71">
      <w:pPr>
        <w:pStyle w:val="Body"/>
        <w:numPr>
          <w:ilvl w:val="0"/>
          <w:numId w:val="0"/>
        </w:numPr>
        <w:tabs>
          <w:tab w:val="clear" w:pos="360"/>
          <w:tab w:val="left" w:pos="720"/>
        </w:tabs>
        <w:spacing w:after="0" w:line="240" w:lineRule="auto"/>
        <w:ind w:left="720" w:hanging="360"/>
        <w:rPr>
          <w:rFonts w:ascii="Times New Roman" w:hAnsi="Times New Roman"/>
          <w:color w:val="000000" w:themeColor="text1"/>
          <w:sz w:val="22"/>
          <w:szCs w:val="22"/>
        </w:rPr>
      </w:pPr>
    </w:p>
    <w:p w:rsidR="00186D71" w:rsidRPr="005C32F9" w:rsidRDefault="00186D71" w:rsidP="00186D71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SomyaTranslation Pvt. Ltd</w:t>
      </w:r>
      <w:r w:rsidR="00214513"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,</w:t>
      </w: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 xml:space="preserve"> New Delhi, Delhi </w:t>
      </w:r>
    </w:p>
    <w:p w:rsidR="00186D71" w:rsidRPr="005C32F9" w:rsidRDefault="00186D71" w:rsidP="00186D71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Hindi Translator, November 2009 – May 2010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from English to Hindi and vice versa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Language Quality Assurance and Linguistic Review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Creating Glossaries and Style Guides 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Linguistic Review for Hindi Projects</w:t>
      </w:r>
    </w:p>
    <w:p w:rsidR="001A21A7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Proof Reading</w:t>
      </w:r>
    </w:p>
    <w:p w:rsidR="00186D71" w:rsidRPr="005C32F9" w:rsidRDefault="00186D71" w:rsidP="00186D71">
      <w:pPr>
        <w:pStyle w:val="Body"/>
        <w:numPr>
          <w:ilvl w:val="0"/>
          <w:numId w:val="0"/>
        </w:numPr>
        <w:spacing w:after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186D71" w:rsidRPr="005C32F9" w:rsidRDefault="00186D71" w:rsidP="00186D71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 xml:space="preserve">BraahmamNet Solution Pvt. Ltd Noida, U.P. </w:t>
      </w:r>
    </w:p>
    <w:p w:rsidR="00186D71" w:rsidRPr="005C32F9" w:rsidRDefault="00186D71" w:rsidP="00186D71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Hindi Translator, April 2009 – November 2009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from English to Hindi and vice versa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Linguistic Review for Hindi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Making Style Guide for the translators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Glossary creation and consolidation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Language Quality Assurance </w:t>
      </w:r>
    </w:p>
    <w:p w:rsidR="00186D71" w:rsidRPr="005C32F9" w:rsidRDefault="00186D71" w:rsidP="00186D71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Proof Reading</w:t>
      </w:r>
    </w:p>
    <w:p w:rsidR="00C0366A" w:rsidRPr="005C32F9" w:rsidRDefault="00C0366A" w:rsidP="00C0366A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Hotgurgaon.com Gurgaon, Haryana</w:t>
      </w:r>
    </w:p>
    <w:p w:rsidR="00C0366A" w:rsidRPr="005C32F9" w:rsidRDefault="00C0366A" w:rsidP="00C0366A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Reporter, May 2008 – January 2009</w:t>
      </w:r>
    </w:p>
    <w:p w:rsidR="00C0366A" w:rsidRPr="005C32F9" w:rsidRDefault="00C0366A" w:rsidP="00C0366A">
      <w:pPr>
        <w:pStyle w:val="Body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News Coverage and Writing News Reports of Gurgaon</w:t>
      </w:r>
    </w:p>
    <w:p w:rsidR="00C0366A" w:rsidRPr="005C32F9" w:rsidRDefault="00C0366A" w:rsidP="00C0366A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lastRenderedPageBreak/>
        <w:t>NewsTime TV News channel New Delhi, Delhi</w:t>
      </w:r>
    </w:p>
    <w:p w:rsidR="00C0366A" w:rsidRPr="005C32F9" w:rsidRDefault="00C0366A" w:rsidP="00C0366A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Asst. Producer, December 2007 – April 2008</w:t>
      </w:r>
    </w:p>
    <w:p w:rsidR="00C0366A" w:rsidRPr="005C32F9" w:rsidRDefault="00C0366A" w:rsidP="00C0366A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News Packaging</w:t>
      </w:r>
    </w:p>
    <w:p w:rsidR="00C0366A" w:rsidRPr="005C32F9" w:rsidRDefault="00C0366A" w:rsidP="00C0366A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Translation of news in Hindi</w:t>
      </w:r>
    </w:p>
    <w:p w:rsidR="00C0366A" w:rsidRPr="005C32F9" w:rsidRDefault="00C0366A" w:rsidP="00C0366A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Producing TV Programmes on current affairs and social issues</w:t>
      </w:r>
    </w:p>
    <w:p w:rsidR="00C0366A" w:rsidRPr="005C32F9" w:rsidRDefault="00C0366A" w:rsidP="00C0366A">
      <w:pPr>
        <w:pStyle w:val="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Writing Scripts </w:t>
      </w:r>
    </w:p>
    <w:p w:rsidR="00C0366A" w:rsidRPr="005C32F9" w:rsidRDefault="00C0366A" w:rsidP="00C0366A">
      <w:pPr>
        <w:pStyle w:val="Heading2"/>
        <w:rPr>
          <w:rFonts w:eastAsia="ヒラギノ角ゴ Pro W3"/>
          <w:b w:val="0"/>
          <w:caps/>
          <w:color w:val="000000" w:themeColor="text1"/>
          <w:sz w:val="22"/>
          <w:szCs w:val="22"/>
        </w:rPr>
      </w:pPr>
    </w:p>
    <w:p w:rsidR="00C0366A" w:rsidRPr="005C32F9" w:rsidRDefault="00C0366A" w:rsidP="00C0366A">
      <w:pPr>
        <w:pStyle w:val="Heading2"/>
        <w:rPr>
          <w:rFonts w:eastAsia="ヒラギノ角ゴ Pro W3"/>
          <w:bCs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Cs/>
          <w:caps/>
          <w:color w:val="000000" w:themeColor="text1"/>
          <w:sz w:val="22"/>
          <w:szCs w:val="22"/>
        </w:rPr>
        <w:t>World News Services News Agency New Delhi, Delhi</w:t>
      </w:r>
    </w:p>
    <w:p w:rsidR="00C0366A" w:rsidRPr="005C32F9" w:rsidRDefault="00C0366A" w:rsidP="00C0366A">
      <w:pPr>
        <w:pStyle w:val="Heading2"/>
        <w:rPr>
          <w:rFonts w:eastAsia="ヒラギノ角ゴ Pro W3"/>
          <w:b w:val="0"/>
          <w:iC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iCs/>
          <w:color w:val="000000" w:themeColor="text1"/>
          <w:sz w:val="22"/>
          <w:szCs w:val="22"/>
        </w:rPr>
        <w:t>Reporter, September 2006 – November 2007</w:t>
      </w:r>
    </w:p>
    <w:p w:rsidR="00C0366A" w:rsidRPr="005C32F9" w:rsidRDefault="00C0366A" w:rsidP="00C0366A">
      <w:pPr>
        <w:pStyle w:val="Body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Reporting, Writing news articles and features</w:t>
      </w:r>
    </w:p>
    <w:p w:rsidR="001A21A7" w:rsidRPr="005C32F9" w:rsidRDefault="001A21A7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>Education</w:t>
      </w:r>
    </w:p>
    <w:p w:rsidR="005110CD" w:rsidRPr="005C32F9" w:rsidRDefault="00186D71" w:rsidP="001A21A7">
      <w:pPr>
        <w:pStyle w:val="Heading2"/>
        <w:keepNext w:val="0"/>
        <w:rPr>
          <w:rFonts w:eastAsia="ヒラギノ角ゴ Pro W3"/>
          <w:b w:val="0"/>
          <w:caps/>
          <w:color w:val="000000" w:themeColor="text1"/>
          <w:sz w:val="22"/>
          <w:szCs w:val="22"/>
        </w:rPr>
      </w:pPr>
      <w:r w:rsidRPr="005C32F9">
        <w:rPr>
          <w:rFonts w:eastAsia="ヒラギノ角ゴ Pro W3"/>
          <w:b w:val="0"/>
          <w:caps/>
          <w:color w:val="000000" w:themeColor="text1"/>
          <w:sz w:val="22"/>
          <w:szCs w:val="22"/>
        </w:rPr>
        <w:t xml:space="preserve">Master of Arts Mass Communication </w:t>
      </w:r>
    </w:p>
    <w:p w:rsidR="001A21A7" w:rsidRPr="005C32F9" w:rsidRDefault="005110CD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  <w:r w:rsidRPr="005C32F9">
        <w:rPr>
          <w:color w:val="000000" w:themeColor="text1"/>
          <w:sz w:val="22"/>
          <w:szCs w:val="22"/>
        </w:rPr>
        <w:t>2006</w:t>
      </w:r>
    </w:p>
    <w:p w:rsidR="00186D71" w:rsidRPr="005C32F9" w:rsidRDefault="005110CD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  <w:r w:rsidRPr="005C32F9">
        <w:rPr>
          <w:color w:val="000000" w:themeColor="text1"/>
          <w:sz w:val="22"/>
          <w:szCs w:val="22"/>
        </w:rPr>
        <w:t>HN</w:t>
      </w:r>
      <w:r w:rsidR="00214513" w:rsidRPr="005C32F9">
        <w:rPr>
          <w:color w:val="000000" w:themeColor="text1"/>
          <w:sz w:val="22"/>
          <w:szCs w:val="22"/>
        </w:rPr>
        <w:t>B Garhwal University, Srinagar</w:t>
      </w:r>
      <w:r w:rsidR="00186D71" w:rsidRPr="005C32F9">
        <w:rPr>
          <w:color w:val="000000" w:themeColor="text1"/>
          <w:sz w:val="22"/>
          <w:szCs w:val="22"/>
        </w:rPr>
        <w:t>, U</w:t>
      </w:r>
      <w:r w:rsidR="005C32F9" w:rsidRPr="005C32F9">
        <w:rPr>
          <w:color w:val="000000" w:themeColor="text1"/>
          <w:sz w:val="22"/>
          <w:szCs w:val="22"/>
        </w:rPr>
        <w:t>ttarakhand</w:t>
      </w:r>
    </w:p>
    <w:p w:rsidR="005110CD" w:rsidRPr="005C32F9" w:rsidRDefault="005110CD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</w:p>
    <w:p w:rsidR="005110CD" w:rsidRPr="005C32F9" w:rsidRDefault="005110CD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  <w:r w:rsidRPr="005C32F9">
        <w:rPr>
          <w:rFonts w:eastAsia="ヒラギノ角ゴ Pro W3"/>
          <w:caps/>
          <w:color w:val="000000" w:themeColor="text1"/>
          <w:sz w:val="22"/>
          <w:szCs w:val="22"/>
          <w:lang w:eastAsia="en-US"/>
        </w:rPr>
        <w:t>Bachelor in Information Technology (BIT) Computers</w:t>
      </w:r>
    </w:p>
    <w:p w:rsidR="005110CD" w:rsidRPr="005C32F9" w:rsidRDefault="00186D71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  <w:r w:rsidRPr="005C32F9">
        <w:rPr>
          <w:color w:val="000000" w:themeColor="text1"/>
          <w:sz w:val="22"/>
          <w:szCs w:val="22"/>
        </w:rPr>
        <w:t>2003</w:t>
      </w:r>
    </w:p>
    <w:p w:rsidR="00186D71" w:rsidRPr="005C32F9" w:rsidRDefault="00186D71" w:rsidP="005110CD">
      <w:pPr>
        <w:tabs>
          <w:tab w:val="left" w:pos="360"/>
          <w:tab w:val="right" w:pos="10080"/>
        </w:tabs>
        <w:spacing w:line="220" w:lineRule="exact"/>
        <w:rPr>
          <w:color w:val="000000" w:themeColor="text1"/>
          <w:sz w:val="22"/>
          <w:szCs w:val="22"/>
        </w:rPr>
      </w:pPr>
      <w:r w:rsidRPr="005C32F9">
        <w:rPr>
          <w:color w:val="000000" w:themeColor="text1"/>
          <w:sz w:val="22"/>
          <w:szCs w:val="22"/>
        </w:rPr>
        <w:t>Study Centre - 1547, Manipal Academy of Higher Education (</w:t>
      </w:r>
      <w:r w:rsidR="00C0366A" w:rsidRPr="005C32F9">
        <w:rPr>
          <w:color w:val="000000" w:themeColor="text1"/>
          <w:sz w:val="22"/>
          <w:szCs w:val="22"/>
        </w:rPr>
        <w:t>MAHE),</w:t>
      </w:r>
      <w:r w:rsidRPr="005C32F9">
        <w:rPr>
          <w:color w:val="000000" w:themeColor="text1"/>
          <w:sz w:val="22"/>
          <w:szCs w:val="22"/>
        </w:rPr>
        <w:t xml:space="preserve"> Jamshedpur, Jharkhand</w:t>
      </w:r>
    </w:p>
    <w:p w:rsidR="001A21A7" w:rsidRPr="005C32F9" w:rsidRDefault="001A21A7" w:rsidP="001A21A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1A21A7" w:rsidRPr="005C32F9" w:rsidRDefault="005110CD" w:rsidP="001A21A7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>Technical</w:t>
      </w:r>
      <w:r w:rsidR="001A21A7" w:rsidRPr="005C32F9">
        <w:rPr>
          <w:rFonts w:ascii="Times New Roman" w:hAnsi="Times New Roman"/>
          <w:color w:val="000000" w:themeColor="text1"/>
          <w:sz w:val="32"/>
          <w:u w:val="single"/>
        </w:rPr>
        <w:t xml:space="preserve"> Skills</w:t>
      </w:r>
    </w:p>
    <w:p w:rsidR="001A21A7" w:rsidRPr="005C32F9" w:rsidRDefault="005110CD" w:rsidP="005110CD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eastAsia="Times New Roman" w:hAnsi="Times New Roman"/>
          <w:color w:val="000000" w:themeColor="text1"/>
          <w:sz w:val="22"/>
          <w:szCs w:val="22"/>
          <w:lang w:eastAsia="zh-CN"/>
        </w:rPr>
        <w:t>Professional fluency in translation tools - Crowdin, SE63 (Translation tool from SAP), Google Translators Toolkit, Idiom Desktop Workbench &amp; Browser Workbench, Trados, SDLX, Logo port, Xliff Editor, Word Fast, Microsoft Helium, LocStudio and Other CAT tools etc. </w:t>
      </w:r>
    </w:p>
    <w:p w:rsidR="002959C2" w:rsidRPr="005C32F9" w:rsidRDefault="002959C2" w:rsidP="001A21A7">
      <w:pPr>
        <w:pStyle w:val="Heading1"/>
        <w:spacing w:after="120"/>
        <w:rPr>
          <w:rFonts w:ascii="Times New Roman" w:hAnsi="Times New Roman"/>
          <w:color w:val="000000" w:themeColor="text1"/>
          <w:sz w:val="18"/>
          <w:szCs w:val="18"/>
        </w:rPr>
      </w:pPr>
    </w:p>
    <w:p w:rsidR="005110CD" w:rsidRPr="005C32F9" w:rsidRDefault="005110CD" w:rsidP="005110CD">
      <w:pPr>
        <w:pStyle w:val="Heading1"/>
        <w:spacing w:after="120"/>
        <w:rPr>
          <w:rFonts w:ascii="Times New Roman" w:hAnsi="Times New Roman"/>
          <w:color w:val="000000" w:themeColor="text1"/>
          <w:sz w:val="32"/>
          <w:u w:val="single"/>
        </w:rPr>
      </w:pPr>
      <w:r w:rsidRPr="005C32F9">
        <w:rPr>
          <w:rFonts w:ascii="Times New Roman" w:hAnsi="Times New Roman"/>
          <w:color w:val="000000" w:themeColor="text1"/>
          <w:sz w:val="32"/>
          <w:u w:val="single"/>
        </w:rPr>
        <w:t>References</w:t>
      </w:r>
    </w:p>
    <w:p w:rsidR="0025309A" w:rsidRPr="005C32F9" w:rsidRDefault="0025309A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Manjusha Nair, Chief Product </w:t>
      </w:r>
      <w:r w:rsidR="00214513" w:rsidRPr="005C32F9">
        <w:rPr>
          <w:rFonts w:ascii="Times New Roman" w:hAnsi="Times New Roman"/>
          <w:color w:val="000000" w:themeColor="text1"/>
          <w:sz w:val="22"/>
          <w:szCs w:val="22"/>
        </w:rPr>
        <w:t>Expert,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 SAP Labs India Pvt. Ltd., Bangalore </w:t>
      </w:r>
    </w:p>
    <w:p w:rsidR="0025309A" w:rsidRPr="005C32F9" w:rsidRDefault="0025309A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Contact No. -  </w:t>
      </w:r>
      <w:r w:rsidR="003A7998"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+91 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>9900174554</w:t>
      </w:r>
    </w:p>
    <w:p w:rsidR="0025309A" w:rsidRPr="005C32F9" w:rsidRDefault="0025309A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Ja</w:t>
      </w:r>
      <w:r w:rsidR="00214513" w:rsidRPr="005C32F9">
        <w:rPr>
          <w:rFonts w:ascii="Times New Roman" w:hAnsi="Times New Roman"/>
          <w:color w:val="000000" w:themeColor="text1"/>
          <w:sz w:val="22"/>
          <w:szCs w:val="22"/>
        </w:rPr>
        <w:t>i Mani, Lead Product Manager, Xi</w:t>
      </w:r>
      <w:r w:rsidRPr="005C32F9">
        <w:rPr>
          <w:rFonts w:ascii="Times New Roman" w:hAnsi="Times New Roman"/>
          <w:color w:val="000000" w:themeColor="text1"/>
          <w:sz w:val="22"/>
          <w:szCs w:val="22"/>
        </w:rPr>
        <w:t>aomi Technology India Pvt. Ltd., Bangalore</w:t>
      </w:r>
    </w:p>
    <w:p w:rsidR="005110CD" w:rsidRPr="005C32F9" w:rsidRDefault="0025309A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 xml:space="preserve">Contact No. - </w:t>
      </w:r>
      <w:r w:rsidR="003A7998" w:rsidRPr="005C32F9">
        <w:rPr>
          <w:rFonts w:ascii="Times New Roman" w:hAnsi="Times New Roman"/>
          <w:color w:val="000000" w:themeColor="text1"/>
          <w:sz w:val="22"/>
          <w:szCs w:val="22"/>
        </w:rPr>
        <w:t>+91 7022456123</w:t>
      </w:r>
    </w:p>
    <w:p w:rsidR="00214513" w:rsidRPr="005C32F9" w:rsidRDefault="00214513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214513" w:rsidRPr="005C32F9" w:rsidRDefault="00214513" w:rsidP="0025309A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p w:rsidR="00214513" w:rsidRPr="005C32F9" w:rsidRDefault="00214513" w:rsidP="00214513">
      <w:pPr>
        <w:pStyle w:val="Body"/>
        <w:numPr>
          <w:ilvl w:val="0"/>
          <w:numId w:val="0"/>
        </w:numPr>
        <w:spacing w:after="0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214513" w:rsidRPr="005C32F9" w:rsidRDefault="00214513" w:rsidP="00214513">
      <w:pPr>
        <w:pStyle w:val="Body"/>
        <w:numPr>
          <w:ilvl w:val="0"/>
          <w:numId w:val="0"/>
        </w:numPr>
        <w:spacing w:after="0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5C32F9">
        <w:rPr>
          <w:rFonts w:ascii="Times New Roman" w:hAnsi="Times New Roman"/>
          <w:color w:val="000000" w:themeColor="text1"/>
          <w:sz w:val="22"/>
          <w:szCs w:val="22"/>
        </w:rPr>
        <w:t>Manvendra Gupta</w:t>
      </w:r>
    </w:p>
    <w:sectPr w:rsidR="00214513" w:rsidRPr="005C32F9" w:rsidSect="005C32F9">
      <w:footerReference w:type="default" r:id="rId7"/>
      <w:headerReference w:type="first" r:id="rId8"/>
      <w:footerReference w:type="first" r:id="rId9"/>
      <w:pgSz w:w="12240" w:h="15840" w:code="1"/>
      <w:pgMar w:top="851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9A" w:rsidRDefault="0073429A">
      <w:r>
        <w:separator/>
      </w:r>
    </w:p>
  </w:endnote>
  <w:endnote w:type="continuationSeparator" w:id="1">
    <w:p w:rsidR="0073429A" w:rsidRDefault="0073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A" w:rsidRDefault="00253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A" w:rsidRDefault="00253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9A" w:rsidRDefault="0073429A">
      <w:r>
        <w:separator/>
      </w:r>
    </w:p>
  </w:footnote>
  <w:footnote w:type="continuationSeparator" w:id="1">
    <w:p w:rsidR="0073429A" w:rsidRDefault="0073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9A" w:rsidRDefault="002530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E205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B80F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92E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EA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AE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9E6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CD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722C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D2D5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22C5"/>
    <w:multiLevelType w:val="hybridMultilevel"/>
    <w:tmpl w:val="5F48E5B8"/>
    <w:lvl w:ilvl="0" w:tplc="D71E5340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2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4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A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0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E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DEA5B59"/>
    <w:multiLevelType w:val="hybridMultilevel"/>
    <w:tmpl w:val="0436F358"/>
    <w:lvl w:ilvl="0" w:tplc="EABA7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DA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E4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C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D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E2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6CC2ADE4"/>
    <w:lvl w:ilvl="0" w:tplc="0548D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C62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EC0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8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B66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C4A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389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6CC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642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4C51087F"/>
    <w:multiLevelType w:val="hybridMultilevel"/>
    <w:tmpl w:val="5B2E4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E5131"/>
    <w:multiLevelType w:val="hybridMultilevel"/>
    <w:tmpl w:val="E14498CA"/>
    <w:lvl w:ilvl="0" w:tplc="3B744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EE58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1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62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E1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28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962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61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465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67BA1"/>
    <w:multiLevelType w:val="hybridMultilevel"/>
    <w:tmpl w:val="3C40DE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89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11"/>
  </w:num>
  <w:num w:numId="23">
    <w:abstractNumId w:val="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0"/>
    <w:footnote w:id="1"/>
  </w:footnotePr>
  <w:endnotePr>
    <w:endnote w:id="0"/>
    <w:endnote w:id="1"/>
  </w:endnotePr>
  <w:compat/>
  <w:rsids>
    <w:rsidRoot w:val="002959C2"/>
    <w:rsid w:val="00186D71"/>
    <w:rsid w:val="001964BE"/>
    <w:rsid w:val="001A21A7"/>
    <w:rsid w:val="00214513"/>
    <w:rsid w:val="0025309A"/>
    <w:rsid w:val="002959C2"/>
    <w:rsid w:val="003140C2"/>
    <w:rsid w:val="003549F8"/>
    <w:rsid w:val="00371BC5"/>
    <w:rsid w:val="003A7998"/>
    <w:rsid w:val="004E549D"/>
    <w:rsid w:val="005110CD"/>
    <w:rsid w:val="00586642"/>
    <w:rsid w:val="005C32F9"/>
    <w:rsid w:val="0073429A"/>
    <w:rsid w:val="008D1D1F"/>
    <w:rsid w:val="009467B8"/>
    <w:rsid w:val="00A03636"/>
    <w:rsid w:val="00AF6DA5"/>
    <w:rsid w:val="00BC3FAA"/>
    <w:rsid w:val="00C0366A"/>
    <w:rsid w:val="00C4214F"/>
    <w:rsid w:val="00DC793C"/>
    <w:rsid w:val="00DD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AutoShape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1A7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1A7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hp</cp:lastModifiedBy>
  <cp:revision>7</cp:revision>
  <dcterms:created xsi:type="dcterms:W3CDTF">2017-04-06T05:11:00Z</dcterms:created>
  <dcterms:modified xsi:type="dcterms:W3CDTF">2017-10-22T03:52:00Z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