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A91" w:rsidRDefault="00DB0A91">
      <w:pPr>
        <w:pStyle w:val="Puesto"/>
        <w:spacing w:line="240" w:lineRule="auto"/>
        <w:rPr>
          <w:sz w:val="20"/>
          <w:lang w:val="en-US"/>
        </w:rPr>
      </w:pPr>
    </w:p>
    <w:p w:rsidR="006C71EC" w:rsidRDefault="002B2682">
      <w:pPr>
        <w:pStyle w:val="Puesto"/>
        <w:spacing w:line="240" w:lineRule="auto"/>
        <w:rPr>
          <w:sz w:val="20"/>
          <w:lang w:val="en-US"/>
        </w:rPr>
      </w:pPr>
      <w:r w:rsidRPr="002B2682">
        <w:rPr>
          <w:noProof/>
          <w:sz w:val="20"/>
          <w:lang w:val="es-AR"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D584D8" wp14:editId="29562D95">
                <wp:simplePos x="0" y="0"/>
                <wp:positionH relativeFrom="margin">
                  <wp:align>left</wp:align>
                </wp:positionH>
                <wp:positionV relativeFrom="paragraph">
                  <wp:posOffset>165100</wp:posOffset>
                </wp:positionV>
                <wp:extent cx="4772025" cy="1143000"/>
                <wp:effectExtent l="0" t="0" r="9525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682" w:rsidRPr="001136CB" w:rsidRDefault="002B2682" w:rsidP="002B2682">
                            <w:pPr>
                              <w:jc w:val="center"/>
                              <w:rPr>
                                <w:b/>
                                <w:sz w:val="24"/>
                                <w:u w:val="single"/>
                                <w:lang w:val="en-US"/>
                              </w:rPr>
                            </w:pPr>
                            <w:r w:rsidRPr="001136CB">
                              <w:rPr>
                                <w:b/>
                                <w:sz w:val="24"/>
                                <w:u w:val="single"/>
                                <w:lang w:val="en-US"/>
                              </w:rPr>
                              <w:t>RÉSUMÉ</w:t>
                            </w:r>
                          </w:p>
                          <w:p w:rsidR="002B2682" w:rsidRPr="002B2682" w:rsidRDefault="002B2682" w:rsidP="002B2682">
                            <w:pPr>
                              <w:jc w:val="center"/>
                              <w:rPr>
                                <w:b/>
                                <w:sz w:val="20"/>
                                <w:u w:val="single"/>
                                <w:lang w:val="en-US"/>
                              </w:rPr>
                            </w:pPr>
                          </w:p>
                          <w:p w:rsidR="002B2682" w:rsidRPr="005B7CC4" w:rsidRDefault="002B2682" w:rsidP="002B2682">
                            <w:pPr>
                              <w:pStyle w:val="Descripcin"/>
                              <w:spacing w:before="0" w:after="0"/>
                              <w:rPr>
                                <w:rFonts w:ascii="Imprint MT Shadow" w:hAnsi="Imprint MT Shadow"/>
                                <w:szCs w:val="36"/>
                                <w:lang w:val="en-US"/>
                              </w:rPr>
                            </w:pPr>
                            <w:r w:rsidRPr="005B7CC4">
                              <w:rPr>
                                <w:rFonts w:ascii="Imprint MT Shadow" w:hAnsi="Imprint MT Shadow"/>
                                <w:szCs w:val="36"/>
                                <w:lang w:val="en-US"/>
                              </w:rPr>
                              <w:t>Mr. Luis Hoppner</w:t>
                            </w:r>
                          </w:p>
                          <w:p w:rsidR="002B2682" w:rsidRPr="00140A31" w:rsidRDefault="002B2682" w:rsidP="002B2682">
                            <w:pPr>
                              <w:pStyle w:val="Descripcin"/>
                              <w:spacing w:before="0" w:after="120"/>
                              <w:rPr>
                                <w:rFonts w:ascii="Times New Roman" w:hAnsi="Times New Roman" w:cs="Times New Roman"/>
                                <w:sz w:val="22"/>
                                <w:lang w:val="en-US"/>
                              </w:rPr>
                            </w:pPr>
                            <w:r w:rsidRPr="00140A31">
                              <w:rPr>
                                <w:rFonts w:ascii="Times New Roman" w:hAnsi="Times New Roman" w:cs="Times New Roman"/>
                                <w:sz w:val="22"/>
                                <w:lang w:val="en-US"/>
                              </w:rPr>
                              <w:t>Mat. 1131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lang w:val="en-US"/>
                              </w:rPr>
                              <w:t>-02</w:t>
                            </w:r>
                          </w:p>
                          <w:p w:rsidR="002B2682" w:rsidRPr="005B7CC4" w:rsidRDefault="002B2682" w:rsidP="002B2682">
                            <w:pPr>
                              <w:jc w:val="center"/>
                              <w:rPr>
                                <w:sz w:val="24"/>
                                <w:lang w:val="en-US"/>
                              </w:rPr>
                            </w:pPr>
                            <w:r w:rsidRPr="005B7CC4">
                              <w:rPr>
                                <w:sz w:val="24"/>
                                <w:lang w:val="en-US"/>
                              </w:rPr>
                              <w:t>Technician - Freelance Translator and Interpreter (English to Spanish)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D584D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13pt;width:375.75pt;height:90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" stroked="f">
                <v:textbox>
                  <w:txbxContent>
                    <w:p w:rsidR="002B2682" w:rsidRPr="001136CB" w:rsidRDefault="002B2682" w:rsidP="002B2682">
                      <w:pPr>
                        <w:jc w:val="center"/>
                        <w:rPr>
                          <w:b/>
                          <w:sz w:val="24"/>
                          <w:u w:val="single"/>
                          <w:lang w:val="en-US"/>
                        </w:rPr>
                      </w:pPr>
                      <w:r w:rsidRPr="001136CB">
                        <w:rPr>
                          <w:b/>
                          <w:sz w:val="24"/>
                          <w:u w:val="single"/>
                          <w:lang w:val="en-US"/>
                        </w:rPr>
                        <w:t>RÉSUMÉ</w:t>
                      </w:r>
                    </w:p>
                    <w:p w:rsidR="002B2682" w:rsidRPr="002B2682" w:rsidRDefault="002B2682" w:rsidP="002B2682">
                      <w:pPr>
                        <w:jc w:val="center"/>
                        <w:rPr>
                          <w:b/>
                          <w:sz w:val="20"/>
                          <w:u w:val="single"/>
                          <w:lang w:val="en-US"/>
                        </w:rPr>
                      </w:pPr>
                    </w:p>
                    <w:p w:rsidR="002B2682" w:rsidRPr="005B7CC4" w:rsidRDefault="002B2682" w:rsidP="002B2682">
                      <w:pPr>
                        <w:pStyle w:val="Descripcin"/>
                        <w:spacing w:before="0" w:after="0"/>
                        <w:rPr>
                          <w:rFonts w:ascii="Imprint MT Shadow" w:hAnsi="Imprint MT Shadow"/>
                          <w:szCs w:val="36"/>
                          <w:lang w:val="en-US"/>
                        </w:rPr>
                      </w:pPr>
                      <w:r w:rsidRPr="005B7CC4">
                        <w:rPr>
                          <w:rFonts w:ascii="Imprint MT Shadow" w:hAnsi="Imprint MT Shadow"/>
                          <w:szCs w:val="36"/>
                          <w:lang w:val="en-US"/>
                        </w:rPr>
                        <w:t>Mr. Luis Hoppner</w:t>
                      </w:r>
                    </w:p>
                    <w:p w:rsidR="002B2682" w:rsidRPr="00140A31" w:rsidRDefault="002B2682" w:rsidP="002B2682">
                      <w:pPr>
                        <w:pStyle w:val="Descripcin"/>
                        <w:spacing w:before="0" w:after="120"/>
                        <w:rPr>
                          <w:rFonts w:ascii="Times New Roman" w:hAnsi="Times New Roman" w:cs="Times New Roman"/>
                          <w:sz w:val="22"/>
                          <w:lang w:val="en-US"/>
                        </w:rPr>
                      </w:pPr>
                      <w:r w:rsidRPr="00140A31">
                        <w:rPr>
                          <w:rFonts w:ascii="Times New Roman" w:hAnsi="Times New Roman" w:cs="Times New Roman"/>
                          <w:sz w:val="22"/>
                          <w:lang w:val="en-US"/>
                        </w:rPr>
                        <w:t>Mat. 1131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lang w:val="en-US"/>
                        </w:rPr>
                        <w:t>-02</w:t>
                      </w:r>
                    </w:p>
                    <w:p w:rsidR="002B2682" w:rsidRPr="005B7CC4" w:rsidRDefault="002B2682" w:rsidP="002B2682">
                      <w:pPr>
                        <w:jc w:val="center"/>
                        <w:rPr>
                          <w:sz w:val="24"/>
                          <w:lang w:val="en-US"/>
                        </w:rPr>
                      </w:pPr>
                      <w:r w:rsidRPr="005B7CC4">
                        <w:rPr>
                          <w:sz w:val="24"/>
                          <w:lang w:val="en-US"/>
                        </w:rPr>
                        <w:t>Technician - Freelance Translator and Interpreter (English to Spanish)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0"/>
          <w:lang w:val="en-US"/>
        </w:rPr>
        <w:t xml:space="preserve">                                                     </w:t>
      </w:r>
      <w:r>
        <w:rPr>
          <w:noProof/>
          <w:sz w:val="20"/>
          <w:lang w:val="es-AR" w:eastAsia="es-AR"/>
        </w:rPr>
        <w:drawing>
          <wp:inline distT="0" distB="0" distL="0" distR="0" wp14:anchorId="4E4F2E43" wp14:editId="4EAE8FB0">
            <wp:extent cx="1200150" cy="12001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uis Hoppn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71EC" w:rsidRDefault="006C71EC">
      <w:pPr>
        <w:pStyle w:val="Descripcin"/>
        <w:spacing w:before="0" w:after="120"/>
        <w:rPr>
          <w:rFonts w:ascii="Times New Roman" w:hAnsi="Times New Roman" w:cs="Times New Roman"/>
          <w:sz w:val="22"/>
          <w:lang w:val="en-US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6"/>
        <w:gridCol w:w="7379"/>
      </w:tblGrid>
      <w:tr w:rsidR="00426D06" w:rsidRPr="005B7CC4" w:rsidTr="00426D06">
        <w:tc>
          <w:tcPr>
            <w:tcW w:w="2338" w:type="dxa"/>
            <w:shd w:val="clear" w:color="auto" w:fill="D9D9D9"/>
          </w:tcPr>
          <w:p w:rsidR="00426D06" w:rsidRPr="005B7CC4" w:rsidRDefault="00426D06" w:rsidP="00B759BA">
            <w:pPr>
              <w:pStyle w:val="Ttulo1"/>
              <w:spacing w:before="20" w:after="20" w:line="240" w:lineRule="auto"/>
              <w:rPr>
                <w:sz w:val="24"/>
                <w:lang w:val="en-US"/>
              </w:rPr>
            </w:pPr>
            <w:r w:rsidRPr="005B7CC4">
              <w:rPr>
                <w:sz w:val="24"/>
                <w:lang w:val="en-US"/>
              </w:rPr>
              <w:t xml:space="preserve">Contact Details                                                                                                                                                    </w:t>
            </w:r>
          </w:p>
        </w:tc>
        <w:tc>
          <w:tcPr>
            <w:tcW w:w="7497" w:type="dxa"/>
            <w:shd w:val="clear" w:color="auto" w:fill="D9D9D9"/>
          </w:tcPr>
          <w:p w:rsidR="00426D06" w:rsidRPr="005B7CC4" w:rsidRDefault="00426D06" w:rsidP="00B759BA">
            <w:pPr>
              <w:jc w:val="left"/>
              <w:rPr>
                <w:sz w:val="24"/>
                <w:lang w:val="en-US"/>
              </w:rPr>
            </w:pPr>
          </w:p>
        </w:tc>
      </w:tr>
    </w:tbl>
    <w:p w:rsidR="00C3047F" w:rsidRPr="005B7CC4" w:rsidRDefault="00C3047F" w:rsidP="00C3047F">
      <w:pPr>
        <w:ind w:left="1276"/>
        <w:rPr>
          <w:sz w:val="24"/>
          <w:lang w:val="en-US"/>
        </w:rPr>
      </w:pPr>
      <w:r w:rsidRPr="005B7CC4">
        <w:rPr>
          <w:sz w:val="24"/>
          <w:lang w:val="en-US"/>
        </w:rPr>
        <w:t>Telephone number: +54</w:t>
      </w:r>
      <w:r w:rsidR="003F2F19" w:rsidRPr="005B7CC4">
        <w:rPr>
          <w:sz w:val="24"/>
          <w:lang w:val="en-US"/>
        </w:rPr>
        <w:t>-9-</w:t>
      </w:r>
      <w:r w:rsidRPr="005B7CC4">
        <w:rPr>
          <w:sz w:val="24"/>
          <w:lang w:val="en-US"/>
        </w:rPr>
        <w:t>341</w:t>
      </w:r>
      <w:r w:rsidR="003F2F19" w:rsidRPr="005B7CC4">
        <w:rPr>
          <w:sz w:val="24"/>
          <w:lang w:val="en-US"/>
        </w:rPr>
        <w:t>-</w:t>
      </w:r>
      <w:r w:rsidRPr="005B7CC4">
        <w:rPr>
          <w:sz w:val="24"/>
          <w:lang w:val="en-US"/>
        </w:rPr>
        <w:t>3302987</w:t>
      </w:r>
    </w:p>
    <w:p w:rsidR="000621A8" w:rsidRPr="005B7CC4" w:rsidRDefault="000621A8" w:rsidP="00C3047F">
      <w:pPr>
        <w:ind w:left="1276"/>
        <w:rPr>
          <w:sz w:val="24"/>
          <w:lang w:val="en-US"/>
        </w:rPr>
      </w:pPr>
      <w:r w:rsidRPr="005B7CC4">
        <w:rPr>
          <w:sz w:val="24"/>
          <w:lang w:val="en-US"/>
        </w:rPr>
        <w:t>E</w:t>
      </w:r>
      <w:r w:rsidR="00C3047F" w:rsidRPr="005B7CC4">
        <w:rPr>
          <w:sz w:val="24"/>
          <w:lang w:val="en-US"/>
        </w:rPr>
        <w:t xml:space="preserve">-mail address: </w:t>
      </w:r>
      <w:hyperlink r:id="rId8" w:history="1">
        <w:r w:rsidR="008C5C6F" w:rsidRPr="005B7CC4">
          <w:rPr>
            <w:rStyle w:val="Hipervnculo"/>
            <w:sz w:val="24"/>
            <w:lang w:val="en-US"/>
          </w:rPr>
          <w:t>luishoppner@hotmail.com</w:t>
        </w:r>
      </w:hyperlink>
    </w:p>
    <w:p w:rsidR="000621A8" w:rsidRPr="005B7CC4" w:rsidRDefault="00C3047F" w:rsidP="00C3047F">
      <w:pPr>
        <w:ind w:left="1276"/>
        <w:rPr>
          <w:sz w:val="24"/>
          <w:lang w:val="en-US"/>
        </w:rPr>
      </w:pPr>
      <w:r w:rsidRPr="005B7CC4">
        <w:rPr>
          <w:sz w:val="24"/>
          <w:lang w:val="en-US"/>
        </w:rPr>
        <w:t>Skype ID:</w:t>
      </w:r>
      <w:r w:rsidR="00AD0A97" w:rsidRPr="005B7CC4">
        <w:rPr>
          <w:sz w:val="24"/>
          <w:lang w:val="en-US"/>
        </w:rPr>
        <w:t xml:space="preserve"> luis.hoppner</w:t>
      </w:r>
    </w:p>
    <w:p w:rsidR="007811B8" w:rsidRPr="005B7CC4" w:rsidRDefault="001F7804" w:rsidP="00C3047F">
      <w:pPr>
        <w:ind w:left="1276"/>
        <w:rPr>
          <w:sz w:val="24"/>
          <w:lang w:val="en-US"/>
        </w:rPr>
      </w:pPr>
      <w:r w:rsidRPr="005B7CC4">
        <w:rPr>
          <w:sz w:val="24"/>
          <w:lang w:val="en-US"/>
        </w:rPr>
        <w:t>Web</w:t>
      </w:r>
      <w:r w:rsidR="007811B8" w:rsidRPr="005B7CC4">
        <w:rPr>
          <w:sz w:val="24"/>
          <w:lang w:val="en-US"/>
        </w:rPr>
        <w:t xml:space="preserve">site: </w:t>
      </w:r>
      <w:hyperlink r:id="rId9" w:history="1">
        <w:r w:rsidR="000532B3" w:rsidRPr="005B7CC4">
          <w:rPr>
            <w:rStyle w:val="Hipervnculo"/>
            <w:sz w:val="24"/>
            <w:lang w:val="en-US"/>
          </w:rPr>
          <w:t>http://luishoppner.wix.com/luis-hoppner</w:t>
        </w:r>
      </w:hyperlink>
    </w:p>
    <w:p w:rsidR="000532B3" w:rsidRPr="005B7CC4" w:rsidRDefault="000532B3" w:rsidP="00C3047F">
      <w:pPr>
        <w:ind w:left="1276"/>
        <w:rPr>
          <w:sz w:val="24"/>
          <w:lang w:val="en-US"/>
        </w:rPr>
      </w:pPr>
      <w:r w:rsidRPr="005B7CC4">
        <w:rPr>
          <w:sz w:val="24"/>
          <w:lang w:val="en-US"/>
        </w:rPr>
        <w:t>Time zone: GMT -3</w:t>
      </w:r>
      <w:r w:rsidR="00066771" w:rsidRPr="005B7CC4">
        <w:rPr>
          <w:sz w:val="24"/>
          <w:lang w:val="en-US"/>
        </w:rPr>
        <w:t>:00</w:t>
      </w:r>
    </w:p>
    <w:p w:rsidR="005B7CC4" w:rsidRDefault="005B7CC4" w:rsidP="00C3047F">
      <w:pPr>
        <w:ind w:left="1276"/>
        <w:rPr>
          <w:lang w:val="en-US"/>
        </w:rPr>
      </w:pPr>
    </w:p>
    <w:p w:rsidR="00F709F7" w:rsidRPr="007811B8" w:rsidRDefault="00F709F7" w:rsidP="00C3047F">
      <w:pPr>
        <w:ind w:left="1276"/>
        <w:rPr>
          <w:lang w:val="en-US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5"/>
        <w:gridCol w:w="8380"/>
      </w:tblGrid>
      <w:tr w:rsidR="006C71EC" w:rsidTr="00F10C78">
        <w:tc>
          <w:tcPr>
            <w:tcW w:w="1320" w:type="dxa"/>
            <w:shd w:val="clear" w:color="auto" w:fill="D9D9D9"/>
          </w:tcPr>
          <w:p w:rsidR="006C71EC" w:rsidRPr="005B7CC4" w:rsidRDefault="006C71EC">
            <w:pPr>
              <w:pStyle w:val="Ttulo1"/>
              <w:spacing w:before="20" w:after="20" w:line="240" w:lineRule="auto"/>
              <w:rPr>
                <w:sz w:val="24"/>
                <w:lang w:val="en-US"/>
              </w:rPr>
            </w:pPr>
            <w:r w:rsidRPr="005B7CC4">
              <w:rPr>
                <w:sz w:val="24"/>
                <w:lang w:val="en-US"/>
              </w:rPr>
              <w:t>Profile</w:t>
            </w:r>
          </w:p>
        </w:tc>
        <w:tc>
          <w:tcPr>
            <w:tcW w:w="8515" w:type="dxa"/>
            <w:shd w:val="clear" w:color="auto" w:fill="D9D9D9"/>
          </w:tcPr>
          <w:p w:rsidR="006C71EC" w:rsidRPr="005B7CC4" w:rsidRDefault="006C71EC">
            <w:pPr>
              <w:jc w:val="left"/>
              <w:rPr>
                <w:sz w:val="24"/>
                <w:lang w:val="en-US"/>
              </w:rPr>
            </w:pPr>
          </w:p>
        </w:tc>
      </w:tr>
      <w:tr w:rsidR="006C71EC" w:rsidRPr="00C3635F" w:rsidTr="00F10C78">
        <w:tc>
          <w:tcPr>
            <w:tcW w:w="1320" w:type="dxa"/>
          </w:tcPr>
          <w:p w:rsidR="006C71EC" w:rsidRPr="005B7CC4" w:rsidRDefault="006C71EC">
            <w:pPr>
              <w:rPr>
                <w:sz w:val="24"/>
                <w:lang w:val="en-US"/>
              </w:rPr>
            </w:pPr>
          </w:p>
        </w:tc>
        <w:tc>
          <w:tcPr>
            <w:tcW w:w="8515" w:type="dxa"/>
          </w:tcPr>
          <w:p w:rsidR="006C71EC" w:rsidRPr="005B7CC4" w:rsidRDefault="00CC358E" w:rsidP="00B05FCD">
            <w:pPr>
              <w:spacing w:before="60" w:after="60" w:line="240" w:lineRule="exact"/>
              <w:rPr>
                <w:sz w:val="24"/>
                <w:lang w:val="en-US"/>
              </w:rPr>
            </w:pPr>
            <w:r w:rsidRPr="005B7CC4">
              <w:rPr>
                <w:sz w:val="24"/>
                <w:lang w:val="en-US"/>
              </w:rPr>
              <w:t xml:space="preserve">Native </w:t>
            </w:r>
            <w:r w:rsidR="008B37D6" w:rsidRPr="005B7CC4">
              <w:rPr>
                <w:sz w:val="24"/>
                <w:lang w:val="en-US"/>
              </w:rPr>
              <w:t>Spanish speaker</w:t>
            </w:r>
            <w:r w:rsidR="00140A31" w:rsidRPr="005B7CC4">
              <w:rPr>
                <w:sz w:val="24"/>
                <w:lang w:val="en-US"/>
              </w:rPr>
              <w:t>, member of Colegio de Traductores de la Provincia de Santa Fe</w:t>
            </w:r>
            <w:r w:rsidR="00575C0F">
              <w:rPr>
                <w:sz w:val="24"/>
                <w:lang w:val="en-US"/>
              </w:rPr>
              <w:t>,</w:t>
            </w:r>
            <w:r w:rsidR="00140A31" w:rsidRPr="005B7CC4">
              <w:rPr>
                <w:sz w:val="24"/>
                <w:lang w:val="en-US"/>
              </w:rPr>
              <w:t xml:space="preserve"> 2º Circunscripción (</w:t>
            </w:r>
            <w:hyperlink r:id="rId10" w:history="1">
              <w:r w:rsidR="00AA4410" w:rsidRPr="005B7CC4">
                <w:rPr>
                  <w:rStyle w:val="Hipervnculo"/>
                  <w:sz w:val="24"/>
                  <w:lang w:val="en-US"/>
                </w:rPr>
                <w:t>www.traductoresrosario.org.ar</w:t>
              </w:r>
            </w:hyperlink>
            <w:r w:rsidR="00140A31" w:rsidRPr="005B7CC4">
              <w:rPr>
                <w:sz w:val="24"/>
                <w:lang w:val="en-US"/>
              </w:rPr>
              <w:t>)</w:t>
            </w:r>
            <w:r w:rsidR="00AA4410" w:rsidRPr="005B7CC4">
              <w:rPr>
                <w:sz w:val="24"/>
                <w:lang w:val="en-US"/>
              </w:rPr>
              <w:t xml:space="preserve"> and </w:t>
            </w:r>
            <w:r w:rsidR="00D4626B">
              <w:rPr>
                <w:sz w:val="24"/>
                <w:lang w:val="en-US"/>
              </w:rPr>
              <w:t xml:space="preserve">also member </w:t>
            </w:r>
            <w:r w:rsidR="00AA4410" w:rsidRPr="005B7CC4">
              <w:rPr>
                <w:sz w:val="24"/>
                <w:lang w:val="en-US"/>
              </w:rPr>
              <w:t>of Federación Argentina de Traductores</w:t>
            </w:r>
            <w:r w:rsidRPr="005B7CC4">
              <w:rPr>
                <w:sz w:val="24"/>
                <w:lang w:val="en-US"/>
              </w:rPr>
              <w:t xml:space="preserve">, </w:t>
            </w:r>
            <w:r w:rsidR="00575C0F">
              <w:rPr>
                <w:sz w:val="24"/>
                <w:lang w:val="en-US"/>
              </w:rPr>
              <w:t>graduated as Translator of</w:t>
            </w:r>
            <w:r w:rsidRPr="005B7CC4">
              <w:rPr>
                <w:sz w:val="24"/>
                <w:lang w:val="en-US"/>
              </w:rPr>
              <w:t xml:space="preserve"> English</w:t>
            </w:r>
            <w:r w:rsidR="00575C0F">
              <w:rPr>
                <w:sz w:val="24"/>
                <w:lang w:val="en-US"/>
              </w:rPr>
              <w:t xml:space="preserve"> into Spanish in 2012</w:t>
            </w:r>
            <w:r w:rsidRPr="005B7CC4">
              <w:rPr>
                <w:sz w:val="24"/>
                <w:lang w:val="en-US"/>
              </w:rPr>
              <w:t xml:space="preserve"> </w:t>
            </w:r>
            <w:r w:rsidR="002B2682" w:rsidRPr="005B7CC4">
              <w:rPr>
                <w:sz w:val="24"/>
                <w:lang w:val="en-US"/>
              </w:rPr>
              <w:t xml:space="preserve">with </w:t>
            </w:r>
            <w:r w:rsidR="00575C0F">
              <w:rPr>
                <w:sz w:val="24"/>
                <w:lang w:val="en-US"/>
              </w:rPr>
              <w:t>one year of residence</w:t>
            </w:r>
            <w:r w:rsidRPr="005B7CC4">
              <w:rPr>
                <w:sz w:val="24"/>
                <w:lang w:val="en-US"/>
              </w:rPr>
              <w:t xml:space="preserve"> in England.</w:t>
            </w:r>
            <w:r w:rsidR="00140A31" w:rsidRPr="005B7CC4">
              <w:rPr>
                <w:sz w:val="24"/>
                <w:lang w:val="en-US"/>
              </w:rPr>
              <w:t xml:space="preserve"> </w:t>
            </w:r>
            <w:r w:rsidR="00575C0F">
              <w:rPr>
                <w:sz w:val="24"/>
                <w:lang w:val="en-US"/>
              </w:rPr>
              <w:t xml:space="preserve">I am a Civil </w:t>
            </w:r>
            <w:r w:rsidR="00CE26C9" w:rsidRPr="005B7CC4">
              <w:rPr>
                <w:sz w:val="24"/>
                <w:lang w:val="en-US"/>
              </w:rPr>
              <w:t>Engineer</w:t>
            </w:r>
            <w:r w:rsidR="00575C0F">
              <w:rPr>
                <w:sz w:val="24"/>
                <w:lang w:val="en-US"/>
              </w:rPr>
              <w:t>,</w:t>
            </w:r>
            <w:r w:rsidR="00A0232B" w:rsidRPr="005B7CC4">
              <w:rPr>
                <w:sz w:val="24"/>
                <w:lang w:val="en-US"/>
              </w:rPr>
              <w:t xml:space="preserve"> with more than 20</w:t>
            </w:r>
            <w:r w:rsidRPr="005B7CC4">
              <w:rPr>
                <w:sz w:val="24"/>
                <w:lang w:val="en-US"/>
              </w:rPr>
              <w:t xml:space="preserve"> years of experience</w:t>
            </w:r>
            <w:r w:rsidR="00A0232B" w:rsidRPr="005B7CC4">
              <w:rPr>
                <w:sz w:val="24"/>
                <w:lang w:val="en-US"/>
              </w:rPr>
              <w:t xml:space="preserve"> in technical</w:t>
            </w:r>
            <w:r w:rsidR="00F709F7" w:rsidRPr="005B7CC4">
              <w:rPr>
                <w:sz w:val="24"/>
                <w:lang w:val="en-US"/>
              </w:rPr>
              <w:t xml:space="preserve"> and industrial</w:t>
            </w:r>
            <w:r w:rsidR="00A0232B" w:rsidRPr="005B7CC4">
              <w:rPr>
                <w:sz w:val="24"/>
                <w:lang w:val="en-US"/>
              </w:rPr>
              <w:t xml:space="preserve"> jobs.</w:t>
            </w:r>
            <w:r w:rsidR="00F709F7" w:rsidRPr="005B7CC4">
              <w:rPr>
                <w:sz w:val="24"/>
                <w:lang w:val="en-US"/>
              </w:rPr>
              <w:t xml:space="preserve"> The services I offer are</w:t>
            </w:r>
            <w:r w:rsidR="00575C0F">
              <w:rPr>
                <w:sz w:val="24"/>
                <w:lang w:val="en-US"/>
              </w:rPr>
              <w:t>:</w:t>
            </w:r>
            <w:r w:rsidR="00F709F7" w:rsidRPr="005B7CC4">
              <w:rPr>
                <w:sz w:val="24"/>
                <w:lang w:val="en-US"/>
              </w:rPr>
              <w:t xml:space="preserve"> I</w:t>
            </w:r>
            <w:r w:rsidR="002B2682" w:rsidRPr="005B7CC4">
              <w:rPr>
                <w:sz w:val="24"/>
                <w:lang w:val="en-US"/>
              </w:rPr>
              <w:t>nterpretation, Translation and P</w:t>
            </w:r>
            <w:r w:rsidR="00F709F7" w:rsidRPr="005B7CC4">
              <w:rPr>
                <w:sz w:val="24"/>
                <w:lang w:val="en-US"/>
              </w:rPr>
              <w:t>roofreading, Localization, Transcription, Subtitling and Bilingual Assistance, and my fields of specialization are Industrial, Technical</w:t>
            </w:r>
            <w:r w:rsidR="00C931DC">
              <w:rPr>
                <w:sz w:val="24"/>
                <w:lang w:val="en-US"/>
              </w:rPr>
              <w:t>, Pharmaceutical</w:t>
            </w:r>
            <w:r w:rsidR="00F709F7" w:rsidRPr="005B7CC4">
              <w:rPr>
                <w:sz w:val="24"/>
                <w:lang w:val="en-US"/>
              </w:rPr>
              <w:t xml:space="preserve"> and Medical.</w:t>
            </w:r>
          </w:p>
          <w:p w:rsidR="005B7CC4" w:rsidRPr="005B7CC4" w:rsidRDefault="005B7CC4" w:rsidP="00F709F7">
            <w:pPr>
              <w:spacing w:before="60" w:after="60" w:line="240" w:lineRule="exact"/>
              <w:jc w:val="left"/>
              <w:rPr>
                <w:sz w:val="24"/>
                <w:lang w:val="en-US"/>
              </w:rPr>
            </w:pPr>
          </w:p>
          <w:p w:rsidR="00F709F7" w:rsidRPr="005B7CC4" w:rsidRDefault="00F709F7" w:rsidP="00F709F7">
            <w:pPr>
              <w:spacing w:before="60" w:after="60" w:line="240" w:lineRule="exact"/>
              <w:jc w:val="left"/>
              <w:rPr>
                <w:sz w:val="24"/>
                <w:lang w:val="en-US"/>
              </w:rPr>
            </w:pPr>
          </w:p>
        </w:tc>
      </w:tr>
      <w:tr w:rsidR="006C71EC" w:rsidTr="00F10C78">
        <w:trPr>
          <w:cantSplit/>
        </w:trPr>
        <w:tc>
          <w:tcPr>
            <w:tcW w:w="9835" w:type="dxa"/>
            <w:gridSpan w:val="2"/>
            <w:shd w:val="clear" w:color="auto" w:fill="D9D9D9"/>
          </w:tcPr>
          <w:p w:rsidR="006C71EC" w:rsidRPr="005B7CC4" w:rsidRDefault="006C71EC">
            <w:pPr>
              <w:pStyle w:val="Ttulo1"/>
              <w:spacing w:before="20" w:after="20" w:line="240" w:lineRule="auto"/>
              <w:rPr>
                <w:sz w:val="24"/>
                <w:lang w:val="en-US"/>
              </w:rPr>
            </w:pPr>
            <w:r w:rsidRPr="005B7CC4">
              <w:rPr>
                <w:sz w:val="24"/>
                <w:lang w:val="en-US"/>
              </w:rPr>
              <w:t>Professional Experience</w:t>
            </w:r>
          </w:p>
        </w:tc>
      </w:tr>
      <w:tr w:rsidR="006C71EC" w:rsidRPr="00D94E24" w:rsidTr="00F10C78">
        <w:tc>
          <w:tcPr>
            <w:tcW w:w="1320" w:type="dxa"/>
          </w:tcPr>
          <w:p w:rsidR="00D95579" w:rsidRDefault="00D95579" w:rsidP="00C35490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2016</w:t>
            </w:r>
          </w:p>
          <w:p w:rsidR="00D95579" w:rsidRDefault="00D95579" w:rsidP="00C35490">
            <w:pPr>
              <w:rPr>
                <w:sz w:val="24"/>
                <w:lang w:val="en-US"/>
              </w:rPr>
            </w:pPr>
          </w:p>
          <w:p w:rsidR="00481FB3" w:rsidRPr="00C01C7B" w:rsidRDefault="00481FB3" w:rsidP="00C35490">
            <w:pPr>
              <w:rPr>
                <w:sz w:val="24"/>
                <w:lang w:val="en-US"/>
              </w:rPr>
            </w:pPr>
            <w:r w:rsidRPr="00C01C7B">
              <w:rPr>
                <w:sz w:val="24"/>
                <w:lang w:val="en-US"/>
              </w:rPr>
              <w:t>2016</w:t>
            </w:r>
          </w:p>
          <w:p w:rsidR="00481FB3" w:rsidRDefault="00481FB3" w:rsidP="00C35490">
            <w:pPr>
              <w:rPr>
                <w:sz w:val="24"/>
                <w:lang w:val="en-US"/>
              </w:rPr>
            </w:pPr>
          </w:p>
          <w:p w:rsidR="00BD404D" w:rsidRDefault="00BD404D" w:rsidP="00C35490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2015</w:t>
            </w:r>
          </w:p>
          <w:p w:rsidR="00481FB3" w:rsidRDefault="00481FB3" w:rsidP="00C35490">
            <w:pPr>
              <w:rPr>
                <w:sz w:val="24"/>
                <w:lang w:val="en-US"/>
              </w:rPr>
            </w:pPr>
          </w:p>
          <w:p w:rsidR="002B2682" w:rsidRPr="005B7CC4" w:rsidRDefault="002B2682" w:rsidP="00C35490">
            <w:pPr>
              <w:rPr>
                <w:sz w:val="24"/>
                <w:lang w:val="en-US"/>
              </w:rPr>
            </w:pPr>
            <w:r w:rsidRPr="005B7CC4">
              <w:rPr>
                <w:sz w:val="24"/>
                <w:lang w:val="en-US"/>
              </w:rPr>
              <w:t>2015</w:t>
            </w:r>
            <w:r w:rsidR="002C02C1">
              <w:rPr>
                <w:sz w:val="24"/>
                <w:lang w:val="en-US"/>
              </w:rPr>
              <w:t xml:space="preserve"> – up to date</w:t>
            </w:r>
          </w:p>
          <w:p w:rsidR="002B2682" w:rsidRPr="005B7CC4" w:rsidRDefault="002B2682" w:rsidP="00C35490">
            <w:pPr>
              <w:rPr>
                <w:sz w:val="24"/>
                <w:lang w:val="en-US"/>
              </w:rPr>
            </w:pPr>
            <w:r w:rsidRPr="005B7CC4">
              <w:rPr>
                <w:sz w:val="24"/>
                <w:lang w:val="en-US"/>
              </w:rPr>
              <w:t>2015</w:t>
            </w:r>
            <w:r w:rsidR="00481FB3">
              <w:rPr>
                <w:sz w:val="24"/>
                <w:lang w:val="en-US"/>
              </w:rPr>
              <w:t xml:space="preserve"> – up to date</w:t>
            </w:r>
          </w:p>
          <w:p w:rsidR="00B20AF5" w:rsidRDefault="00B20AF5" w:rsidP="00C35490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2015</w:t>
            </w:r>
          </w:p>
          <w:p w:rsidR="00B20AF5" w:rsidRDefault="00B20AF5" w:rsidP="00C35490">
            <w:pPr>
              <w:rPr>
                <w:sz w:val="24"/>
                <w:lang w:val="en-US"/>
              </w:rPr>
            </w:pPr>
          </w:p>
          <w:p w:rsidR="00CE26C9" w:rsidRPr="005B7CC4" w:rsidRDefault="00CE26C9" w:rsidP="00C35490">
            <w:pPr>
              <w:rPr>
                <w:sz w:val="24"/>
                <w:lang w:val="en-US"/>
              </w:rPr>
            </w:pPr>
            <w:r w:rsidRPr="005B7CC4">
              <w:rPr>
                <w:sz w:val="24"/>
                <w:lang w:val="en-US"/>
              </w:rPr>
              <w:t>2015</w:t>
            </w:r>
          </w:p>
          <w:p w:rsidR="000549D8" w:rsidRPr="005B7CC4" w:rsidRDefault="000549D8" w:rsidP="00C35490">
            <w:pPr>
              <w:rPr>
                <w:sz w:val="24"/>
                <w:lang w:val="en-US"/>
              </w:rPr>
            </w:pPr>
            <w:r w:rsidRPr="005B7CC4">
              <w:rPr>
                <w:sz w:val="24"/>
                <w:lang w:val="en-US"/>
              </w:rPr>
              <w:t>2014</w:t>
            </w:r>
            <w:r w:rsidR="00C35490" w:rsidRPr="005B7CC4">
              <w:rPr>
                <w:sz w:val="24"/>
                <w:lang w:val="en-US"/>
              </w:rPr>
              <w:t>–</w:t>
            </w:r>
            <w:r w:rsidR="00CE26C9" w:rsidRPr="005B7CC4">
              <w:rPr>
                <w:sz w:val="24"/>
                <w:lang w:val="en-US"/>
              </w:rPr>
              <w:t>2015</w:t>
            </w:r>
          </w:p>
          <w:p w:rsidR="00CE26C9" w:rsidRPr="005B7CC4" w:rsidRDefault="00CE26C9" w:rsidP="00C35490">
            <w:pPr>
              <w:rPr>
                <w:sz w:val="24"/>
                <w:lang w:val="en-US"/>
              </w:rPr>
            </w:pPr>
          </w:p>
          <w:p w:rsidR="00336A67" w:rsidRPr="005B7CC4" w:rsidRDefault="00336A67" w:rsidP="00C35490">
            <w:pPr>
              <w:rPr>
                <w:sz w:val="24"/>
                <w:lang w:val="en-US"/>
              </w:rPr>
            </w:pPr>
          </w:p>
          <w:p w:rsidR="00C35490" w:rsidRPr="005B7CC4" w:rsidRDefault="00C35490" w:rsidP="00C35490">
            <w:pPr>
              <w:rPr>
                <w:sz w:val="24"/>
                <w:lang w:val="en-US"/>
              </w:rPr>
            </w:pPr>
            <w:r w:rsidRPr="005B7CC4">
              <w:rPr>
                <w:sz w:val="24"/>
                <w:lang w:val="en-US"/>
              </w:rPr>
              <w:t>2014</w:t>
            </w:r>
          </w:p>
          <w:p w:rsidR="005B7CC4" w:rsidRDefault="005B7CC4" w:rsidP="00C35490">
            <w:pPr>
              <w:rPr>
                <w:sz w:val="24"/>
                <w:lang w:val="en-US"/>
              </w:rPr>
            </w:pPr>
          </w:p>
          <w:p w:rsidR="004B2DB4" w:rsidRPr="005B7CC4" w:rsidRDefault="004B2DB4" w:rsidP="00C35490">
            <w:pPr>
              <w:rPr>
                <w:sz w:val="24"/>
                <w:lang w:val="en-US"/>
              </w:rPr>
            </w:pPr>
            <w:r w:rsidRPr="005B7CC4">
              <w:rPr>
                <w:sz w:val="24"/>
                <w:lang w:val="en-US"/>
              </w:rPr>
              <w:t>2014</w:t>
            </w:r>
          </w:p>
          <w:p w:rsidR="005B7CC4" w:rsidRDefault="005B7CC4" w:rsidP="00C35490">
            <w:pPr>
              <w:rPr>
                <w:sz w:val="24"/>
                <w:lang w:val="en-US"/>
              </w:rPr>
            </w:pPr>
          </w:p>
          <w:p w:rsidR="00B050B1" w:rsidRPr="005B7CC4" w:rsidRDefault="00B050B1" w:rsidP="00C35490">
            <w:pPr>
              <w:rPr>
                <w:sz w:val="24"/>
                <w:lang w:val="en-US"/>
              </w:rPr>
            </w:pPr>
            <w:r w:rsidRPr="005B7CC4">
              <w:rPr>
                <w:sz w:val="24"/>
                <w:lang w:val="en-US"/>
              </w:rPr>
              <w:t>2013</w:t>
            </w:r>
          </w:p>
          <w:p w:rsidR="00F533F7" w:rsidRPr="005B7CC4" w:rsidRDefault="00F533F7" w:rsidP="00C35490">
            <w:pPr>
              <w:rPr>
                <w:sz w:val="24"/>
                <w:lang w:val="en-US"/>
              </w:rPr>
            </w:pPr>
            <w:r w:rsidRPr="005B7CC4">
              <w:rPr>
                <w:sz w:val="24"/>
                <w:lang w:val="en-US"/>
              </w:rPr>
              <w:t>2013</w:t>
            </w:r>
          </w:p>
          <w:p w:rsidR="00F533F7" w:rsidRPr="005B7CC4" w:rsidRDefault="00F533F7" w:rsidP="00C35490">
            <w:pPr>
              <w:rPr>
                <w:sz w:val="24"/>
                <w:lang w:val="en-US"/>
              </w:rPr>
            </w:pPr>
            <w:r w:rsidRPr="005B7CC4">
              <w:rPr>
                <w:sz w:val="24"/>
                <w:lang w:val="en-US"/>
              </w:rPr>
              <w:t>2011</w:t>
            </w:r>
          </w:p>
          <w:p w:rsidR="006C71EC" w:rsidRPr="005B7CC4" w:rsidRDefault="00C273DB" w:rsidP="00C35490">
            <w:pPr>
              <w:rPr>
                <w:sz w:val="24"/>
                <w:lang w:val="en-US"/>
              </w:rPr>
            </w:pPr>
            <w:r w:rsidRPr="005B7CC4">
              <w:rPr>
                <w:sz w:val="24"/>
                <w:lang w:val="en-US"/>
              </w:rPr>
              <w:t>2011</w:t>
            </w:r>
            <w:r w:rsidR="006C71EC" w:rsidRPr="005B7CC4">
              <w:rPr>
                <w:sz w:val="24"/>
                <w:lang w:val="en-US"/>
              </w:rPr>
              <w:t xml:space="preserve"> – up to date</w:t>
            </w:r>
          </w:p>
          <w:p w:rsidR="00383941" w:rsidRPr="005B7CC4" w:rsidRDefault="00383941" w:rsidP="00C35490">
            <w:pPr>
              <w:rPr>
                <w:sz w:val="24"/>
                <w:lang w:val="en-US"/>
              </w:rPr>
            </w:pPr>
          </w:p>
          <w:p w:rsidR="006C71EC" w:rsidRPr="005B7CC4" w:rsidRDefault="00283F08" w:rsidP="00C35490">
            <w:pPr>
              <w:rPr>
                <w:sz w:val="24"/>
                <w:lang w:val="en-US"/>
              </w:rPr>
            </w:pPr>
            <w:r w:rsidRPr="005B7CC4">
              <w:rPr>
                <w:sz w:val="24"/>
                <w:lang w:val="en-US"/>
              </w:rPr>
              <w:lastRenderedPageBreak/>
              <w:t>2010-2014</w:t>
            </w:r>
          </w:p>
          <w:p w:rsidR="00C35490" w:rsidRPr="005B7CC4" w:rsidRDefault="00C35490" w:rsidP="00C35490">
            <w:pPr>
              <w:rPr>
                <w:sz w:val="24"/>
                <w:lang w:val="en-US"/>
              </w:rPr>
            </w:pPr>
          </w:p>
          <w:p w:rsidR="00090779" w:rsidRPr="005B7CC4" w:rsidRDefault="00090779" w:rsidP="00C35490">
            <w:pPr>
              <w:rPr>
                <w:sz w:val="24"/>
                <w:lang w:val="en-US"/>
              </w:rPr>
            </w:pPr>
            <w:r w:rsidRPr="005B7CC4">
              <w:rPr>
                <w:sz w:val="24"/>
                <w:lang w:val="en-US"/>
              </w:rPr>
              <w:t>1997</w:t>
            </w:r>
            <w:r w:rsidR="00205F3F" w:rsidRPr="005B7CC4">
              <w:rPr>
                <w:sz w:val="24"/>
                <w:lang w:val="en-US"/>
              </w:rPr>
              <w:t>-2010</w:t>
            </w:r>
          </w:p>
          <w:p w:rsidR="00205F3F" w:rsidRPr="005B7CC4" w:rsidRDefault="00205F3F" w:rsidP="00C35490">
            <w:pPr>
              <w:rPr>
                <w:sz w:val="24"/>
                <w:lang w:val="en-US"/>
              </w:rPr>
            </w:pPr>
          </w:p>
          <w:p w:rsidR="00C35490" w:rsidRPr="005B7CC4" w:rsidRDefault="00205F3F" w:rsidP="00C35490">
            <w:pPr>
              <w:rPr>
                <w:sz w:val="24"/>
                <w:lang w:val="en-US"/>
              </w:rPr>
            </w:pPr>
            <w:r w:rsidRPr="005B7CC4">
              <w:rPr>
                <w:sz w:val="24"/>
                <w:lang w:val="en-US"/>
              </w:rPr>
              <w:t xml:space="preserve">1996-1997 </w:t>
            </w:r>
            <w:r w:rsidR="00C238A7" w:rsidRPr="005B7CC4">
              <w:rPr>
                <w:sz w:val="24"/>
                <w:lang w:val="en-US"/>
              </w:rPr>
              <w:t xml:space="preserve">   </w:t>
            </w:r>
          </w:p>
          <w:p w:rsidR="00205F3F" w:rsidRPr="005B7CC4" w:rsidRDefault="00205F3F" w:rsidP="00C35490">
            <w:pPr>
              <w:rPr>
                <w:sz w:val="24"/>
                <w:lang w:val="en-US"/>
              </w:rPr>
            </w:pPr>
            <w:r w:rsidRPr="005B7CC4">
              <w:rPr>
                <w:sz w:val="24"/>
                <w:lang w:val="en-US"/>
              </w:rPr>
              <w:t xml:space="preserve">       </w:t>
            </w:r>
          </w:p>
          <w:p w:rsidR="00205F3F" w:rsidRPr="005B7CC4" w:rsidRDefault="00A65DF5" w:rsidP="00C35490">
            <w:pPr>
              <w:rPr>
                <w:sz w:val="24"/>
                <w:lang w:val="en-US"/>
              </w:rPr>
            </w:pPr>
            <w:r w:rsidRPr="005B7CC4">
              <w:rPr>
                <w:sz w:val="24"/>
                <w:lang w:val="en-US"/>
              </w:rPr>
              <w:t xml:space="preserve">1996           </w:t>
            </w:r>
            <w:r w:rsidR="00D94E24" w:rsidRPr="005B7CC4">
              <w:rPr>
                <w:sz w:val="24"/>
                <w:lang w:val="en-US"/>
              </w:rPr>
              <w:t xml:space="preserve">      </w:t>
            </w:r>
          </w:p>
          <w:p w:rsidR="00C35490" w:rsidRPr="005B7CC4" w:rsidRDefault="00C35490" w:rsidP="00C35490">
            <w:pPr>
              <w:rPr>
                <w:sz w:val="24"/>
                <w:lang w:val="en-US"/>
              </w:rPr>
            </w:pPr>
          </w:p>
          <w:p w:rsidR="006C71EC" w:rsidRPr="005B7CC4" w:rsidRDefault="00D94E24" w:rsidP="00C35490">
            <w:pPr>
              <w:rPr>
                <w:sz w:val="24"/>
                <w:lang w:val="en-US"/>
              </w:rPr>
            </w:pPr>
            <w:r w:rsidRPr="005B7CC4">
              <w:rPr>
                <w:sz w:val="24"/>
                <w:lang w:val="en-US"/>
              </w:rPr>
              <w:t>1993-1996</w:t>
            </w:r>
          </w:p>
        </w:tc>
        <w:tc>
          <w:tcPr>
            <w:tcW w:w="8515" w:type="dxa"/>
          </w:tcPr>
          <w:p w:rsidR="00D95579" w:rsidRDefault="00D95579" w:rsidP="00481FB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>Interpreter of Mr. Peter Andersson and Mr. Urbum Andersson from Dekra (Sweden) at Celulosa Argentina – 70 hrs.</w:t>
            </w:r>
          </w:p>
          <w:p w:rsidR="00481FB3" w:rsidRDefault="00481FB3" w:rsidP="00481FB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Interpreter of Mr. Carey Higgs from Denco Happel (UK) at Celulosa Argentina – 70 hrs.</w:t>
            </w:r>
          </w:p>
          <w:p w:rsidR="00BD404D" w:rsidRDefault="00BD404D" w:rsidP="00BD404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Interpreter of Mr. Peter Andersson from Dekra</w:t>
            </w:r>
            <w:r w:rsidR="00481FB3">
              <w:rPr>
                <w:sz w:val="24"/>
                <w:lang w:val="en-US"/>
              </w:rPr>
              <w:t xml:space="preserve"> (Sweden)</w:t>
            </w:r>
            <w:r>
              <w:rPr>
                <w:sz w:val="24"/>
                <w:lang w:val="en-US"/>
              </w:rPr>
              <w:t xml:space="preserve"> at Celulosa Argentina – 7 hrs.</w:t>
            </w:r>
          </w:p>
          <w:p w:rsidR="002B2682" w:rsidRDefault="002B2682" w:rsidP="00C35490">
            <w:pPr>
              <w:rPr>
                <w:sz w:val="24"/>
                <w:lang w:val="en-US"/>
              </w:rPr>
            </w:pPr>
            <w:r w:rsidRPr="005B7CC4">
              <w:rPr>
                <w:sz w:val="24"/>
                <w:lang w:val="en-US"/>
              </w:rPr>
              <w:t>Teacher of English Language at public and private schools</w:t>
            </w:r>
            <w:r w:rsidR="002C02C1">
              <w:rPr>
                <w:sz w:val="24"/>
                <w:lang w:val="en-US"/>
              </w:rPr>
              <w:t>.</w:t>
            </w:r>
          </w:p>
          <w:p w:rsidR="002C02C1" w:rsidRPr="005B7CC4" w:rsidRDefault="002C02C1" w:rsidP="00C35490">
            <w:pPr>
              <w:rPr>
                <w:sz w:val="24"/>
                <w:lang w:val="en-US"/>
              </w:rPr>
            </w:pPr>
          </w:p>
          <w:p w:rsidR="002B2682" w:rsidRPr="005B7CC4" w:rsidRDefault="002B2682" w:rsidP="00C35490">
            <w:pPr>
              <w:rPr>
                <w:sz w:val="24"/>
                <w:lang w:val="en-US"/>
              </w:rPr>
            </w:pPr>
            <w:r w:rsidRPr="005B7CC4">
              <w:rPr>
                <w:sz w:val="24"/>
                <w:lang w:val="en-US"/>
              </w:rPr>
              <w:t xml:space="preserve">Owner, Director and Teacher of English Language at La Carolina </w:t>
            </w:r>
            <w:r w:rsidR="00B20AF5">
              <w:rPr>
                <w:sz w:val="24"/>
                <w:lang w:val="en-US"/>
              </w:rPr>
              <w:t xml:space="preserve">Private </w:t>
            </w:r>
            <w:r w:rsidRPr="005B7CC4">
              <w:rPr>
                <w:sz w:val="24"/>
                <w:lang w:val="en-US"/>
              </w:rPr>
              <w:t>Institute</w:t>
            </w:r>
            <w:r w:rsidR="002C02C1">
              <w:rPr>
                <w:sz w:val="24"/>
                <w:lang w:val="en-US"/>
              </w:rPr>
              <w:t>.</w:t>
            </w:r>
          </w:p>
          <w:p w:rsidR="00481FB3" w:rsidRDefault="00481FB3" w:rsidP="00C35490">
            <w:pPr>
              <w:rPr>
                <w:sz w:val="24"/>
                <w:lang w:val="en-US"/>
              </w:rPr>
            </w:pPr>
          </w:p>
          <w:p w:rsidR="00B20AF5" w:rsidRDefault="00B20AF5" w:rsidP="00C35490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Interpreter of Mr. Jack Dennison and Mr. Daniel Collin from Voith Paper Montreal at Celulosa Argentina – 80 hrs.</w:t>
            </w:r>
          </w:p>
          <w:p w:rsidR="00CE26C9" w:rsidRPr="005B7CC4" w:rsidRDefault="002B2682" w:rsidP="00C35490">
            <w:pPr>
              <w:rPr>
                <w:sz w:val="24"/>
                <w:lang w:val="en-US"/>
              </w:rPr>
            </w:pPr>
            <w:r w:rsidRPr="005B7CC4">
              <w:rPr>
                <w:sz w:val="24"/>
                <w:lang w:val="en-US"/>
              </w:rPr>
              <w:t>Interpreter in</w:t>
            </w:r>
            <w:r w:rsidR="00CE26C9" w:rsidRPr="005B7CC4">
              <w:rPr>
                <w:sz w:val="24"/>
                <w:lang w:val="en-US"/>
              </w:rPr>
              <w:t xml:space="preserve"> training courses for Celulosa Argentina – 1 month</w:t>
            </w:r>
            <w:r w:rsidR="002C02C1">
              <w:rPr>
                <w:sz w:val="24"/>
                <w:lang w:val="en-US"/>
              </w:rPr>
              <w:t>.</w:t>
            </w:r>
          </w:p>
          <w:p w:rsidR="00CE26C9" w:rsidRPr="005B7CC4" w:rsidRDefault="00DB0A91" w:rsidP="00C35490">
            <w:pPr>
              <w:rPr>
                <w:sz w:val="24"/>
                <w:lang w:val="en-US"/>
              </w:rPr>
            </w:pPr>
            <w:r w:rsidRPr="005B7CC4">
              <w:rPr>
                <w:sz w:val="24"/>
                <w:lang w:val="en-US"/>
              </w:rPr>
              <w:t xml:space="preserve">Interpreter </w:t>
            </w:r>
            <w:r w:rsidR="00336A67" w:rsidRPr="005B7CC4">
              <w:rPr>
                <w:sz w:val="24"/>
                <w:lang w:val="en-US"/>
              </w:rPr>
              <w:t xml:space="preserve">and Translator </w:t>
            </w:r>
            <w:r w:rsidRPr="005B7CC4">
              <w:rPr>
                <w:sz w:val="24"/>
                <w:lang w:val="en-US"/>
              </w:rPr>
              <w:t>of Mr. Wolgang Windish, Mr. Guenter Schuester and Mr. Juergen Keck, Voith Paper</w:t>
            </w:r>
            <w:r w:rsidR="00A0232B" w:rsidRPr="005B7CC4">
              <w:rPr>
                <w:sz w:val="24"/>
                <w:lang w:val="en-US"/>
              </w:rPr>
              <w:t xml:space="preserve"> GmbH &amp; Co. Kg</w:t>
            </w:r>
            <w:r w:rsidRPr="005B7CC4">
              <w:rPr>
                <w:sz w:val="24"/>
                <w:lang w:val="en-US"/>
              </w:rPr>
              <w:t xml:space="preserve">, Germany </w:t>
            </w:r>
            <w:r w:rsidR="00283F08" w:rsidRPr="005B7CC4">
              <w:rPr>
                <w:sz w:val="24"/>
                <w:lang w:val="en-US"/>
              </w:rPr>
              <w:t xml:space="preserve">and subcontractors </w:t>
            </w:r>
            <w:r w:rsidRPr="005B7CC4">
              <w:rPr>
                <w:sz w:val="24"/>
                <w:lang w:val="en-US"/>
              </w:rPr>
              <w:t>at Celulosa Argentina</w:t>
            </w:r>
            <w:r w:rsidR="00CE26C9" w:rsidRPr="005B7CC4">
              <w:rPr>
                <w:sz w:val="24"/>
                <w:lang w:val="en-US"/>
              </w:rPr>
              <w:t xml:space="preserve"> – </w:t>
            </w:r>
            <w:r w:rsidR="00F709F7" w:rsidRPr="005B7CC4">
              <w:rPr>
                <w:sz w:val="24"/>
                <w:lang w:val="en-US"/>
              </w:rPr>
              <w:t>8</w:t>
            </w:r>
            <w:r w:rsidR="00CE26C9" w:rsidRPr="005B7CC4">
              <w:rPr>
                <w:sz w:val="24"/>
                <w:lang w:val="en-US"/>
              </w:rPr>
              <w:t xml:space="preserve"> months</w:t>
            </w:r>
          </w:p>
          <w:p w:rsidR="000549D8" w:rsidRPr="005B7CC4" w:rsidRDefault="000549D8" w:rsidP="00C35490">
            <w:pPr>
              <w:rPr>
                <w:sz w:val="24"/>
                <w:lang w:val="en-US"/>
              </w:rPr>
            </w:pPr>
            <w:r w:rsidRPr="005B7CC4">
              <w:rPr>
                <w:sz w:val="24"/>
                <w:lang w:val="en-US"/>
              </w:rPr>
              <w:t xml:space="preserve">Interpreter of </w:t>
            </w:r>
            <w:r w:rsidR="00DF4DFC" w:rsidRPr="005B7CC4">
              <w:rPr>
                <w:sz w:val="24"/>
                <w:lang w:val="en-US"/>
              </w:rPr>
              <w:t xml:space="preserve">Mr. </w:t>
            </w:r>
            <w:r w:rsidR="00481FB3">
              <w:rPr>
                <w:sz w:val="24"/>
                <w:lang w:val="en-US"/>
              </w:rPr>
              <w:t>Andreas Konday from</w:t>
            </w:r>
            <w:r w:rsidRPr="005B7CC4">
              <w:rPr>
                <w:sz w:val="24"/>
                <w:lang w:val="en-US"/>
              </w:rPr>
              <w:t xml:space="preserve"> Voith Paper, Ravensburg, Germany at Celulosa – 21 hrs</w:t>
            </w:r>
          </w:p>
          <w:p w:rsidR="004B2DB4" w:rsidRPr="005B7CC4" w:rsidRDefault="004B2DB4" w:rsidP="00C35490">
            <w:pPr>
              <w:rPr>
                <w:sz w:val="24"/>
                <w:lang w:val="en-US"/>
              </w:rPr>
            </w:pPr>
            <w:r w:rsidRPr="005B7CC4">
              <w:rPr>
                <w:sz w:val="24"/>
                <w:lang w:val="en-US"/>
              </w:rPr>
              <w:t xml:space="preserve">Interpreter </w:t>
            </w:r>
            <w:r w:rsidR="0069363D" w:rsidRPr="005B7CC4">
              <w:rPr>
                <w:sz w:val="24"/>
                <w:lang w:val="en-US"/>
              </w:rPr>
              <w:t>of</w:t>
            </w:r>
            <w:r w:rsidRPr="005B7CC4">
              <w:rPr>
                <w:sz w:val="24"/>
                <w:lang w:val="en-US"/>
              </w:rPr>
              <w:t xml:space="preserve"> </w:t>
            </w:r>
            <w:r w:rsidR="00DF4DFC" w:rsidRPr="005B7CC4">
              <w:rPr>
                <w:sz w:val="24"/>
                <w:lang w:val="en-US"/>
              </w:rPr>
              <w:t xml:space="preserve">Mr. </w:t>
            </w:r>
            <w:r w:rsidR="00481FB3">
              <w:rPr>
                <w:sz w:val="24"/>
                <w:lang w:val="en-US"/>
              </w:rPr>
              <w:t>Johannes Niederberger from</w:t>
            </w:r>
            <w:r w:rsidRPr="005B7CC4">
              <w:rPr>
                <w:sz w:val="24"/>
                <w:lang w:val="en-US"/>
              </w:rPr>
              <w:t xml:space="preserve"> HPD – Veolia, Chicago, USA at Celulosa – 65 hrs</w:t>
            </w:r>
          </w:p>
          <w:p w:rsidR="00B050B1" w:rsidRPr="005B7CC4" w:rsidRDefault="00B050B1" w:rsidP="00C35490">
            <w:pPr>
              <w:rPr>
                <w:sz w:val="24"/>
                <w:lang w:val="en-US"/>
              </w:rPr>
            </w:pPr>
            <w:r w:rsidRPr="005B7CC4">
              <w:rPr>
                <w:sz w:val="24"/>
                <w:lang w:val="en-US"/>
              </w:rPr>
              <w:t xml:space="preserve">Interpreter </w:t>
            </w:r>
            <w:r w:rsidR="0069363D" w:rsidRPr="005B7CC4">
              <w:rPr>
                <w:sz w:val="24"/>
                <w:lang w:val="en-US"/>
              </w:rPr>
              <w:t>of</w:t>
            </w:r>
            <w:r w:rsidRPr="005B7CC4">
              <w:rPr>
                <w:sz w:val="24"/>
                <w:lang w:val="en-US"/>
              </w:rPr>
              <w:t xml:space="preserve"> </w:t>
            </w:r>
            <w:r w:rsidR="00DF4DFC" w:rsidRPr="005B7CC4">
              <w:rPr>
                <w:sz w:val="24"/>
                <w:lang w:val="en-US"/>
              </w:rPr>
              <w:t xml:space="preserve">Mr. </w:t>
            </w:r>
            <w:r w:rsidR="00481FB3">
              <w:rPr>
                <w:sz w:val="24"/>
                <w:lang w:val="en-US"/>
              </w:rPr>
              <w:t>Rand Kell,</w:t>
            </w:r>
            <w:r w:rsidRPr="005B7CC4">
              <w:rPr>
                <w:sz w:val="24"/>
                <w:lang w:val="en-US"/>
              </w:rPr>
              <w:t xml:space="preserve"> a Gideon from Ohio, USA – 10 hrs</w:t>
            </w:r>
          </w:p>
          <w:p w:rsidR="00F533F7" w:rsidRPr="005B7CC4" w:rsidRDefault="0000306A" w:rsidP="00C35490">
            <w:pPr>
              <w:rPr>
                <w:sz w:val="24"/>
                <w:lang w:val="en-US"/>
              </w:rPr>
            </w:pPr>
            <w:r w:rsidRPr="005B7CC4">
              <w:rPr>
                <w:sz w:val="24"/>
                <w:lang w:val="en-US"/>
              </w:rPr>
              <w:t xml:space="preserve">Interpreter </w:t>
            </w:r>
            <w:r w:rsidR="0069363D" w:rsidRPr="005B7CC4">
              <w:rPr>
                <w:sz w:val="24"/>
                <w:lang w:val="en-US"/>
              </w:rPr>
              <w:t xml:space="preserve">of </w:t>
            </w:r>
            <w:r w:rsidR="00DF4DFC" w:rsidRPr="005B7CC4">
              <w:rPr>
                <w:sz w:val="24"/>
                <w:lang w:val="en-US"/>
              </w:rPr>
              <w:t xml:space="preserve">Mr. </w:t>
            </w:r>
            <w:r w:rsidRPr="005B7CC4">
              <w:rPr>
                <w:sz w:val="24"/>
                <w:lang w:val="en-US"/>
              </w:rPr>
              <w:t>Da</w:t>
            </w:r>
            <w:r w:rsidR="00140A31" w:rsidRPr="005B7CC4">
              <w:rPr>
                <w:sz w:val="24"/>
                <w:lang w:val="en-US"/>
              </w:rPr>
              <w:t>vid Good,</w:t>
            </w:r>
            <w:r w:rsidRPr="005B7CC4">
              <w:rPr>
                <w:sz w:val="24"/>
                <w:lang w:val="en-US"/>
              </w:rPr>
              <w:t xml:space="preserve"> Boiler I</w:t>
            </w:r>
            <w:r w:rsidR="00F533F7" w:rsidRPr="005B7CC4">
              <w:rPr>
                <w:sz w:val="24"/>
                <w:lang w:val="en-US"/>
              </w:rPr>
              <w:t>nspector of ÅF (Sweden) at Celulosa – 110 hrs</w:t>
            </w:r>
          </w:p>
          <w:p w:rsidR="00F533F7" w:rsidRPr="005B7CC4" w:rsidRDefault="00F533F7" w:rsidP="00C35490">
            <w:pPr>
              <w:rPr>
                <w:sz w:val="24"/>
                <w:lang w:val="en-US"/>
              </w:rPr>
            </w:pPr>
            <w:r w:rsidRPr="005B7CC4">
              <w:rPr>
                <w:sz w:val="24"/>
                <w:lang w:val="en-US"/>
              </w:rPr>
              <w:t xml:space="preserve">Interpreter </w:t>
            </w:r>
            <w:r w:rsidR="0069363D" w:rsidRPr="005B7CC4">
              <w:rPr>
                <w:sz w:val="24"/>
                <w:lang w:val="en-US"/>
              </w:rPr>
              <w:t>of</w:t>
            </w:r>
            <w:r w:rsidRPr="005B7CC4">
              <w:rPr>
                <w:sz w:val="24"/>
                <w:lang w:val="en-US"/>
              </w:rPr>
              <w:t xml:space="preserve"> a team of </w:t>
            </w:r>
            <w:r w:rsidR="0000306A" w:rsidRPr="005B7CC4">
              <w:rPr>
                <w:sz w:val="24"/>
                <w:lang w:val="en-US"/>
              </w:rPr>
              <w:t>Messianic</w:t>
            </w:r>
            <w:r w:rsidRPr="005B7CC4">
              <w:rPr>
                <w:sz w:val="24"/>
                <w:lang w:val="en-US"/>
              </w:rPr>
              <w:t xml:space="preserve"> Jewish </w:t>
            </w:r>
            <w:r w:rsidR="00481FB3">
              <w:rPr>
                <w:sz w:val="24"/>
                <w:lang w:val="en-US"/>
              </w:rPr>
              <w:t xml:space="preserve">from USA </w:t>
            </w:r>
            <w:r w:rsidRPr="005B7CC4">
              <w:rPr>
                <w:sz w:val="24"/>
                <w:lang w:val="en-US"/>
              </w:rPr>
              <w:t>at Metropolitano – 4 hrs</w:t>
            </w:r>
          </w:p>
          <w:p w:rsidR="006C71EC" w:rsidRPr="005B7CC4" w:rsidRDefault="006C71EC" w:rsidP="00C35490">
            <w:pPr>
              <w:rPr>
                <w:sz w:val="24"/>
                <w:lang w:val="en-US"/>
              </w:rPr>
            </w:pPr>
            <w:r w:rsidRPr="005B7CC4">
              <w:rPr>
                <w:sz w:val="24"/>
                <w:lang w:val="en-US"/>
              </w:rPr>
              <w:t>Free</w:t>
            </w:r>
            <w:r w:rsidR="00140A31" w:rsidRPr="005B7CC4">
              <w:rPr>
                <w:sz w:val="24"/>
                <w:lang w:val="en-US"/>
              </w:rPr>
              <w:t xml:space="preserve">lance translator from English </w:t>
            </w:r>
            <w:r w:rsidRPr="005B7CC4">
              <w:rPr>
                <w:sz w:val="24"/>
                <w:lang w:val="en-US"/>
              </w:rPr>
              <w:t xml:space="preserve">to Spanish </w:t>
            </w:r>
            <w:r w:rsidR="002D624C" w:rsidRPr="005B7CC4">
              <w:rPr>
                <w:sz w:val="24"/>
                <w:lang w:val="en-US"/>
              </w:rPr>
              <w:t xml:space="preserve">of </w:t>
            </w:r>
            <w:r w:rsidR="00383941" w:rsidRPr="005B7CC4">
              <w:rPr>
                <w:sz w:val="24"/>
                <w:lang w:val="en-US"/>
              </w:rPr>
              <w:t xml:space="preserve">medical and </w:t>
            </w:r>
            <w:r w:rsidR="002D624C" w:rsidRPr="005B7CC4">
              <w:rPr>
                <w:sz w:val="24"/>
                <w:lang w:val="en-US"/>
              </w:rPr>
              <w:t xml:space="preserve">technical texts </w:t>
            </w:r>
            <w:r w:rsidRPr="005B7CC4">
              <w:rPr>
                <w:sz w:val="24"/>
                <w:lang w:val="en-US"/>
              </w:rPr>
              <w:t xml:space="preserve">including </w:t>
            </w:r>
            <w:r w:rsidR="00C273DB" w:rsidRPr="005B7CC4">
              <w:rPr>
                <w:sz w:val="24"/>
                <w:lang w:val="en-US"/>
              </w:rPr>
              <w:t>instruction books</w:t>
            </w:r>
            <w:r w:rsidRPr="005B7CC4">
              <w:rPr>
                <w:sz w:val="24"/>
                <w:lang w:val="en-US"/>
              </w:rPr>
              <w:t xml:space="preserve">, </w:t>
            </w:r>
            <w:r w:rsidR="00C273DB" w:rsidRPr="005B7CC4">
              <w:rPr>
                <w:sz w:val="24"/>
                <w:lang w:val="en-US"/>
              </w:rPr>
              <w:t xml:space="preserve">employee manuals, </w:t>
            </w:r>
            <w:r w:rsidR="00090779" w:rsidRPr="005B7CC4">
              <w:rPr>
                <w:sz w:val="24"/>
                <w:lang w:val="en-US"/>
              </w:rPr>
              <w:t xml:space="preserve">procedural manuals, </w:t>
            </w:r>
            <w:r w:rsidR="005C5D2C">
              <w:rPr>
                <w:sz w:val="24"/>
                <w:lang w:val="en-US"/>
              </w:rPr>
              <w:t xml:space="preserve">pharmaceutical studies, </w:t>
            </w:r>
            <w:r w:rsidR="00090779" w:rsidRPr="005B7CC4">
              <w:rPr>
                <w:sz w:val="24"/>
                <w:lang w:val="en-US"/>
              </w:rPr>
              <w:t>user`s handbooks, AutoCAD drawings among others.</w:t>
            </w:r>
          </w:p>
          <w:p w:rsidR="006C71EC" w:rsidRPr="005B7CC4" w:rsidRDefault="00090779" w:rsidP="00C35490">
            <w:pPr>
              <w:rPr>
                <w:sz w:val="24"/>
                <w:lang w:val="en-US"/>
              </w:rPr>
            </w:pPr>
            <w:r w:rsidRPr="005B7CC4">
              <w:rPr>
                <w:sz w:val="24"/>
                <w:lang w:val="en-US"/>
              </w:rPr>
              <w:lastRenderedPageBreak/>
              <w:t>Production Control Manager, Quality Control and Purchasing Agent in Talleres Filippini,</w:t>
            </w:r>
            <w:r w:rsidR="005B7CC4">
              <w:rPr>
                <w:sz w:val="24"/>
                <w:lang w:val="en-US"/>
              </w:rPr>
              <w:t xml:space="preserve"> </w:t>
            </w:r>
            <w:r w:rsidRPr="005B7CC4">
              <w:rPr>
                <w:sz w:val="24"/>
                <w:lang w:val="en-US"/>
              </w:rPr>
              <w:t>VGG, Argentina.</w:t>
            </w:r>
          </w:p>
          <w:p w:rsidR="00090779" w:rsidRPr="005B7CC4" w:rsidRDefault="00205F3F" w:rsidP="00C35490">
            <w:pPr>
              <w:rPr>
                <w:sz w:val="24"/>
                <w:lang w:val="en-US"/>
              </w:rPr>
            </w:pPr>
            <w:r w:rsidRPr="005B7CC4">
              <w:rPr>
                <w:sz w:val="24"/>
                <w:lang w:val="en-US"/>
              </w:rPr>
              <w:t>Production Manager, Quality Control, Customer Service and AutoCAD Designer in Perito</w:t>
            </w:r>
            <w:r w:rsidR="00C35490" w:rsidRPr="005B7CC4">
              <w:rPr>
                <w:sz w:val="24"/>
                <w:lang w:val="en-US"/>
              </w:rPr>
              <w:t xml:space="preserve"> </w:t>
            </w:r>
            <w:r w:rsidRPr="005B7CC4">
              <w:rPr>
                <w:sz w:val="24"/>
                <w:lang w:val="en-US"/>
              </w:rPr>
              <w:t>Moreno Refrigeración, Rosario, Argentina.</w:t>
            </w:r>
          </w:p>
          <w:p w:rsidR="00205F3F" w:rsidRPr="005B7CC4" w:rsidRDefault="00205F3F" w:rsidP="00C35490">
            <w:pPr>
              <w:rPr>
                <w:sz w:val="24"/>
                <w:lang w:val="en-GB"/>
              </w:rPr>
            </w:pPr>
            <w:r w:rsidRPr="005B7CC4">
              <w:rPr>
                <w:sz w:val="24"/>
                <w:lang w:val="en-US"/>
              </w:rPr>
              <w:t xml:space="preserve">AutoCad Designer, </w:t>
            </w:r>
            <w:r w:rsidR="00EC4A19" w:rsidRPr="005B7CC4">
              <w:rPr>
                <w:sz w:val="24"/>
                <w:lang w:val="en-US"/>
              </w:rPr>
              <w:t>Special</w:t>
            </w:r>
            <w:r w:rsidRPr="005B7CC4">
              <w:rPr>
                <w:sz w:val="24"/>
                <w:lang w:val="en-US"/>
              </w:rPr>
              <w:t xml:space="preserve"> Cooler Manager in Costan Market Refrigeración, Rosario,</w:t>
            </w:r>
            <w:r w:rsidR="00C35490" w:rsidRPr="005B7CC4">
              <w:rPr>
                <w:sz w:val="24"/>
                <w:lang w:val="en-US"/>
              </w:rPr>
              <w:t xml:space="preserve"> </w:t>
            </w:r>
            <w:r w:rsidRPr="005B7CC4">
              <w:rPr>
                <w:sz w:val="24"/>
                <w:lang w:val="en-GB"/>
              </w:rPr>
              <w:t>Argentina.</w:t>
            </w:r>
          </w:p>
          <w:p w:rsidR="00C238A7" w:rsidRPr="005B7CC4" w:rsidRDefault="00C238A7" w:rsidP="00C35490">
            <w:pPr>
              <w:rPr>
                <w:sz w:val="24"/>
                <w:lang w:val="en-GB"/>
              </w:rPr>
            </w:pPr>
            <w:r w:rsidRPr="005B7CC4">
              <w:rPr>
                <w:sz w:val="24"/>
                <w:lang w:val="en-GB"/>
              </w:rPr>
              <w:t xml:space="preserve">AutoCAD Designer, </w:t>
            </w:r>
            <w:r w:rsidR="00D94E24" w:rsidRPr="005B7CC4">
              <w:rPr>
                <w:sz w:val="24"/>
                <w:lang w:val="en-GB"/>
              </w:rPr>
              <w:t>Central Air-conditioning System Installation Manager in Aire Integral,</w:t>
            </w:r>
            <w:r w:rsidR="00C35490" w:rsidRPr="005B7CC4">
              <w:rPr>
                <w:sz w:val="24"/>
                <w:lang w:val="en-GB"/>
              </w:rPr>
              <w:t xml:space="preserve"> </w:t>
            </w:r>
            <w:r w:rsidR="00D94E24" w:rsidRPr="005B7CC4">
              <w:rPr>
                <w:sz w:val="24"/>
                <w:lang w:val="en-GB"/>
              </w:rPr>
              <w:t>Rosario, Argentina.</w:t>
            </w:r>
          </w:p>
          <w:p w:rsidR="00205F3F" w:rsidRPr="005B7CC4" w:rsidRDefault="00D94E24" w:rsidP="00C35490">
            <w:pPr>
              <w:rPr>
                <w:sz w:val="24"/>
                <w:lang w:val="es-ES"/>
              </w:rPr>
            </w:pPr>
            <w:r w:rsidRPr="005B7CC4">
              <w:rPr>
                <w:sz w:val="24"/>
                <w:lang w:val="es-ES"/>
              </w:rPr>
              <w:t>Customer Service in Supermercados La Reina, Rosario, Argentina.</w:t>
            </w:r>
          </w:p>
          <w:p w:rsidR="00D07EA8" w:rsidRDefault="00D07EA8" w:rsidP="00C35490">
            <w:pPr>
              <w:rPr>
                <w:sz w:val="24"/>
                <w:lang w:val="es-ES"/>
              </w:rPr>
            </w:pPr>
          </w:p>
          <w:p w:rsidR="00D07EA8" w:rsidRPr="005B7CC4" w:rsidRDefault="00D07EA8" w:rsidP="00C35490">
            <w:pPr>
              <w:rPr>
                <w:sz w:val="24"/>
                <w:lang w:val="es-ES"/>
              </w:rPr>
            </w:pPr>
          </w:p>
        </w:tc>
      </w:tr>
      <w:tr w:rsidR="006C71EC" w:rsidTr="00F10C78">
        <w:trPr>
          <w:cantSplit/>
        </w:trPr>
        <w:tc>
          <w:tcPr>
            <w:tcW w:w="9835" w:type="dxa"/>
            <w:gridSpan w:val="2"/>
            <w:shd w:val="clear" w:color="auto" w:fill="D9D9D9"/>
          </w:tcPr>
          <w:p w:rsidR="006C71EC" w:rsidRPr="00D07EA8" w:rsidRDefault="006C71EC" w:rsidP="00802AA9">
            <w:pPr>
              <w:pStyle w:val="Ttulo1"/>
              <w:tabs>
                <w:tab w:val="left" w:pos="1590"/>
              </w:tabs>
              <w:spacing w:before="20" w:after="20" w:line="240" w:lineRule="auto"/>
              <w:rPr>
                <w:sz w:val="24"/>
                <w:lang w:val="en-US"/>
              </w:rPr>
            </w:pPr>
            <w:r w:rsidRPr="00D07EA8">
              <w:rPr>
                <w:sz w:val="24"/>
                <w:lang w:val="en-US"/>
              </w:rPr>
              <w:lastRenderedPageBreak/>
              <w:t>Education</w:t>
            </w:r>
            <w:r w:rsidR="00802AA9">
              <w:rPr>
                <w:sz w:val="24"/>
                <w:lang w:val="en-US"/>
              </w:rPr>
              <w:tab/>
            </w:r>
          </w:p>
        </w:tc>
      </w:tr>
      <w:tr w:rsidR="006C71EC" w:rsidRPr="00A65DF5" w:rsidTr="00F10C78">
        <w:tc>
          <w:tcPr>
            <w:tcW w:w="1320" w:type="dxa"/>
          </w:tcPr>
          <w:p w:rsidR="00C3635F" w:rsidRDefault="00C3635F" w:rsidP="00D07EA8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2016</w:t>
            </w:r>
          </w:p>
          <w:p w:rsidR="00F4569C" w:rsidRDefault="00F4569C" w:rsidP="00D07EA8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2016</w:t>
            </w:r>
          </w:p>
          <w:p w:rsidR="00C931DC" w:rsidRDefault="00C931DC" w:rsidP="00D07EA8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2012</w:t>
            </w:r>
          </w:p>
          <w:p w:rsidR="00C931DC" w:rsidRDefault="00C931DC" w:rsidP="00D07EA8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2012</w:t>
            </w:r>
          </w:p>
          <w:p w:rsidR="006C71EC" w:rsidRPr="00D07EA8" w:rsidRDefault="00D94E24" w:rsidP="00D07EA8">
            <w:pPr>
              <w:rPr>
                <w:sz w:val="24"/>
                <w:lang w:val="en-GB"/>
              </w:rPr>
            </w:pPr>
            <w:r w:rsidRPr="00D07EA8">
              <w:rPr>
                <w:sz w:val="24"/>
                <w:lang w:val="en-GB"/>
              </w:rPr>
              <w:t>2005-2012</w:t>
            </w:r>
          </w:p>
          <w:p w:rsidR="007821D0" w:rsidRPr="00D07EA8" w:rsidRDefault="007821D0" w:rsidP="00D07EA8">
            <w:pPr>
              <w:rPr>
                <w:sz w:val="24"/>
                <w:lang w:val="en-GB"/>
              </w:rPr>
            </w:pPr>
            <w:r w:rsidRPr="00D07EA8">
              <w:rPr>
                <w:sz w:val="24"/>
                <w:lang w:val="en-GB"/>
              </w:rPr>
              <w:t>2012</w:t>
            </w:r>
          </w:p>
          <w:p w:rsidR="006C71EC" w:rsidRPr="00D07EA8" w:rsidRDefault="00BB135A" w:rsidP="00D07EA8">
            <w:pPr>
              <w:rPr>
                <w:sz w:val="24"/>
                <w:lang w:val="en-GB"/>
              </w:rPr>
            </w:pPr>
            <w:r w:rsidRPr="00D07EA8">
              <w:rPr>
                <w:sz w:val="24"/>
                <w:lang w:val="en-GB"/>
              </w:rPr>
              <w:t>2007</w:t>
            </w:r>
          </w:p>
          <w:p w:rsidR="00D07EA8" w:rsidRPr="00D07EA8" w:rsidRDefault="00D07EA8" w:rsidP="00D07EA8">
            <w:pPr>
              <w:rPr>
                <w:sz w:val="24"/>
                <w:lang w:val="en-GB"/>
              </w:rPr>
            </w:pPr>
          </w:p>
          <w:p w:rsidR="006C71EC" w:rsidRPr="00D07EA8" w:rsidRDefault="00A65DF5" w:rsidP="00D07EA8">
            <w:pPr>
              <w:rPr>
                <w:sz w:val="24"/>
                <w:lang w:val="en-GB"/>
              </w:rPr>
            </w:pPr>
            <w:r w:rsidRPr="00D07EA8">
              <w:rPr>
                <w:sz w:val="24"/>
                <w:lang w:val="en-GB"/>
              </w:rPr>
              <w:t>1998-1999</w:t>
            </w:r>
          </w:p>
          <w:p w:rsidR="006C71EC" w:rsidRPr="00D07EA8" w:rsidRDefault="00A65DF5" w:rsidP="00D07EA8">
            <w:pPr>
              <w:rPr>
                <w:sz w:val="24"/>
                <w:lang w:val="en-GB"/>
              </w:rPr>
            </w:pPr>
            <w:r w:rsidRPr="00D07EA8">
              <w:rPr>
                <w:sz w:val="24"/>
                <w:lang w:val="en-GB"/>
              </w:rPr>
              <w:t>1997</w:t>
            </w:r>
          </w:p>
          <w:p w:rsidR="006C71EC" w:rsidRPr="00D07EA8" w:rsidRDefault="00A65DF5" w:rsidP="00D07EA8">
            <w:pPr>
              <w:rPr>
                <w:sz w:val="24"/>
                <w:lang w:val="en-GB"/>
              </w:rPr>
            </w:pPr>
            <w:r w:rsidRPr="00D07EA8">
              <w:rPr>
                <w:sz w:val="24"/>
                <w:lang w:val="en-GB"/>
              </w:rPr>
              <w:t>1996</w:t>
            </w:r>
          </w:p>
          <w:p w:rsidR="006C71EC" w:rsidRPr="00D07EA8" w:rsidRDefault="006C71EC" w:rsidP="00D07EA8">
            <w:pPr>
              <w:rPr>
                <w:sz w:val="24"/>
                <w:lang w:val="en-GB"/>
              </w:rPr>
            </w:pPr>
            <w:r w:rsidRPr="00D07EA8">
              <w:rPr>
                <w:sz w:val="24"/>
                <w:lang w:val="en-GB"/>
              </w:rPr>
              <w:t>19</w:t>
            </w:r>
            <w:r w:rsidR="00A65DF5" w:rsidRPr="00D07EA8">
              <w:rPr>
                <w:sz w:val="24"/>
                <w:lang w:val="en-GB"/>
              </w:rPr>
              <w:t>94-1995</w:t>
            </w:r>
          </w:p>
          <w:p w:rsidR="006C71EC" w:rsidRPr="00D07EA8" w:rsidRDefault="00F10C78" w:rsidP="00D07EA8">
            <w:pPr>
              <w:rPr>
                <w:sz w:val="24"/>
                <w:lang w:val="en-GB"/>
              </w:rPr>
            </w:pPr>
            <w:r w:rsidRPr="00D07EA8">
              <w:rPr>
                <w:sz w:val="24"/>
                <w:lang w:val="en-GB"/>
              </w:rPr>
              <w:t>1988-1995</w:t>
            </w:r>
          </w:p>
          <w:p w:rsidR="006C71EC" w:rsidRPr="00D07EA8" w:rsidRDefault="00F10C78" w:rsidP="00D07EA8">
            <w:pPr>
              <w:rPr>
                <w:sz w:val="24"/>
                <w:lang w:val="en-US"/>
              </w:rPr>
            </w:pPr>
            <w:r w:rsidRPr="00D07EA8">
              <w:rPr>
                <w:sz w:val="24"/>
                <w:lang w:val="en-GB"/>
              </w:rPr>
              <w:t>1990-199</w:t>
            </w:r>
            <w:r w:rsidR="00E6478E" w:rsidRPr="00D07EA8">
              <w:rPr>
                <w:sz w:val="24"/>
                <w:lang w:val="en-GB"/>
              </w:rPr>
              <w:t>6</w:t>
            </w:r>
          </w:p>
        </w:tc>
        <w:tc>
          <w:tcPr>
            <w:tcW w:w="8515" w:type="dxa"/>
          </w:tcPr>
          <w:p w:rsidR="00C3635F" w:rsidRDefault="00C3635F" w:rsidP="00D07EA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Workshop</w:t>
            </w:r>
            <w:bookmarkStart w:id="0" w:name="_GoBack"/>
            <w:bookmarkEnd w:id="0"/>
            <w:r>
              <w:rPr>
                <w:sz w:val="24"/>
                <w:lang w:val="en-US"/>
              </w:rPr>
              <w:t>: To Be an Interpreter, by María Eugenia Pugliese</w:t>
            </w:r>
          </w:p>
          <w:p w:rsidR="00F4569C" w:rsidRDefault="00C3635F" w:rsidP="00D07EA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Workshop: </w:t>
            </w:r>
            <w:r w:rsidR="00F4569C">
              <w:rPr>
                <w:sz w:val="24"/>
                <w:lang w:val="en-US"/>
              </w:rPr>
              <w:t>Spanish Language Use Upgrading</w:t>
            </w:r>
            <w:r>
              <w:rPr>
                <w:sz w:val="24"/>
                <w:lang w:val="en-US"/>
              </w:rPr>
              <w:t>,</w:t>
            </w:r>
            <w:r w:rsidR="00F4569C">
              <w:rPr>
                <w:sz w:val="24"/>
                <w:lang w:val="en-US"/>
              </w:rPr>
              <w:t xml:space="preserve"> by </w:t>
            </w:r>
            <w:r w:rsidR="00B32EA2">
              <w:rPr>
                <w:sz w:val="24"/>
                <w:lang w:val="en-US"/>
              </w:rPr>
              <w:t xml:space="preserve">Dra. </w:t>
            </w:r>
            <w:r w:rsidR="00F4569C">
              <w:rPr>
                <w:sz w:val="24"/>
                <w:lang w:val="en-US"/>
              </w:rPr>
              <w:t>Alicia Zorrilla</w:t>
            </w:r>
          </w:p>
          <w:p w:rsidR="00C931DC" w:rsidRDefault="00C931DC" w:rsidP="00D07EA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Health and Safety at Work. Intercontact. Argentina.</w:t>
            </w:r>
          </w:p>
          <w:p w:rsidR="00C931DC" w:rsidRPr="00C15980" w:rsidRDefault="00C931DC" w:rsidP="00D07EA8">
            <w:pPr>
              <w:rPr>
                <w:sz w:val="24"/>
                <w:lang w:val="es-AR"/>
              </w:rPr>
            </w:pPr>
            <w:r w:rsidRPr="00C931DC">
              <w:rPr>
                <w:sz w:val="24"/>
                <w:lang w:val="en-US"/>
              </w:rPr>
              <w:t xml:space="preserve">Import and Export of Products and Services. </w:t>
            </w:r>
            <w:r w:rsidRPr="00C15980">
              <w:rPr>
                <w:sz w:val="24"/>
                <w:lang w:val="es-AR"/>
              </w:rPr>
              <w:t>Universidad Tecnológica Nacional.</w:t>
            </w:r>
          </w:p>
          <w:p w:rsidR="006C71EC" w:rsidRPr="00C15980" w:rsidRDefault="006C71EC" w:rsidP="00D07EA8">
            <w:pPr>
              <w:rPr>
                <w:sz w:val="24"/>
                <w:lang w:val="es-AR"/>
              </w:rPr>
            </w:pPr>
            <w:r w:rsidRPr="00C15980">
              <w:rPr>
                <w:sz w:val="24"/>
                <w:lang w:val="es-AR"/>
              </w:rPr>
              <w:t xml:space="preserve">Translation Diploma. </w:t>
            </w:r>
            <w:r w:rsidR="00D94E24" w:rsidRPr="00C15980">
              <w:rPr>
                <w:sz w:val="24"/>
                <w:lang w:val="es-AR"/>
              </w:rPr>
              <w:t>IES 28</w:t>
            </w:r>
            <w:r w:rsidRPr="00C15980">
              <w:rPr>
                <w:sz w:val="24"/>
                <w:lang w:val="es-AR"/>
              </w:rPr>
              <w:t xml:space="preserve">, </w:t>
            </w:r>
            <w:r w:rsidR="00D94E24" w:rsidRPr="00C15980">
              <w:rPr>
                <w:sz w:val="24"/>
                <w:lang w:val="es-AR"/>
              </w:rPr>
              <w:t>Rosario, Argentina</w:t>
            </w:r>
            <w:r w:rsidRPr="00C15980">
              <w:rPr>
                <w:sz w:val="24"/>
                <w:lang w:val="es-AR"/>
              </w:rPr>
              <w:t xml:space="preserve">. </w:t>
            </w:r>
          </w:p>
          <w:p w:rsidR="007821D0" w:rsidRPr="00C15980" w:rsidRDefault="007821D0" w:rsidP="00D07EA8">
            <w:pPr>
              <w:rPr>
                <w:sz w:val="24"/>
                <w:lang w:val="es-AR"/>
              </w:rPr>
            </w:pPr>
            <w:r w:rsidRPr="00C15980">
              <w:rPr>
                <w:sz w:val="24"/>
                <w:lang w:val="es-AR"/>
              </w:rPr>
              <w:t>International Trade. UTN, Rosario, Argentina.</w:t>
            </w:r>
          </w:p>
          <w:p w:rsidR="006C71EC" w:rsidRPr="00D07EA8" w:rsidRDefault="00BB135A" w:rsidP="00D07EA8">
            <w:pPr>
              <w:rPr>
                <w:sz w:val="24"/>
                <w:lang w:val="en-GB"/>
              </w:rPr>
            </w:pPr>
            <w:r w:rsidRPr="00D07EA8">
              <w:rPr>
                <w:sz w:val="24"/>
                <w:lang w:val="en-GB"/>
              </w:rPr>
              <w:t xml:space="preserve">Hospitality and Tourism. Harrow House International College, Swanage, Dorset, </w:t>
            </w:r>
            <w:r w:rsidR="00E6478E" w:rsidRPr="00D07EA8">
              <w:rPr>
                <w:sz w:val="24"/>
                <w:lang w:val="en-GB"/>
              </w:rPr>
              <w:t>England</w:t>
            </w:r>
            <w:r w:rsidRPr="00D07EA8">
              <w:rPr>
                <w:sz w:val="24"/>
                <w:lang w:val="en-GB"/>
              </w:rPr>
              <w:t>.</w:t>
            </w:r>
          </w:p>
          <w:p w:rsidR="006C71EC" w:rsidRPr="00E66704" w:rsidRDefault="00A65DF5" w:rsidP="00D07EA8">
            <w:pPr>
              <w:rPr>
                <w:sz w:val="24"/>
                <w:lang w:val="es-AR"/>
              </w:rPr>
            </w:pPr>
            <w:r w:rsidRPr="00D95579">
              <w:rPr>
                <w:sz w:val="24"/>
                <w:lang w:val="es-AR"/>
              </w:rPr>
              <w:t>Portuguese Language. Facultad de Humanidades y Artes, Rosario, Argen</w:t>
            </w:r>
            <w:r w:rsidRPr="00E66704">
              <w:rPr>
                <w:sz w:val="24"/>
                <w:lang w:val="es-AR"/>
              </w:rPr>
              <w:t>tina.</w:t>
            </w:r>
          </w:p>
          <w:p w:rsidR="006C71EC" w:rsidRPr="00D07EA8" w:rsidRDefault="00A65DF5" w:rsidP="00D07EA8">
            <w:pPr>
              <w:rPr>
                <w:sz w:val="24"/>
                <w:lang w:val="en-GB"/>
              </w:rPr>
            </w:pPr>
            <w:r w:rsidRPr="00D07EA8">
              <w:rPr>
                <w:sz w:val="24"/>
                <w:lang w:val="en-GB"/>
              </w:rPr>
              <w:t>Reinforced Concrete, Specialization. ENET 5, Rosario, Argentina.</w:t>
            </w:r>
          </w:p>
          <w:p w:rsidR="006C71EC" w:rsidRPr="00D07EA8" w:rsidRDefault="00A65DF5" w:rsidP="00D07EA8">
            <w:pPr>
              <w:rPr>
                <w:sz w:val="24"/>
                <w:lang w:val="en-GB"/>
              </w:rPr>
            </w:pPr>
            <w:r w:rsidRPr="00D07EA8">
              <w:rPr>
                <w:sz w:val="24"/>
                <w:lang w:val="en-GB"/>
              </w:rPr>
              <w:t>Road Constructions, Specialization. ENET 5, Rosario, Argentina.</w:t>
            </w:r>
          </w:p>
          <w:p w:rsidR="00A65DF5" w:rsidRPr="00D07EA8" w:rsidRDefault="00283F08" w:rsidP="00D07EA8">
            <w:pPr>
              <w:rPr>
                <w:sz w:val="24"/>
                <w:lang w:val="en-GB"/>
              </w:rPr>
            </w:pPr>
            <w:r w:rsidRPr="00D07EA8">
              <w:rPr>
                <w:sz w:val="24"/>
                <w:lang w:val="en-GB"/>
              </w:rPr>
              <w:t xml:space="preserve">Civil </w:t>
            </w:r>
            <w:r w:rsidR="00A65DF5" w:rsidRPr="00D07EA8">
              <w:rPr>
                <w:sz w:val="24"/>
                <w:lang w:val="en-GB"/>
              </w:rPr>
              <w:t>Engineering University. UNR, Rosario, Argentina.</w:t>
            </w:r>
          </w:p>
          <w:p w:rsidR="00A65DF5" w:rsidRPr="00E66704" w:rsidRDefault="0004207A" w:rsidP="00D07EA8">
            <w:pPr>
              <w:rPr>
                <w:sz w:val="24"/>
                <w:lang w:val="es-AR"/>
              </w:rPr>
            </w:pPr>
            <w:r w:rsidRPr="00D07EA8">
              <w:rPr>
                <w:sz w:val="24"/>
                <w:lang w:val="en-GB"/>
              </w:rPr>
              <w:t>Technical Secondary School.</w:t>
            </w:r>
            <w:r w:rsidR="00F10C78" w:rsidRPr="00D07EA8">
              <w:rPr>
                <w:sz w:val="24"/>
                <w:lang w:val="en-GB"/>
              </w:rPr>
              <w:t xml:space="preserve"> </w:t>
            </w:r>
            <w:r w:rsidR="00F10C78" w:rsidRPr="00E66704">
              <w:rPr>
                <w:sz w:val="24"/>
                <w:lang w:val="es-AR"/>
              </w:rPr>
              <w:t>ENET 5, Rosario, Argentina.</w:t>
            </w:r>
          </w:p>
          <w:p w:rsidR="00F10C78" w:rsidRPr="00E66704" w:rsidRDefault="00F10C78" w:rsidP="00D07EA8">
            <w:pPr>
              <w:rPr>
                <w:sz w:val="24"/>
                <w:lang w:val="es-AR"/>
              </w:rPr>
            </w:pPr>
            <w:r w:rsidRPr="00E66704">
              <w:rPr>
                <w:sz w:val="24"/>
                <w:lang w:val="es-AR"/>
              </w:rPr>
              <w:t>German Language. ENET 5, Rosario, Argentina.</w:t>
            </w:r>
          </w:p>
          <w:p w:rsidR="00D07EA8" w:rsidRPr="00E66704" w:rsidRDefault="00D07EA8" w:rsidP="00D07EA8">
            <w:pPr>
              <w:rPr>
                <w:sz w:val="24"/>
                <w:lang w:val="es-AR"/>
              </w:rPr>
            </w:pPr>
          </w:p>
          <w:p w:rsidR="00F709F7" w:rsidRPr="00D07EA8" w:rsidRDefault="00F709F7" w:rsidP="00F10C78">
            <w:pPr>
              <w:pStyle w:val="Textoindependiente2"/>
              <w:spacing w:before="60"/>
              <w:jc w:val="both"/>
              <w:rPr>
                <w:sz w:val="24"/>
                <w:lang w:val="es-AR"/>
              </w:rPr>
            </w:pPr>
          </w:p>
        </w:tc>
      </w:tr>
      <w:tr w:rsidR="00802AA9" w:rsidRPr="00A65DF5" w:rsidTr="009B05E0">
        <w:tc>
          <w:tcPr>
            <w:tcW w:w="1320" w:type="dxa"/>
            <w:shd w:val="clear" w:color="auto" w:fill="D0CECE" w:themeFill="background2" w:themeFillShade="E6"/>
          </w:tcPr>
          <w:p w:rsidR="00802AA9" w:rsidRPr="00802AA9" w:rsidRDefault="00802AA9" w:rsidP="00802AA9">
            <w:pPr>
              <w:pStyle w:val="Ttulo1"/>
              <w:spacing w:before="20" w:after="20" w:line="240" w:lineRule="auto"/>
              <w:rPr>
                <w:sz w:val="24"/>
                <w:lang w:val="en-US"/>
              </w:rPr>
            </w:pPr>
            <w:r w:rsidRPr="00802AA9">
              <w:rPr>
                <w:sz w:val="24"/>
                <w:lang w:val="en-US"/>
              </w:rPr>
              <w:t>Webinars</w:t>
            </w:r>
          </w:p>
        </w:tc>
        <w:tc>
          <w:tcPr>
            <w:tcW w:w="8515" w:type="dxa"/>
            <w:shd w:val="clear" w:color="auto" w:fill="D0CECE" w:themeFill="background2" w:themeFillShade="E6"/>
          </w:tcPr>
          <w:p w:rsidR="00802AA9" w:rsidRPr="00802AA9" w:rsidRDefault="00802AA9" w:rsidP="00802AA9">
            <w:pPr>
              <w:pStyle w:val="Ttulo1"/>
              <w:spacing w:before="20" w:after="20" w:line="240" w:lineRule="auto"/>
              <w:rPr>
                <w:sz w:val="24"/>
                <w:lang w:val="en-US"/>
              </w:rPr>
            </w:pPr>
          </w:p>
        </w:tc>
      </w:tr>
      <w:tr w:rsidR="00802AA9" w:rsidRPr="00C3635F" w:rsidTr="00F10C78">
        <w:tc>
          <w:tcPr>
            <w:tcW w:w="1320" w:type="dxa"/>
          </w:tcPr>
          <w:p w:rsidR="00802AA9" w:rsidRDefault="00802AA9" w:rsidP="00D07EA8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2015</w:t>
            </w:r>
          </w:p>
          <w:p w:rsidR="00802AA9" w:rsidRDefault="00802AA9" w:rsidP="00D07EA8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2015</w:t>
            </w:r>
          </w:p>
          <w:p w:rsidR="00802AA9" w:rsidRDefault="00802AA9" w:rsidP="00D07EA8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2015</w:t>
            </w:r>
          </w:p>
          <w:p w:rsidR="00802AA9" w:rsidRPr="00D07EA8" w:rsidRDefault="00802AA9" w:rsidP="00D07EA8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2015</w:t>
            </w:r>
          </w:p>
        </w:tc>
        <w:tc>
          <w:tcPr>
            <w:tcW w:w="8515" w:type="dxa"/>
          </w:tcPr>
          <w:p w:rsidR="00802AA9" w:rsidRPr="00802AA9" w:rsidRDefault="00802AA9" w:rsidP="00D07EA8">
            <w:pPr>
              <w:rPr>
                <w:sz w:val="24"/>
                <w:lang w:val="en-GB"/>
              </w:rPr>
            </w:pPr>
            <w:r w:rsidRPr="00802AA9">
              <w:rPr>
                <w:sz w:val="24"/>
                <w:lang w:val="en-GB"/>
              </w:rPr>
              <w:t>How to translate files coming from other tools with memoQ</w:t>
            </w:r>
            <w:r>
              <w:rPr>
                <w:sz w:val="24"/>
                <w:lang w:val="en-GB"/>
              </w:rPr>
              <w:t>.</w:t>
            </w:r>
          </w:p>
          <w:p w:rsidR="00802AA9" w:rsidRDefault="00802AA9" w:rsidP="00D07EA8">
            <w:pPr>
              <w:rPr>
                <w:sz w:val="24"/>
                <w:lang w:val="en-GB"/>
              </w:rPr>
            </w:pPr>
            <w:r w:rsidRPr="00802AA9">
              <w:rPr>
                <w:sz w:val="24"/>
                <w:lang w:val="en-GB"/>
              </w:rPr>
              <w:t>TM-Town Getting the Most out of Your Translation Memories</w:t>
            </w:r>
            <w:r>
              <w:rPr>
                <w:sz w:val="24"/>
                <w:lang w:val="en-GB"/>
              </w:rPr>
              <w:t>.</w:t>
            </w:r>
          </w:p>
          <w:p w:rsidR="00802AA9" w:rsidRPr="00802AA9" w:rsidRDefault="00802AA9" w:rsidP="00D07EA8">
            <w:pPr>
              <w:rPr>
                <w:sz w:val="24"/>
                <w:lang w:val="en-GB"/>
              </w:rPr>
            </w:pPr>
            <w:r w:rsidRPr="00802AA9">
              <w:rPr>
                <w:sz w:val="24"/>
                <w:lang w:val="en-GB"/>
              </w:rPr>
              <w:t>MateCat, a free online CAT tool which integrates collaborative TM and MT</w:t>
            </w:r>
            <w:r>
              <w:rPr>
                <w:sz w:val="24"/>
                <w:lang w:val="en-GB"/>
              </w:rPr>
              <w:t>.</w:t>
            </w:r>
          </w:p>
          <w:p w:rsidR="00802AA9" w:rsidRPr="00802AA9" w:rsidRDefault="00802AA9" w:rsidP="00D07EA8">
            <w:pPr>
              <w:rPr>
                <w:sz w:val="24"/>
                <w:lang w:val="en-GB"/>
              </w:rPr>
            </w:pPr>
            <w:r w:rsidRPr="00802AA9">
              <w:rPr>
                <w:sz w:val="24"/>
                <w:lang w:val="en-GB"/>
              </w:rPr>
              <w:t xml:space="preserve">A </w:t>
            </w:r>
            <w:r w:rsidR="009B05E0" w:rsidRPr="00802AA9">
              <w:rPr>
                <w:sz w:val="24"/>
                <w:lang w:val="en-GB"/>
              </w:rPr>
              <w:t>beginner’s</w:t>
            </w:r>
            <w:r w:rsidRPr="00802AA9">
              <w:rPr>
                <w:sz w:val="24"/>
                <w:lang w:val="en-GB"/>
              </w:rPr>
              <w:t xml:space="preserve"> guide to SDL Trados Studio 2015</w:t>
            </w:r>
            <w:r>
              <w:rPr>
                <w:sz w:val="24"/>
                <w:lang w:val="en-GB"/>
              </w:rPr>
              <w:t>.</w:t>
            </w:r>
          </w:p>
          <w:p w:rsidR="00802AA9" w:rsidRPr="00802AA9" w:rsidRDefault="00802AA9" w:rsidP="00D07EA8">
            <w:pPr>
              <w:rPr>
                <w:sz w:val="24"/>
                <w:lang w:val="en-GB"/>
              </w:rPr>
            </w:pPr>
          </w:p>
        </w:tc>
      </w:tr>
      <w:tr w:rsidR="00802AA9" w:rsidRPr="00C3635F" w:rsidTr="00F10C78">
        <w:tc>
          <w:tcPr>
            <w:tcW w:w="1320" w:type="dxa"/>
          </w:tcPr>
          <w:p w:rsidR="00802AA9" w:rsidRPr="00D07EA8" w:rsidRDefault="00802AA9" w:rsidP="00D07EA8">
            <w:pPr>
              <w:rPr>
                <w:sz w:val="24"/>
                <w:lang w:val="en-GB"/>
              </w:rPr>
            </w:pPr>
          </w:p>
        </w:tc>
        <w:tc>
          <w:tcPr>
            <w:tcW w:w="8515" w:type="dxa"/>
          </w:tcPr>
          <w:p w:rsidR="00802AA9" w:rsidRPr="00802AA9" w:rsidRDefault="00802AA9" w:rsidP="00D07EA8">
            <w:pPr>
              <w:rPr>
                <w:sz w:val="24"/>
                <w:lang w:val="en-US"/>
              </w:rPr>
            </w:pPr>
          </w:p>
        </w:tc>
      </w:tr>
      <w:tr w:rsidR="006C71EC" w:rsidRPr="0004207A" w:rsidTr="00F10C78">
        <w:trPr>
          <w:cantSplit/>
        </w:trPr>
        <w:tc>
          <w:tcPr>
            <w:tcW w:w="9835" w:type="dxa"/>
            <w:gridSpan w:val="2"/>
            <w:shd w:val="clear" w:color="auto" w:fill="D9D9D9"/>
          </w:tcPr>
          <w:p w:rsidR="006C71EC" w:rsidRPr="00D07EA8" w:rsidRDefault="00233195">
            <w:pPr>
              <w:pStyle w:val="Ttulo1"/>
              <w:spacing w:before="20" w:after="20" w:line="240" w:lineRule="auto"/>
              <w:rPr>
                <w:b w:val="0"/>
                <w:bCs w:val="0"/>
                <w:sz w:val="24"/>
                <w:lang w:val="en-US"/>
              </w:rPr>
            </w:pPr>
            <w:r w:rsidRPr="00D07EA8">
              <w:rPr>
                <w:sz w:val="24"/>
                <w:lang w:val="en-US"/>
              </w:rPr>
              <w:t>Areas of Interest</w:t>
            </w:r>
          </w:p>
        </w:tc>
      </w:tr>
      <w:tr w:rsidR="006C71EC" w:rsidRPr="00C3635F" w:rsidTr="00F10C78">
        <w:tc>
          <w:tcPr>
            <w:tcW w:w="9835" w:type="dxa"/>
            <w:gridSpan w:val="2"/>
          </w:tcPr>
          <w:p w:rsidR="006C71EC" w:rsidRDefault="00233195" w:rsidP="00D07EA8">
            <w:pPr>
              <w:tabs>
                <w:tab w:val="left" w:pos="-720"/>
                <w:tab w:val="left" w:pos="720"/>
                <w:tab w:val="left" w:pos="1276"/>
                <w:tab w:val="left" w:pos="1440"/>
              </w:tabs>
              <w:spacing w:line="240" w:lineRule="exact"/>
              <w:ind w:left="1348"/>
              <w:jc w:val="left"/>
              <w:rPr>
                <w:spacing w:val="-3"/>
                <w:sz w:val="24"/>
                <w:lang w:val="en-US"/>
              </w:rPr>
            </w:pPr>
            <w:r w:rsidRPr="00D07EA8">
              <w:rPr>
                <w:spacing w:val="-3"/>
                <w:sz w:val="24"/>
                <w:lang w:val="en-US"/>
              </w:rPr>
              <w:t>I am very keen on religious themes. I have studied the Bible throughout and many religions.</w:t>
            </w:r>
          </w:p>
          <w:p w:rsidR="00D07EA8" w:rsidRPr="00D07EA8" w:rsidRDefault="00D07EA8" w:rsidP="00D07EA8">
            <w:pPr>
              <w:tabs>
                <w:tab w:val="left" w:pos="-720"/>
                <w:tab w:val="left" w:pos="720"/>
                <w:tab w:val="left" w:pos="1276"/>
                <w:tab w:val="left" w:pos="1440"/>
              </w:tabs>
              <w:spacing w:line="240" w:lineRule="exact"/>
              <w:ind w:left="1348"/>
              <w:jc w:val="left"/>
              <w:rPr>
                <w:spacing w:val="-3"/>
                <w:sz w:val="24"/>
                <w:lang w:val="en-US"/>
              </w:rPr>
            </w:pPr>
          </w:p>
          <w:p w:rsidR="00F709F7" w:rsidRPr="00D07EA8" w:rsidRDefault="00F709F7" w:rsidP="00E6478E">
            <w:pPr>
              <w:tabs>
                <w:tab w:val="left" w:pos="-720"/>
                <w:tab w:val="left" w:pos="720"/>
                <w:tab w:val="left" w:pos="1276"/>
                <w:tab w:val="left" w:pos="1440"/>
              </w:tabs>
              <w:spacing w:line="240" w:lineRule="exact"/>
              <w:ind w:firstLine="1276"/>
              <w:jc w:val="left"/>
              <w:rPr>
                <w:rFonts w:ascii="Arial Narrow" w:hAnsi="Arial Narrow"/>
                <w:spacing w:val="-3"/>
                <w:sz w:val="24"/>
                <w:lang w:val="en-US"/>
              </w:rPr>
            </w:pPr>
          </w:p>
        </w:tc>
      </w:tr>
      <w:tr w:rsidR="006C71EC" w:rsidTr="00F10C78">
        <w:trPr>
          <w:cantSplit/>
        </w:trPr>
        <w:tc>
          <w:tcPr>
            <w:tcW w:w="9835" w:type="dxa"/>
            <w:gridSpan w:val="2"/>
            <w:shd w:val="clear" w:color="auto" w:fill="D9D9D9"/>
          </w:tcPr>
          <w:p w:rsidR="006C71EC" w:rsidRPr="00D07EA8" w:rsidRDefault="006C71EC">
            <w:pPr>
              <w:pStyle w:val="Ttulo1"/>
              <w:spacing w:before="20" w:after="20" w:line="240" w:lineRule="auto"/>
              <w:rPr>
                <w:sz w:val="24"/>
                <w:lang w:val="en-US"/>
              </w:rPr>
            </w:pPr>
            <w:r w:rsidRPr="00D07EA8">
              <w:rPr>
                <w:sz w:val="24"/>
                <w:lang w:val="en-US"/>
              </w:rPr>
              <w:t>Languages</w:t>
            </w:r>
          </w:p>
        </w:tc>
      </w:tr>
      <w:tr w:rsidR="006C71EC" w:rsidTr="00F10C78">
        <w:tc>
          <w:tcPr>
            <w:tcW w:w="1320" w:type="dxa"/>
          </w:tcPr>
          <w:p w:rsidR="006C71EC" w:rsidRPr="00D07EA8" w:rsidRDefault="006C71EC">
            <w:pPr>
              <w:spacing w:line="240" w:lineRule="exact"/>
              <w:rPr>
                <w:sz w:val="24"/>
                <w:lang w:val="en-US"/>
              </w:rPr>
            </w:pPr>
          </w:p>
        </w:tc>
        <w:tc>
          <w:tcPr>
            <w:tcW w:w="8515" w:type="dxa"/>
          </w:tcPr>
          <w:p w:rsidR="006C71EC" w:rsidRDefault="006C71EC">
            <w:pPr>
              <w:pStyle w:val="Textoindependiente"/>
              <w:tabs>
                <w:tab w:val="clear" w:pos="5510"/>
              </w:tabs>
              <w:spacing w:line="240" w:lineRule="exact"/>
              <w:rPr>
                <w:rFonts w:ascii="Times New Roman" w:hAnsi="Times New Roman" w:cs="Times New Roman"/>
                <w:sz w:val="24"/>
                <w:lang w:val="en-US"/>
              </w:rPr>
            </w:pPr>
            <w:r w:rsidRPr="00D07EA8">
              <w:rPr>
                <w:rFonts w:ascii="Times New Roman" w:hAnsi="Times New Roman" w:cs="Times New Roman"/>
                <w:sz w:val="24"/>
                <w:lang w:val="en-US"/>
              </w:rPr>
              <w:t>Spanish – English</w:t>
            </w:r>
            <w:r w:rsidR="001E2673" w:rsidRPr="00D07EA8">
              <w:rPr>
                <w:rFonts w:ascii="Times New Roman" w:hAnsi="Times New Roman" w:cs="Times New Roman"/>
                <w:sz w:val="24"/>
                <w:lang w:val="en-US"/>
              </w:rPr>
              <w:t xml:space="preserve"> – Portuguese </w:t>
            </w:r>
            <w:r w:rsidR="00A0232B" w:rsidRPr="00D07EA8">
              <w:rPr>
                <w:rFonts w:ascii="Times New Roman" w:hAnsi="Times New Roman" w:cs="Times New Roman"/>
                <w:sz w:val="24"/>
                <w:lang w:val="en-US"/>
              </w:rPr>
              <w:t>–</w:t>
            </w:r>
            <w:r w:rsidR="001E2673" w:rsidRPr="00D07EA8">
              <w:rPr>
                <w:rFonts w:ascii="Times New Roman" w:hAnsi="Times New Roman" w:cs="Times New Roman"/>
                <w:sz w:val="24"/>
                <w:lang w:val="en-US"/>
              </w:rPr>
              <w:t xml:space="preserve"> German</w:t>
            </w:r>
            <w:r w:rsidR="00A0232B" w:rsidRPr="00D07EA8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F709F7" w:rsidRPr="00D07EA8">
              <w:rPr>
                <w:rFonts w:ascii="Times New Roman" w:hAnsi="Times New Roman" w:cs="Times New Roman"/>
                <w:sz w:val="24"/>
                <w:lang w:val="en-US"/>
              </w:rPr>
              <w:t>–</w:t>
            </w:r>
            <w:r w:rsidR="00A0232B" w:rsidRPr="00D07EA8">
              <w:rPr>
                <w:rFonts w:ascii="Times New Roman" w:hAnsi="Times New Roman" w:cs="Times New Roman"/>
                <w:sz w:val="24"/>
                <w:lang w:val="en-US"/>
              </w:rPr>
              <w:t xml:space="preserve"> French</w:t>
            </w:r>
          </w:p>
          <w:p w:rsidR="00D07EA8" w:rsidRPr="00D07EA8" w:rsidRDefault="00D07EA8">
            <w:pPr>
              <w:pStyle w:val="Textoindependiente"/>
              <w:tabs>
                <w:tab w:val="clear" w:pos="5510"/>
              </w:tabs>
              <w:spacing w:line="240" w:lineRule="exact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F709F7" w:rsidRPr="00D07EA8" w:rsidRDefault="00F709F7">
            <w:pPr>
              <w:pStyle w:val="Textoindependiente"/>
              <w:tabs>
                <w:tab w:val="clear" w:pos="5510"/>
              </w:tabs>
              <w:spacing w:line="240" w:lineRule="exact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6C71EC" w:rsidTr="00F10C78">
        <w:trPr>
          <w:cantSplit/>
        </w:trPr>
        <w:tc>
          <w:tcPr>
            <w:tcW w:w="9835" w:type="dxa"/>
            <w:gridSpan w:val="2"/>
            <w:shd w:val="clear" w:color="auto" w:fill="D9D9D9"/>
          </w:tcPr>
          <w:p w:rsidR="006C71EC" w:rsidRPr="00D07EA8" w:rsidRDefault="006C71EC">
            <w:pPr>
              <w:pStyle w:val="Ttulo1"/>
              <w:spacing w:before="20" w:after="20" w:line="240" w:lineRule="auto"/>
              <w:rPr>
                <w:sz w:val="24"/>
                <w:lang w:val="en-US"/>
              </w:rPr>
            </w:pPr>
            <w:r w:rsidRPr="00D07EA8">
              <w:rPr>
                <w:sz w:val="24"/>
                <w:lang w:val="en-US"/>
              </w:rPr>
              <w:t>Computer System</w:t>
            </w:r>
          </w:p>
        </w:tc>
      </w:tr>
      <w:tr w:rsidR="006C71EC" w:rsidRPr="00C3635F" w:rsidTr="00F10C78">
        <w:tc>
          <w:tcPr>
            <w:tcW w:w="1320" w:type="dxa"/>
          </w:tcPr>
          <w:p w:rsidR="006C71EC" w:rsidRPr="00D07EA8" w:rsidRDefault="006C71EC">
            <w:pPr>
              <w:jc w:val="left"/>
              <w:rPr>
                <w:sz w:val="24"/>
                <w:lang w:val="en-US"/>
              </w:rPr>
            </w:pPr>
          </w:p>
        </w:tc>
        <w:tc>
          <w:tcPr>
            <w:tcW w:w="8515" w:type="dxa"/>
          </w:tcPr>
          <w:p w:rsidR="006C71EC" w:rsidRPr="00D07EA8" w:rsidRDefault="00C01C7B" w:rsidP="00F54EF1">
            <w:pPr>
              <w:spacing w:before="60" w:line="240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Notebook intel core i3, </w:t>
            </w:r>
            <w:r w:rsidR="006C71EC" w:rsidRPr="00D07EA8">
              <w:rPr>
                <w:sz w:val="24"/>
                <w:lang w:val="en-US"/>
              </w:rPr>
              <w:t xml:space="preserve">Windows </w:t>
            </w:r>
            <w:r w:rsidR="00C931DC">
              <w:rPr>
                <w:sz w:val="24"/>
                <w:lang w:val="en-US"/>
              </w:rPr>
              <w:t>7</w:t>
            </w:r>
            <w:r w:rsidR="006C71EC" w:rsidRPr="00D07EA8">
              <w:rPr>
                <w:sz w:val="24"/>
                <w:lang w:val="en-US"/>
              </w:rPr>
              <w:t>; Microsoft Office 20</w:t>
            </w:r>
            <w:r w:rsidR="00CE26C9" w:rsidRPr="00D07EA8">
              <w:rPr>
                <w:sz w:val="24"/>
                <w:lang w:val="en-US"/>
              </w:rPr>
              <w:t>13</w:t>
            </w:r>
            <w:r w:rsidR="006C71EC" w:rsidRPr="00D07EA8">
              <w:rPr>
                <w:sz w:val="24"/>
                <w:lang w:val="en-US"/>
              </w:rPr>
              <w:t xml:space="preserve">, </w:t>
            </w:r>
            <w:r w:rsidR="00C15980">
              <w:rPr>
                <w:sz w:val="24"/>
                <w:lang w:val="en-US"/>
              </w:rPr>
              <w:t xml:space="preserve">Trados 2007, </w:t>
            </w:r>
            <w:r w:rsidR="00140A31" w:rsidRPr="00D07EA8">
              <w:rPr>
                <w:sz w:val="24"/>
                <w:lang w:val="en-US"/>
              </w:rPr>
              <w:t>Trados Studio 2011</w:t>
            </w:r>
            <w:r w:rsidR="00562167">
              <w:rPr>
                <w:sz w:val="24"/>
                <w:lang w:val="en-US"/>
              </w:rPr>
              <w:t>, Trados Studio 2015</w:t>
            </w:r>
            <w:r w:rsidR="00140A31" w:rsidRPr="00D07EA8">
              <w:rPr>
                <w:sz w:val="24"/>
                <w:lang w:val="en-US"/>
              </w:rPr>
              <w:t xml:space="preserve">, </w:t>
            </w:r>
            <w:r w:rsidR="00C15980">
              <w:rPr>
                <w:sz w:val="24"/>
                <w:lang w:val="en-US"/>
              </w:rPr>
              <w:t xml:space="preserve">Passolo 2009, Passolo 2011 SP6, Wordfast Pro, Translation Workspace, </w:t>
            </w:r>
            <w:r w:rsidR="00F33351" w:rsidRPr="00D07EA8">
              <w:rPr>
                <w:sz w:val="24"/>
                <w:lang w:val="en-US"/>
              </w:rPr>
              <w:t>OmegaT</w:t>
            </w:r>
            <w:r w:rsidR="00383941" w:rsidRPr="00D07EA8">
              <w:rPr>
                <w:sz w:val="24"/>
                <w:lang w:val="en-US"/>
              </w:rPr>
              <w:t xml:space="preserve"> 2.6</w:t>
            </w:r>
            <w:r w:rsidR="00F33351" w:rsidRPr="00D07EA8">
              <w:rPr>
                <w:sz w:val="24"/>
                <w:lang w:val="en-US"/>
              </w:rPr>
              <w:t>,</w:t>
            </w:r>
            <w:r w:rsidR="00383941" w:rsidRPr="00D07EA8">
              <w:rPr>
                <w:sz w:val="24"/>
                <w:lang w:val="en-US"/>
              </w:rPr>
              <w:t xml:space="preserve"> Memsource</w:t>
            </w:r>
            <w:r w:rsidR="00AA36EC">
              <w:rPr>
                <w:sz w:val="24"/>
                <w:lang w:val="en-US"/>
              </w:rPr>
              <w:t xml:space="preserve"> Editor</w:t>
            </w:r>
            <w:r w:rsidR="00C15980">
              <w:rPr>
                <w:sz w:val="24"/>
                <w:lang w:val="en-US"/>
              </w:rPr>
              <w:t>, memoQ 2015</w:t>
            </w:r>
            <w:r w:rsidR="00383941" w:rsidRPr="00D07EA8">
              <w:rPr>
                <w:sz w:val="24"/>
                <w:lang w:val="en-US"/>
              </w:rPr>
              <w:t>, Tstream</w:t>
            </w:r>
            <w:r w:rsidR="00AA36EC">
              <w:rPr>
                <w:sz w:val="24"/>
                <w:lang w:val="en-US"/>
              </w:rPr>
              <w:t xml:space="preserve"> Editor</w:t>
            </w:r>
            <w:r w:rsidR="00383941" w:rsidRPr="00D07EA8">
              <w:rPr>
                <w:sz w:val="24"/>
                <w:lang w:val="en-US"/>
              </w:rPr>
              <w:t>,</w:t>
            </w:r>
            <w:r w:rsidR="00365BFF">
              <w:rPr>
                <w:sz w:val="24"/>
                <w:lang w:val="en-US"/>
              </w:rPr>
              <w:t xml:space="preserve"> </w:t>
            </w:r>
            <w:r w:rsidR="00383941" w:rsidRPr="00D07EA8">
              <w:rPr>
                <w:sz w:val="24"/>
                <w:lang w:val="en-US"/>
              </w:rPr>
              <w:t>Verifika</w:t>
            </w:r>
            <w:r w:rsidR="00C15980">
              <w:rPr>
                <w:sz w:val="24"/>
                <w:lang w:val="en-US"/>
              </w:rPr>
              <w:t xml:space="preserve"> 3.0.5</w:t>
            </w:r>
            <w:r w:rsidR="00025425" w:rsidRPr="00D07EA8">
              <w:rPr>
                <w:sz w:val="24"/>
                <w:lang w:val="en-US"/>
              </w:rPr>
              <w:t xml:space="preserve">, </w:t>
            </w:r>
            <w:r w:rsidR="00365BFF">
              <w:rPr>
                <w:sz w:val="24"/>
                <w:lang w:val="en-US"/>
              </w:rPr>
              <w:t xml:space="preserve">Xbench, </w:t>
            </w:r>
            <w:r w:rsidR="00071F8D" w:rsidRPr="00D07EA8">
              <w:rPr>
                <w:sz w:val="24"/>
                <w:lang w:val="en-US"/>
              </w:rPr>
              <w:t>Subtitle Workshop</w:t>
            </w:r>
            <w:r w:rsidR="000549D8" w:rsidRPr="00D07EA8">
              <w:rPr>
                <w:sz w:val="24"/>
                <w:lang w:val="en-US"/>
              </w:rPr>
              <w:t xml:space="preserve"> 4</w:t>
            </w:r>
            <w:r w:rsidR="00A0232B" w:rsidRPr="00D07EA8">
              <w:rPr>
                <w:sz w:val="24"/>
                <w:lang w:val="en-US"/>
              </w:rPr>
              <w:t>, Aegisub</w:t>
            </w:r>
            <w:r w:rsidR="00D234A1" w:rsidRPr="00D07EA8">
              <w:rPr>
                <w:sz w:val="24"/>
                <w:lang w:val="en-US"/>
              </w:rPr>
              <w:t xml:space="preserve"> 3.2.2</w:t>
            </w:r>
            <w:r w:rsidR="000549D8" w:rsidRPr="00D07EA8">
              <w:rPr>
                <w:sz w:val="24"/>
                <w:lang w:val="en-US"/>
              </w:rPr>
              <w:t xml:space="preserve">, </w:t>
            </w:r>
            <w:r w:rsidR="006C71EC" w:rsidRPr="00D07EA8">
              <w:rPr>
                <w:sz w:val="24"/>
                <w:lang w:val="en-US"/>
              </w:rPr>
              <w:t xml:space="preserve">Acrobat Reader </w:t>
            </w:r>
            <w:r w:rsidR="003E32FD" w:rsidRPr="00D07EA8">
              <w:rPr>
                <w:sz w:val="24"/>
                <w:lang w:val="en-US"/>
              </w:rPr>
              <w:t>DC</w:t>
            </w:r>
            <w:r w:rsidR="006C71EC" w:rsidRPr="00D07EA8">
              <w:rPr>
                <w:sz w:val="24"/>
                <w:lang w:val="en-US"/>
              </w:rPr>
              <w:t>,</w:t>
            </w:r>
            <w:r w:rsidR="00365BFF">
              <w:rPr>
                <w:sz w:val="24"/>
                <w:lang w:val="en-US"/>
              </w:rPr>
              <w:t xml:space="preserve"> Foxit Reader,</w:t>
            </w:r>
            <w:r w:rsidR="006C71EC" w:rsidRPr="00D07EA8">
              <w:rPr>
                <w:sz w:val="24"/>
                <w:lang w:val="en-US"/>
              </w:rPr>
              <w:t xml:space="preserve"> </w:t>
            </w:r>
            <w:r w:rsidR="00D234A1" w:rsidRPr="00D07EA8">
              <w:rPr>
                <w:sz w:val="24"/>
                <w:lang w:val="en-US"/>
              </w:rPr>
              <w:t>Google Chrome</w:t>
            </w:r>
            <w:r w:rsidR="00E66704">
              <w:rPr>
                <w:sz w:val="24"/>
                <w:lang w:val="en-US"/>
              </w:rPr>
              <w:t>,</w:t>
            </w:r>
            <w:r w:rsidR="00365BFF">
              <w:rPr>
                <w:sz w:val="24"/>
                <w:lang w:val="en-US"/>
              </w:rPr>
              <w:t xml:space="preserve"> Mozilla Firefox,</w:t>
            </w:r>
            <w:r w:rsidR="003E32FD" w:rsidRPr="00D07EA8">
              <w:rPr>
                <w:sz w:val="24"/>
                <w:lang w:val="en-US"/>
              </w:rPr>
              <w:t xml:space="preserve"> </w:t>
            </w:r>
            <w:r w:rsidR="00365BFF">
              <w:rPr>
                <w:sz w:val="24"/>
                <w:lang w:val="en-US"/>
              </w:rPr>
              <w:t xml:space="preserve">Internet Explorer, </w:t>
            </w:r>
            <w:r w:rsidR="003E32FD" w:rsidRPr="00D07EA8">
              <w:rPr>
                <w:sz w:val="24"/>
                <w:lang w:val="en-US"/>
              </w:rPr>
              <w:t xml:space="preserve">TeamViewer 10, </w:t>
            </w:r>
            <w:r w:rsidR="00365BFF">
              <w:rPr>
                <w:sz w:val="24"/>
                <w:lang w:val="en-US"/>
              </w:rPr>
              <w:t xml:space="preserve">VLC Media Player, </w:t>
            </w:r>
            <w:r w:rsidR="003E32FD" w:rsidRPr="00D07EA8">
              <w:rPr>
                <w:sz w:val="24"/>
                <w:lang w:val="en-US"/>
              </w:rPr>
              <w:t>Dropbox, WinRAR</w:t>
            </w:r>
            <w:r w:rsidR="00365BFF">
              <w:rPr>
                <w:sz w:val="24"/>
                <w:lang w:val="en-US"/>
              </w:rPr>
              <w:t>, Malwarebytes Anti-Malware</w:t>
            </w:r>
            <w:r w:rsidR="003E32FD" w:rsidRPr="00D07EA8">
              <w:rPr>
                <w:sz w:val="24"/>
                <w:lang w:val="en-US"/>
              </w:rPr>
              <w:t>.</w:t>
            </w:r>
          </w:p>
        </w:tc>
      </w:tr>
      <w:tr w:rsidR="006C71EC" w:rsidRPr="00C3635F" w:rsidTr="00F10C78">
        <w:tc>
          <w:tcPr>
            <w:tcW w:w="1320" w:type="dxa"/>
          </w:tcPr>
          <w:p w:rsidR="006C71EC" w:rsidRPr="00D07EA8" w:rsidRDefault="006C71EC">
            <w:pPr>
              <w:spacing w:before="60" w:after="60"/>
              <w:jc w:val="left"/>
              <w:rPr>
                <w:sz w:val="24"/>
                <w:lang w:val="en-US"/>
              </w:rPr>
            </w:pPr>
          </w:p>
        </w:tc>
        <w:tc>
          <w:tcPr>
            <w:tcW w:w="8515" w:type="dxa"/>
          </w:tcPr>
          <w:p w:rsidR="006C71EC" w:rsidRPr="00D07EA8" w:rsidRDefault="006C71EC">
            <w:pPr>
              <w:spacing w:line="240" w:lineRule="auto"/>
              <w:jc w:val="left"/>
              <w:rPr>
                <w:sz w:val="24"/>
                <w:lang w:val="en-US"/>
              </w:rPr>
            </w:pPr>
          </w:p>
        </w:tc>
      </w:tr>
    </w:tbl>
    <w:p w:rsidR="006C71EC" w:rsidRPr="00427AB5" w:rsidRDefault="006C71EC" w:rsidP="000F23E4">
      <w:pPr>
        <w:pStyle w:val="Puesto"/>
        <w:jc w:val="both"/>
        <w:rPr>
          <w:lang w:val="en-US"/>
        </w:rPr>
      </w:pPr>
    </w:p>
    <w:sectPr w:rsidR="006C71EC" w:rsidRPr="00427AB5" w:rsidSect="000F23E4">
      <w:headerReference w:type="first" r:id="rId11"/>
      <w:pgSz w:w="11907" w:h="17010" w:code="291"/>
      <w:pgMar w:top="680" w:right="851" w:bottom="720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64A" w:rsidRDefault="00A2164A">
      <w:r>
        <w:separator/>
      </w:r>
    </w:p>
  </w:endnote>
  <w:endnote w:type="continuationSeparator" w:id="0">
    <w:p w:rsidR="00A2164A" w:rsidRDefault="00A21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64A" w:rsidRDefault="00A2164A">
      <w:r>
        <w:separator/>
      </w:r>
    </w:p>
  </w:footnote>
  <w:footnote w:type="continuationSeparator" w:id="0">
    <w:p w:rsidR="00A2164A" w:rsidRDefault="00A21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78E" w:rsidRDefault="00E6478E" w:rsidP="00FB063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F6A04"/>
    <w:multiLevelType w:val="hybridMultilevel"/>
    <w:tmpl w:val="F7BC8BB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B20"/>
    <w:rsid w:val="0000306A"/>
    <w:rsid w:val="00004CDD"/>
    <w:rsid w:val="000062F9"/>
    <w:rsid w:val="00025425"/>
    <w:rsid w:val="000411E9"/>
    <w:rsid w:val="0004207A"/>
    <w:rsid w:val="000532B3"/>
    <w:rsid w:val="000549D8"/>
    <w:rsid w:val="000621A8"/>
    <w:rsid w:val="00066771"/>
    <w:rsid w:val="00071950"/>
    <w:rsid w:val="00071F8D"/>
    <w:rsid w:val="0009055D"/>
    <w:rsid w:val="00090779"/>
    <w:rsid w:val="000C0019"/>
    <w:rsid w:val="000F23E4"/>
    <w:rsid w:val="00102A23"/>
    <w:rsid w:val="001033B6"/>
    <w:rsid w:val="001136CB"/>
    <w:rsid w:val="001230AD"/>
    <w:rsid w:val="00140A31"/>
    <w:rsid w:val="00154AEF"/>
    <w:rsid w:val="00157577"/>
    <w:rsid w:val="001B46E4"/>
    <w:rsid w:val="001E2673"/>
    <w:rsid w:val="001F0123"/>
    <w:rsid w:val="001F08C0"/>
    <w:rsid w:val="001F5ACD"/>
    <w:rsid w:val="001F7804"/>
    <w:rsid w:val="00205F3F"/>
    <w:rsid w:val="0021395C"/>
    <w:rsid w:val="00227A71"/>
    <w:rsid w:val="00233195"/>
    <w:rsid w:val="00283F08"/>
    <w:rsid w:val="00285E7A"/>
    <w:rsid w:val="00291949"/>
    <w:rsid w:val="002B240B"/>
    <w:rsid w:val="002B2682"/>
    <w:rsid w:val="002C02C1"/>
    <w:rsid w:val="002D624C"/>
    <w:rsid w:val="002E0384"/>
    <w:rsid w:val="002E5671"/>
    <w:rsid w:val="003307B4"/>
    <w:rsid w:val="00335414"/>
    <w:rsid w:val="00336A67"/>
    <w:rsid w:val="00365BFF"/>
    <w:rsid w:val="00383941"/>
    <w:rsid w:val="003E32FD"/>
    <w:rsid w:val="003F2F19"/>
    <w:rsid w:val="00426D06"/>
    <w:rsid w:val="00427AB5"/>
    <w:rsid w:val="00434EAB"/>
    <w:rsid w:val="00464B20"/>
    <w:rsid w:val="00476721"/>
    <w:rsid w:val="00481FB3"/>
    <w:rsid w:val="004A227E"/>
    <w:rsid w:val="004B2DB4"/>
    <w:rsid w:val="004D2B72"/>
    <w:rsid w:val="005520E6"/>
    <w:rsid w:val="00562167"/>
    <w:rsid w:val="00575C0F"/>
    <w:rsid w:val="005B7CC4"/>
    <w:rsid w:val="005C5D2C"/>
    <w:rsid w:val="00645A45"/>
    <w:rsid w:val="006775AF"/>
    <w:rsid w:val="0069363D"/>
    <w:rsid w:val="006C71EC"/>
    <w:rsid w:val="0071637D"/>
    <w:rsid w:val="0075263B"/>
    <w:rsid w:val="00763AB6"/>
    <w:rsid w:val="007811B8"/>
    <w:rsid w:val="007821D0"/>
    <w:rsid w:val="0078742B"/>
    <w:rsid w:val="007A2E07"/>
    <w:rsid w:val="00802AA9"/>
    <w:rsid w:val="00826428"/>
    <w:rsid w:val="00847DE8"/>
    <w:rsid w:val="00860211"/>
    <w:rsid w:val="0088350D"/>
    <w:rsid w:val="00895671"/>
    <w:rsid w:val="008B0F2F"/>
    <w:rsid w:val="008B37D6"/>
    <w:rsid w:val="008C5C6F"/>
    <w:rsid w:val="009344C5"/>
    <w:rsid w:val="009B05E0"/>
    <w:rsid w:val="009D4900"/>
    <w:rsid w:val="00A0232B"/>
    <w:rsid w:val="00A158C7"/>
    <w:rsid w:val="00A2164A"/>
    <w:rsid w:val="00A65DF5"/>
    <w:rsid w:val="00AA36EC"/>
    <w:rsid w:val="00AA4410"/>
    <w:rsid w:val="00AB5393"/>
    <w:rsid w:val="00AD0A97"/>
    <w:rsid w:val="00AF6097"/>
    <w:rsid w:val="00B050B1"/>
    <w:rsid w:val="00B05FCD"/>
    <w:rsid w:val="00B169EF"/>
    <w:rsid w:val="00B20AF5"/>
    <w:rsid w:val="00B32EA2"/>
    <w:rsid w:val="00B73EB9"/>
    <w:rsid w:val="00B759BA"/>
    <w:rsid w:val="00B76C86"/>
    <w:rsid w:val="00B853D9"/>
    <w:rsid w:val="00BB135A"/>
    <w:rsid w:val="00BD404D"/>
    <w:rsid w:val="00C01C7B"/>
    <w:rsid w:val="00C15980"/>
    <w:rsid w:val="00C16420"/>
    <w:rsid w:val="00C238A7"/>
    <w:rsid w:val="00C273DB"/>
    <w:rsid w:val="00C3047F"/>
    <w:rsid w:val="00C35490"/>
    <w:rsid w:val="00C3635F"/>
    <w:rsid w:val="00C42D78"/>
    <w:rsid w:val="00C832D3"/>
    <w:rsid w:val="00C931DC"/>
    <w:rsid w:val="00CC358E"/>
    <w:rsid w:val="00CE26C9"/>
    <w:rsid w:val="00CE31CD"/>
    <w:rsid w:val="00D07EA8"/>
    <w:rsid w:val="00D16580"/>
    <w:rsid w:val="00D234A1"/>
    <w:rsid w:val="00D2587B"/>
    <w:rsid w:val="00D3129B"/>
    <w:rsid w:val="00D417FD"/>
    <w:rsid w:val="00D4626B"/>
    <w:rsid w:val="00D6252D"/>
    <w:rsid w:val="00D66F50"/>
    <w:rsid w:val="00D94E24"/>
    <w:rsid w:val="00D95579"/>
    <w:rsid w:val="00DB0A91"/>
    <w:rsid w:val="00DF4DFC"/>
    <w:rsid w:val="00E1160E"/>
    <w:rsid w:val="00E43145"/>
    <w:rsid w:val="00E6478E"/>
    <w:rsid w:val="00E66704"/>
    <w:rsid w:val="00EA10F5"/>
    <w:rsid w:val="00EC4A19"/>
    <w:rsid w:val="00EF0810"/>
    <w:rsid w:val="00F10C78"/>
    <w:rsid w:val="00F33351"/>
    <w:rsid w:val="00F375DE"/>
    <w:rsid w:val="00F4569C"/>
    <w:rsid w:val="00F45BEC"/>
    <w:rsid w:val="00F533F7"/>
    <w:rsid w:val="00F54EF1"/>
    <w:rsid w:val="00F55EB8"/>
    <w:rsid w:val="00F709F7"/>
    <w:rsid w:val="00F72328"/>
    <w:rsid w:val="00F85778"/>
    <w:rsid w:val="00FA3046"/>
    <w:rsid w:val="00FB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84B67C9-5F80-4DCB-9729-81FF3A08F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line="280" w:lineRule="exact"/>
      <w:jc w:val="both"/>
    </w:pPr>
    <w:rPr>
      <w:sz w:val="22"/>
      <w:szCs w:val="24"/>
      <w:lang w:val="es-VE" w:eastAsia="es-ES"/>
    </w:rPr>
  </w:style>
  <w:style w:type="paragraph" w:styleId="Ttulo1">
    <w:name w:val="heading 1"/>
    <w:basedOn w:val="Normal"/>
    <w:next w:val="Normal"/>
    <w:qFormat/>
    <w:pPr>
      <w:keepNext/>
      <w:spacing w:after="120" w:line="360" w:lineRule="exact"/>
      <w:jc w:val="left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  <w:spacing w:line="240" w:lineRule="auto"/>
    </w:pPr>
    <w:rPr>
      <w:sz w:val="20"/>
    </w:rPr>
  </w:style>
  <w:style w:type="paragraph" w:styleId="Piedepgina">
    <w:name w:val="footer"/>
    <w:basedOn w:val="Normal"/>
    <w:semiHidden/>
    <w:pPr>
      <w:tabs>
        <w:tab w:val="center" w:pos="4419"/>
        <w:tab w:val="right" w:pos="8838"/>
      </w:tabs>
      <w:spacing w:line="480" w:lineRule="auto"/>
    </w:pPr>
  </w:style>
  <w:style w:type="paragraph" w:styleId="Textoindependiente">
    <w:name w:val="Body Text"/>
    <w:basedOn w:val="Normal"/>
    <w:semiHidden/>
    <w:pPr>
      <w:tabs>
        <w:tab w:val="left" w:pos="5510"/>
      </w:tabs>
      <w:spacing w:line="360" w:lineRule="exact"/>
      <w:jc w:val="left"/>
    </w:pPr>
    <w:rPr>
      <w:rFonts w:ascii="Arial" w:hAnsi="Arial" w:cs="Arial"/>
    </w:rPr>
  </w:style>
  <w:style w:type="paragraph" w:styleId="Descripcin">
    <w:name w:val="caption"/>
    <w:basedOn w:val="Normal"/>
    <w:next w:val="Normal"/>
    <w:qFormat/>
    <w:pPr>
      <w:spacing w:before="240" w:after="240" w:line="240" w:lineRule="auto"/>
      <w:jc w:val="center"/>
    </w:pPr>
    <w:rPr>
      <w:rFonts w:ascii="Lucida Handwriting" w:hAnsi="Lucida Handwriting" w:cs="Arial"/>
      <w:b/>
      <w:bCs/>
      <w:sz w:val="36"/>
    </w:rPr>
  </w:style>
  <w:style w:type="paragraph" w:styleId="Puesto">
    <w:name w:val="Title"/>
    <w:basedOn w:val="Normal"/>
    <w:qFormat/>
    <w:pPr>
      <w:spacing w:line="360" w:lineRule="exact"/>
      <w:jc w:val="center"/>
    </w:pPr>
    <w:rPr>
      <w:rFonts w:ascii="Arial" w:hAnsi="Arial" w:cs="Arial"/>
      <w:b/>
      <w:bCs/>
    </w:rPr>
  </w:style>
  <w:style w:type="paragraph" w:styleId="Textoindependiente2">
    <w:name w:val="Body Text 2"/>
    <w:basedOn w:val="Normal"/>
    <w:semiHidden/>
    <w:pPr>
      <w:spacing w:before="120" w:line="240" w:lineRule="auto"/>
      <w:jc w:val="left"/>
    </w:pPr>
  </w:style>
  <w:style w:type="character" w:styleId="Hipervnculo">
    <w:name w:val="Hyperlink"/>
    <w:basedOn w:val="Fuentedeprrafopredeter"/>
    <w:uiPriority w:val="99"/>
    <w:unhideWhenUsed/>
    <w:rsid w:val="001F5ACD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B76C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ishoppner@hot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traductoresrosario.org.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uishoppner.wix.com/luis-hoppne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792</Words>
  <Characters>4356</Characters>
  <Application>Microsoft Office Word</Application>
  <DocSecurity>0</DocSecurity>
  <Lines>36</Lines>
  <Paragraphs>10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Curriculum Traductor</vt:lpstr>
      <vt:lpstr>Curriculum Traductor</vt:lpstr>
      <vt:lpstr>Curriculum Traductor</vt:lpstr>
    </vt:vector>
  </TitlesOfParts>
  <Company>PERSONAL</Company>
  <LinksUpToDate>false</LinksUpToDate>
  <CharactersWithSpaces>5138</CharactersWithSpaces>
  <SharedDoc>false</SharedDoc>
  <HLinks>
    <vt:vector size="18" baseType="variant">
      <vt:variant>
        <vt:i4>5832794</vt:i4>
      </vt:variant>
      <vt:variant>
        <vt:i4>6</vt:i4>
      </vt:variant>
      <vt:variant>
        <vt:i4>0</vt:i4>
      </vt:variant>
      <vt:variant>
        <vt:i4>5</vt:i4>
      </vt:variant>
      <vt:variant>
        <vt:lpwstr>http://www.traductoresrosario.org.ar/</vt:lpwstr>
      </vt:variant>
      <vt:variant>
        <vt:lpwstr/>
      </vt:variant>
      <vt:variant>
        <vt:i4>7929900</vt:i4>
      </vt:variant>
      <vt:variant>
        <vt:i4>3</vt:i4>
      </vt:variant>
      <vt:variant>
        <vt:i4>0</vt:i4>
      </vt:variant>
      <vt:variant>
        <vt:i4>5</vt:i4>
      </vt:variant>
      <vt:variant>
        <vt:lpwstr>http://luishoppner.wix.com/luis-hoppner</vt:lpwstr>
      </vt:variant>
      <vt:variant>
        <vt:lpwstr/>
      </vt:variant>
      <vt:variant>
        <vt:i4>8126556</vt:i4>
      </vt:variant>
      <vt:variant>
        <vt:i4>0</vt:i4>
      </vt:variant>
      <vt:variant>
        <vt:i4>0</vt:i4>
      </vt:variant>
      <vt:variant>
        <vt:i4>5</vt:i4>
      </vt:variant>
      <vt:variant>
        <vt:lpwstr>mailto:luishoppner@hotmail.com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Traductor</dc:title>
  <dc:subject/>
  <dc:creator>MARIA DEL PILAR PLA DE CUELLO</dc:creator>
  <cp:keywords/>
  <dc:description/>
  <cp:lastModifiedBy>Luis</cp:lastModifiedBy>
  <cp:revision>28</cp:revision>
  <cp:lastPrinted>2015-06-05T12:38:00Z</cp:lastPrinted>
  <dcterms:created xsi:type="dcterms:W3CDTF">2015-06-05T12:38:00Z</dcterms:created>
  <dcterms:modified xsi:type="dcterms:W3CDTF">2016-11-21T11:40:00Z</dcterms:modified>
</cp:coreProperties>
</file>