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6C" w:rsidRPr="00150DF7" w:rsidRDefault="0076106C">
      <w:pPr>
        <w:rPr>
          <w:lang w:val="en-GB"/>
        </w:rPr>
      </w:pPr>
    </w:p>
    <w:p w:rsidR="00613EE3" w:rsidRPr="00150DF7" w:rsidRDefault="00613EE3" w:rsidP="00613EE3">
      <w:pPr>
        <w:pStyle w:val="berschrift1"/>
        <w:rPr>
          <w:rFonts w:ascii="Calibri" w:hAnsi="Calibri"/>
          <w:sz w:val="24"/>
          <w:lang w:val="en-GB"/>
        </w:rPr>
      </w:pPr>
      <w:r w:rsidRPr="00150DF7">
        <w:rPr>
          <w:rFonts w:ascii="Calibri" w:hAnsi="Calibri"/>
          <w:sz w:val="24"/>
          <w:lang w:val="en-GB"/>
        </w:rPr>
        <w:t>Translation Experience</w:t>
      </w:r>
    </w:p>
    <w:p w:rsidR="00613EE3" w:rsidRPr="00150DF7" w:rsidRDefault="00613EE3" w:rsidP="00613EE3">
      <w:pPr>
        <w:pStyle w:val="aolmailmsonormal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:rsidR="00613EE3" w:rsidRPr="00150DF7" w:rsidRDefault="00613EE3" w:rsidP="00613EE3">
      <w:pPr>
        <w:pStyle w:val="aolmailmsonormal"/>
        <w:spacing w:before="0" w:beforeAutospacing="0" w:after="0" w:afterAutospacing="0"/>
        <w:rPr>
          <w:rFonts w:ascii="Calibri" w:hAnsi="Calibri"/>
          <w:b/>
          <w:sz w:val="22"/>
          <w:szCs w:val="22"/>
          <w:lang w:val="en-GB"/>
        </w:rPr>
      </w:pPr>
      <w:r w:rsidRPr="00150DF7">
        <w:rPr>
          <w:rFonts w:ascii="Calibri" w:hAnsi="Calibri"/>
          <w:b/>
          <w:sz w:val="22"/>
          <w:szCs w:val="22"/>
          <w:lang w:val="en-GB"/>
        </w:rPr>
        <w:t xml:space="preserve">July 2004 – present: </w:t>
      </w:r>
    </w:p>
    <w:p w:rsidR="00613EE3" w:rsidRPr="00150DF7" w:rsidRDefault="00613EE3" w:rsidP="00613EE3">
      <w:pPr>
        <w:pStyle w:val="aolmail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  <w:r w:rsidRPr="00150DF7">
        <w:rPr>
          <w:rFonts w:ascii="Calibri" w:hAnsi="Calibri"/>
          <w:b/>
          <w:color w:val="000000"/>
          <w:sz w:val="22"/>
          <w:szCs w:val="22"/>
          <w:lang w:val="en-GB"/>
        </w:rPr>
        <w:t>working@office | career@office, Verlag für die Deutsche Wirtschaft AG, Bonn, Germany.</w:t>
      </w:r>
      <w:r w:rsidRPr="00150DF7">
        <w:rPr>
          <w:rFonts w:ascii="Calibri" w:hAnsi="Calibri"/>
          <w:color w:val="000000"/>
          <w:sz w:val="22"/>
          <w:szCs w:val="22"/>
          <w:lang w:val="en-GB"/>
        </w:rPr>
        <w:t xml:space="preserve"> Freelance.</w:t>
      </w:r>
    </w:p>
    <w:p w:rsidR="00613EE3" w:rsidRPr="00150DF7" w:rsidRDefault="00613EE3" w:rsidP="00613EE3">
      <w:pPr>
        <w:pStyle w:val="aolmailmsonormal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 w:rsidRPr="00150DF7">
        <w:rPr>
          <w:lang w:val="en-GB"/>
        </w:rPr>
        <w:t>Translation of one article per month, of approximately 600 – 800 words per article, from German to English for publication in working@office, a trade magazine for secretaries/personal assistants.</w:t>
      </w:r>
    </w:p>
    <w:p w:rsidR="00613EE3" w:rsidRPr="00150DF7" w:rsidRDefault="00613EE3" w:rsidP="00613EE3">
      <w:pPr>
        <w:pStyle w:val="aolmail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  <w:lang w:val="en-GB"/>
        </w:rPr>
      </w:pPr>
      <w:r w:rsidRPr="00150DF7">
        <w:rPr>
          <w:rFonts w:ascii="Calibri" w:hAnsi="Calibri"/>
          <w:b/>
          <w:sz w:val="22"/>
          <w:szCs w:val="22"/>
          <w:lang w:val="en-GB"/>
        </w:rPr>
        <w:t xml:space="preserve">July 2012 – April 2016: </w:t>
      </w:r>
    </w:p>
    <w:p w:rsidR="00613EE3" w:rsidRPr="00150DF7" w:rsidRDefault="00613EE3" w:rsidP="00613EE3">
      <w:pPr>
        <w:pStyle w:val="aolmail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 w:rsidRPr="00150DF7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en-GB" w:eastAsia="en-GB"/>
        </w:rPr>
        <w:t>FH Translation Ltd, London, United Kingdom.</w:t>
      </w:r>
      <w:r w:rsidRPr="00150DF7">
        <w:rPr>
          <w:rFonts w:ascii="Calibri" w:hAnsi="Calibri"/>
          <w:bCs/>
          <w:color w:val="000000"/>
          <w:sz w:val="22"/>
          <w:szCs w:val="22"/>
          <w:shd w:val="clear" w:color="auto" w:fill="FFFFFF"/>
          <w:lang w:val="en-GB" w:eastAsia="en-GB"/>
        </w:rPr>
        <w:t xml:space="preserve"> Freelance.</w:t>
      </w:r>
    </w:p>
    <w:p w:rsidR="00613EE3" w:rsidRPr="00150DF7" w:rsidRDefault="00613EE3" w:rsidP="00613E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val="en-GB" w:eastAsia="de-DE"/>
        </w:rPr>
      </w:pPr>
      <w:r w:rsidRPr="00150DF7">
        <w:rPr>
          <w:rFonts w:ascii="Calibri" w:eastAsia="Times New Roman" w:hAnsi="Calibri" w:cs="Arial"/>
          <w:color w:val="000000"/>
          <w:lang w:val="en-GB" w:eastAsia="de-DE"/>
        </w:rPr>
        <w:t xml:space="preserve">Translation of mainly financial and business texts - contracts, terms and conditions, financial reports, prospectuses, business and legal correspondence - as well as medical reports and school /university certificates 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lang w:val="en-GB"/>
        </w:rPr>
      </w:pPr>
      <w:r w:rsidRPr="00150DF7">
        <w:rPr>
          <w:rFonts w:ascii="Calibri" w:hAnsi="Calibri"/>
          <w:b/>
          <w:lang w:val="en-GB"/>
        </w:rPr>
        <w:t>April 2009 – June 2012: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b/>
          <w:lang w:val="en-GB"/>
        </w:rPr>
        <w:t>Berlitz Translations, Berlitz UK Ltd., United Kingdom.</w:t>
      </w:r>
      <w:r w:rsidRPr="00150DF7">
        <w:rPr>
          <w:rFonts w:ascii="Calibri" w:hAnsi="Calibri"/>
          <w:lang w:val="en-GB"/>
        </w:rPr>
        <w:t xml:space="preserve"> Freelance.</w:t>
      </w:r>
    </w:p>
    <w:p w:rsidR="00613EE3" w:rsidRPr="00150DF7" w:rsidRDefault="00613EE3" w:rsidP="00613EE3">
      <w:pPr>
        <w:pStyle w:val="Default"/>
        <w:rPr>
          <w:rFonts w:ascii="Calibri" w:hAnsi="Calibri"/>
          <w:sz w:val="22"/>
          <w:szCs w:val="22"/>
          <w:lang w:val="en-GB"/>
        </w:rPr>
      </w:pPr>
      <w:r w:rsidRPr="00150DF7">
        <w:rPr>
          <w:rFonts w:ascii="Calibri" w:hAnsi="Calibri"/>
          <w:sz w:val="22"/>
          <w:szCs w:val="22"/>
          <w:lang w:val="en-GB"/>
        </w:rPr>
        <w:t xml:space="preserve">Translation of a wide range of business-related documents, including contracts, invoices, correspondence, company presentations and technical descriptions, curriculum vitae, personal correspondence and certificates. </w:t>
      </w:r>
    </w:p>
    <w:p w:rsidR="00613EE3" w:rsidRPr="00150DF7" w:rsidRDefault="00613EE3" w:rsidP="00613EE3">
      <w:pPr>
        <w:tabs>
          <w:tab w:val="left" w:pos="4080"/>
        </w:tabs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tabs>
          <w:tab w:val="left" w:pos="4080"/>
        </w:tabs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tabs>
          <w:tab w:val="left" w:pos="4080"/>
        </w:tabs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b/>
          <w:lang w:val="en-GB"/>
        </w:rPr>
        <w:t>October 2009 – December 2011:</w:t>
      </w:r>
      <w:r w:rsidRPr="00150DF7">
        <w:rPr>
          <w:rFonts w:ascii="Calibri" w:hAnsi="Calibri"/>
          <w:lang w:val="en-GB"/>
        </w:rPr>
        <w:t xml:space="preserve"> </w:t>
      </w:r>
    </w:p>
    <w:p w:rsidR="00613EE3" w:rsidRPr="00150DF7" w:rsidRDefault="00613EE3" w:rsidP="00613EE3">
      <w:pPr>
        <w:tabs>
          <w:tab w:val="left" w:pos="4080"/>
        </w:tabs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b/>
          <w:lang w:val="en-GB"/>
        </w:rPr>
        <w:t xml:space="preserve">XXK Studio 1, Mainz Germany. </w:t>
      </w:r>
      <w:r w:rsidRPr="00150DF7">
        <w:rPr>
          <w:rFonts w:ascii="Calibri" w:hAnsi="Calibri"/>
          <w:lang w:val="en-GB"/>
        </w:rPr>
        <w:t>Freelance.</w:t>
      </w:r>
    </w:p>
    <w:p w:rsidR="00613EE3" w:rsidRPr="00150DF7" w:rsidRDefault="00613EE3" w:rsidP="00613EE3">
      <w:pPr>
        <w:tabs>
          <w:tab w:val="left" w:pos="4080"/>
          <w:tab w:val="left" w:pos="6690"/>
        </w:tabs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>Translation of restaurant menus, CD covers and websites</w:t>
      </w:r>
    </w:p>
    <w:p w:rsidR="00613EE3" w:rsidRPr="00150DF7" w:rsidRDefault="00613EE3" w:rsidP="00613EE3">
      <w:pPr>
        <w:tabs>
          <w:tab w:val="left" w:pos="4080"/>
          <w:tab w:val="left" w:pos="6690"/>
        </w:tabs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sz w:val="24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sz w:val="24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sz w:val="24"/>
          <w:lang w:val="en-GB"/>
        </w:rPr>
      </w:pPr>
      <w:r w:rsidRPr="00150DF7">
        <w:rPr>
          <w:rFonts w:ascii="Calibri" w:hAnsi="Calibri"/>
          <w:b/>
          <w:sz w:val="24"/>
          <w:lang w:val="en-GB"/>
        </w:rPr>
        <w:t>Other work experience: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pStyle w:val="berschrift2"/>
        <w:rPr>
          <w:rFonts w:ascii="Calibri" w:hAnsi="Calibri"/>
          <w:sz w:val="22"/>
          <w:szCs w:val="22"/>
          <w:lang w:val="en-GB"/>
        </w:rPr>
      </w:pPr>
      <w:r w:rsidRPr="00150DF7">
        <w:rPr>
          <w:rFonts w:ascii="Calibri" w:hAnsi="Calibri"/>
          <w:sz w:val="22"/>
          <w:szCs w:val="22"/>
          <w:lang w:val="en-GB"/>
        </w:rPr>
        <w:t xml:space="preserve">September 1995 – June 2004 - HQ Interaktive Mediensysteme GmbH: </w:t>
      </w:r>
      <w:r w:rsidRPr="00150DF7">
        <w:rPr>
          <w:rFonts w:ascii="Calibri" w:hAnsi="Calibri"/>
          <w:i/>
          <w:sz w:val="22"/>
          <w:szCs w:val="22"/>
          <w:lang w:val="en-GB"/>
        </w:rPr>
        <w:t>Production Manager</w:t>
      </w:r>
    </w:p>
    <w:p w:rsidR="00613EE3" w:rsidRPr="00150DF7" w:rsidRDefault="00613EE3" w:rsidP="00613EE3">
      <w:pPr>
        <w:tabs>
          <w:tab w:val="left" w:pos="3735"/>
        </w:tabs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 xml:space="preserve">Production manager, responsible for steering all production aspects of human resources projects using multimedia technology (CBT, internet and intranet solutions). This included engaging and managing providers (both freelance and in-house) (authors, graphic designers, programmers), the organisation of media production (audio production, video production, photo shooting) and ensuring projects were completed to the required quality 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pStyle w:val="berschrift2"/>
        <w:rPr>
          <w:rFonts w:ascii="Calibri" w:hAnsi="Calibri"/>
          <w:sz w:val="22"/>
          <w:szCs w:val="22"/>
          <w:lang w:val="en-GB"/>
        </w:rPr>
      </w:pPr>
      <w:r w:rsidRPr="00150DF7">
        <w:rPr>
          <w:rFonts w:ascii="Calibri" w:hAnsi="Calibri"/>
          <w:sz w:val="22"/>
          <w:szCs w:val="22"/>
          <w:lang w:val="en-GB"/>
        </w:rPr>
        <w:t>January 1998 – December 2000 - HQ Blessing-White, Windsor, United Kingdom</w:t>
      </w:r>
      <w:r w:rsidRPr="00150DF7">
        <w:rPr>
          <w:rFonts w:ascii="Calibri" w:hAnsi="Calibri"/>
          <w:i/>
          <w:iCs/>
          <w:sz w:val="22"/>
          <w:szCs w:val="22"/>
          <w:lang w:val="en-GB"/>
        </w:rPr>
        <w:tab/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>Client support, software installation and training of on-site software administrators. Hotline support.</w:t>
      </w:r>
      <w:r w:rsidRPr="00150DF7">
        <w:rPr>
          <w:rFonts w:ascii="Calibri" w:hAnsi="Calibri"/>
          <w:b/>
          <w:lang w:val="en-GB"/>
        </w:rPr>
        <w:t xml:space="preserve"> </w:t>
      </w:r>
      <w:r w:rsidRPr="00150DF7">
        <w:rPr>
          <w:rFonts w:ascii="Calibri" w:hAnsi="Calibri"/>
          <w:lang w:val="en-GB"/>
        </w:rPr>
        <w:t>Implementation Manager for proprietary Human Resources development tool</w:t>
      </w:r>
    </w:p>
    <w:p w:rsidR="00613EE3" w:rsidRPr="00150DF7" w:rsidRDefault="00613EE3" w:rsidP="00613EE3">
      <w:pPr>
        <w:spacing w:after="0" w:line="240" w:lineRule="auto"/>
        <w:rPr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b/>
          <w:lang w:val="en-GB"/>
        </w:rPr>
        <w:t xml:space="preserve">September 1995 – December 1997: HQ Interaktive Mediensysteme GmbH: </w:t>
      </w:r>
      <w:r w:rsidRPr="00150DF7">
        <w:rPr>
          <w:rFonts w:ascii="Calibri" w:hAnsi="Calibri"/>
          <w:b/>
          <w:i/>
          <w:lang w:val="en-GB"/>
        </w:rPr>
        <w:t>Author, Storyboard Manager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>In-house storyboard author for large-scale multi-lingual project, co-ordination of freelance authors.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lang w:val="en-GB"/>
        </w:rPr>
      </w:pPr>
    </w:p>
    <w:p w:rsidR="001E5335" w:rsidRPr="00150DF7" w:rsidRDefault="001E5335" w:rsidP="00613EE3">
      <w:pPr>
        <w:spacing w:after="0" w:line="240" w:lineRule="auto"/>
        <w:rPr>
          <w:rFonts w:ascii="Calibri" w:hAnsi="Calibri"/>
          <w:b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b/>
          <w:lang w:val="en-GB"/>
        </w:rPr>
        <w:t>August 1992 – August 1995: Berlitz European Projects / Berlitz Online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>Course Manager and Course Coordinator for Berlitz during the Multimedia Teleschool, responsible for developing and implementing the telematics-based language training programmes provided by Berlitz.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lang w:val="en-GB"/>
        </w:rPr>
      </w:pPr>
      <w:r w:rsidRPr="00150DF7">
        <w:rPr>
          <w:rFonts w:ascii="Calibri" w:hAnsi="Calibri"/>
          <w:b/>
          <w:lang w:val="en-GB"/>
        </w:rPr>
        <w:t>January 1992 – July 1992: Berlitz Fernstudium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>Study Co-ordinator: BERLITZ Distance Learning Centre, Eschborn, Germany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lang w:val="en-GB"/>
        </w:rPr>
      </w:pPr>
      <w:r w:rsidRPr="00150DF7">
        <w:rPr>
          <w:rFonts w:ascii="Calibri" w:hAnsi="Calibri"/>
          <w:b/>
          <w:lang w:val="en-GB"/>
        </w:rPr>
        <w:t>March 1988 – February 1991: Berlitz School of Languages Mannheim, Germany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>01.04.90 - 31.12.91: Local Method Trainer: promotion to teacher trainer and curriculum developer at BERLITZ, Mannheim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>01.04.88 - 31.12.91: Language trainer: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lang w:val="en-GB"/>
        </w:rPr>
      </w:pPr>
      <w:r w:rsidRPr="00150DF7">
        <w:rPr>
          <w:rFonts w:ascii="Calibri" w:hAnsi="Calibri"/>
          <w:b/>
          <w:lang w:val="en-GB"/>
        </w:rPr>
        <w:t>October 1986 – March 1988: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 xml:space="preserve">01.10.86 - 31.03.88: </w:t>
      </w:r>
      <w:r w:rsidRPr="00150DF7">
        <w:rPr>
          <w:rFonts w:ascii="Calibri" w:hAnsi="Calibri"/>
          <w:b/>
          <w:lang w:val="en-GB"/>
        </w:rPr>
        <w:t>Schularbeitszirkel, Ludwigshafen, Germany</w:t>
      </w:r>
      <w:r w:rsidRPr="00150DF7">
        <w:rPr>
          <w:rFonts w:ascii="Calibri" w:hAnsi="Calibri"/>
          <w:lang w:val="en-GB"/>
        </w:rPr>
        <w:t xml:space="preserve"> and </w:t>
      </w:r>
      <w:r w:rsidRPr="00150DF7">
        <w:rPr>
          <w:rFonts w:ascii="Calibri" w:hAnsi="Calibri"/>
          <w:b/>
          <w:lang w:val="en-GB"/>
        </w:rPr>
        <w:t>Studienkreis, Ludwigshafen, Germany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>Language tutor for secondary school students.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</w:rPr>
      </w:pPr>
      <w:r w:rsidRPr="00150DF7">
        <w:rPr>
          <w:rFonts w:ascii="Calibri" w:hAnsi="Calibri"/>
        </w:rPr>
        <w:t xml:space="preserve">01.0187 – 31.03.88 </w:t>
      </w:r>
      <w:r w:rsidRPr="00150DF7">
        <w:rPr>
          <w:rFonts w:ascii="Calibri" w:hAnsi="Calibri"/>
          <w:b/>
        </w:rPr>
        <w:t>Abendakademie,</w:t>
      </w:r>
      <w:r w:rsidR="00150DF7" w:rsidRPr="00150DF7">
        <w:rPr>
          <w:rFonts w:ascii="Calibri" w:hAnsi="Calibri"/>
          <w:b/>
        </w:rPr>
        <w:t xml:space="preserve"> </w:t>
      </w:r>
      <w:r w:rsidRPr="00150DF7">
        <w:rPr>
          <w:rFonts w:ascii="Calibri" w:hAnsi="Calibri"/>
          <w:b/>
        </w:rPr>
        <w:t>Mannheim</w:t>
      </w:r>
      <w:r w:rsidRPr="00150DF7">
        <w:rPr>
          <w:rFonts w:ascii="Calibri" w:hAnsi="Calibri"/>
        </w:rPr>
        <w:t xml:space="preserve"> and </w:t>
      </w:r>
      <w:r w:rsidRPr="00150DF7">
        <w:rPr>
          <w:rFonts w:ascii="Calibri" w:hAnsi="Calibri"/>
          <w:b/>
        </w:rPr>
        <w:t>Volkshochschule, Ludwigshafen, Germany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>Evening classes English language teacher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b/>
          <w:sz w:val="24"/>
          <w:szCs w:val="24"/>
          <w:lang w:val="en-GB"/>
        </w:rPr>
      </w:pPr>
      <w:r w:rsidRPr="00150DF7">
        <w:rPr>
          <w:rFonts w:ascii="Calibri" w:hAnsi="Calibri"/>
          <w:b/>
          <w:sz w:val="24"/>
          <w:szCs w:val="24"/>
          <w:lang w:val="en-GB"/>
        </w:rPr>
        <w:t>Education: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b/>
          <w:lang w:val="en-GB"/>
        </w:rPr>
        <w:t>University College Dublin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lang w:val="en-GB"/>
        </w:rPr>
        <w:t>Final Examination: Bachelor of Arts Honours, English Language and Literature, 1985</w:t>
      </w:r>
    </w:p>
    <w:p w:rsidR="00613EE3" w:rsidRPr="00150DF7" w:rsidRDefault="00613EE3" w:rsidP="00613EE3">
      <w:pPr>
        <w:spacing w:after="0" w:line="240" w:lineRule="auto"/>
        <w:rPr>
          <w:rFonts w:ascii="Calibri" w:hAnsi="Calibri"/>
          <w:lang w:val="en-GB"/>
        </w:rPr>
      </w:pPr>
      <w:r w:rsidRPr="00150DF7">
        <w:rPr>
          <w:rFonts w:ascii="Calibri" w:hAnsi="Calibri"/>
          <w:b/>
          <w:bCs/>
          <w:lang w:val="en-GB"/>
        </w:rPr>
        <w:t xml:space="preserve">St. Mary’s College, Rathmines: 1976 – 1982, </w:t>
      </w:r>
      <w:r w:rsidRPr="00150DF7">
        <w:rPr>
          <w:rFonts w:ascii="Calibri" w:hAnsi="Calibri"/>
          <w:lang w:val="en-GB"/>
        </w:rPr>
        <w:t>School Leaving Certificate</w:t>
      </w:r>
    </w:p>
    <w:p w:rsidR="00613EE3" w:rsidRPr="00150DF7" w:rsidRDefault="00613EE3" w:rsidP="00613EE3">
      <w:pPr>
        <w:spacing w:after="0" w:line="240" w:lineRule="auto"/>
        <w:rPr>
          <w:lang w:val="en-GB"/>
        </w:rPr>
      </w:pPr>
    </w:p>
    <w:sectPr w:rsidR="00613EE3" w:rsidRPr="00150DF7" w:rsidSect="00613EE3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F1" w:rsidRDefault="00B672F1" w:rsidP="001E5335">
      <w:pPr>
        <w:spacing w:after="0" w:line="240" w:lineRule="auto"/>
      </w:pPr>
      <w:r>
        <w:separator/>
      </w:r>
    </w:p>
  </w:endnote>
  <w:endnote w:type="continuationSeparator" w:id="0">
    <w:p w:rsidR="00B672F1" w:rsidRDefault="00B672F1" w:rsidP="001E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438"/>
      <w:docPartObj>
        <w:docPartGallery w:val="Page Numbers (Bottom of Page)"/>
        <w:docPartUnique/>
      </w:docPartObj>
    </w:sdtPr>
    <w:sdtContent>
      <w:p w:rsidR="001E5335" w:rsidRDefault="000B3689">
        <w:pPr>
          <w:pStyle w:val="Fuzeile"/>
          <w:jc w:val="right"/>
        </w:pPr>
        <w:fldSimple w:instr=" PAGE   \* MERGEFORMAT ">
          <w:r w:rsidR="00150DF7">
            <w:rPr>
              <w:noProof/>
            </w:rPr>
            <w:t>2</w:t>
          </w:r>
        </w:fldSimple>
      </w:p>
    </w:sdtContent>
  </w:sdt>
  <w:p w:rsidR="001E5335" w:rsidRDefault="001E533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F1" w:rsidRDefault="00B672F1" w:rsidP="001E5335">
      <w:pPr>
        <w:spacing w:after="0" w:line="240" w:lineRule="auto"/>
      </w:pPr>
      <w:r>
        <w:separator/>
      </w:r>
    </w:p>
  </w:footnote>
  <w:footnote w:type="continuationSeparator" w:id="0">
    <w:p w:rsidR="00B672F1" w:rsidRDefault="00B672F1" w:rsidP="001E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35" w:rsidRPr="00613EE3" w:rsidRDefault="001E5335" w:rsidP="001E5335">
    <w:pPr>
      <w:pStyle w:val="Kopfzeile"/>
      <w:jc w:val="center"/>
      <w:rPr>
        <w:rFonts w:asciiTheme="minorHAnsi" w:hAnsiTheme="minorHAnsi"/>
        <w:b/>
        <w:bCs/>
        <w:spacing w:val="20"/>
        <w:sz w:val="28"/>
      </w:rPr>
    </w:pPr>
    <w:r w:rsidRPr="00613EE3">
      <w:rPr>
        <w:rFonts w:asciiTheme="minorHAnsi" w:hAnsiTheme="minorHAnsi"/>
        <w:b/>
        <w:bCs/>
        <w:spacing w:val="20"/>
        <w:sz w:val="28"/>
      </w:rPr>
      <w:t>Curriculum Vitae</w:t>
    </w:r>
  </w:p>
  <w:p w:rsidR="001E5335" w:rsidRPr="00613EE3" w:rsidRDefault="001E5335" w:rsidP="001E5335">
    <w:pPr>
      <w:pStyle w:val="Kopfzeile"/>
      <w:jc w:val="center"/>
      <w:rPr>
        <w:rFonts w:asciiTheme="minorHAnsi" w:hAnsiTheme="minorHAnsi"/>
        <w:b/>
        <w:bCs/>
        <w:spacing w:val="20"/>
        <w:sz w:val="28"/>
      </w:rPr>
    </w:pPr>
  </w:p>
  <w:p w:rsidR="001E5335" w:rsidRPr="00613EE3" w:rsidRDefault="001E5335" w:rsidP="001E5335">
    <w:pPr>
      <w:pStyle w:val="Kopfzeile"/>
      <w:jc w:val="center"/>
      <w:rPr>
        <w:rFonts w:asciiTheme="minorHAnsi" w:hAnsiTheme="minorHAnsi"/>
        <w:b/>
        <w:bCs/>
        <w:spacing w:val="20"/>
        <w:sz w:val="28"/>
      </w:rPr>
    </w:pPr>
    <w:r w:rsidRPr="00613EE3">
      <w:rPr>
        <w:rFonts w:asciiTheme="minorHAnsi" w:hAnsiTheme="minorHAnsi"/>
        <w:b/>
        <w:bCs/>
        <w:spacing w:val="20"/>
        <w:sz w:val="28"/>
      </w:rPr>
      <w:t>John G. Nolan</w:t>
    </w:r>
  </w:p>
  <w:p w:rsidR="001E5335" w:rsidRPr="00613EE3" w:rsidRDefault="001E5335" w:rsidP="001E5335">
    <w:pPr>
      <w:pStyle w:val="Kopfzeile"/>
      <w:jc w:val="center"/>
      <w:rPr>
        <w:rFonts w:asciiTheme="minorHAnsi" w:hAnsiTheme="minorHAnsi"/>
        <w:sz w:val="22"/>
      </w:rPr>
    </w:pPr>
    <w:r w:rsidRPr="00613EE3">
      <w:rPr>
        <w:rFonts w:asciiTheme="minorHAnsi" w:hAnsiTheme="minorHAnsi"/>
        <w:sz w:val="22"/>
      </w:rPr>
      <w:t>41, Waterville Terrace, Dublin 15, Ireland</w:t>
    </w:r>
  </w:p>
  <w:p w:rsidR="001E5335" w:rsidRPr="00613EE3" w:rsidRDefault="001E5335" w:rsidP="001E5335">
    <w:pPr>
      <w:pStyle w:val="Kopfzeile"/>
      <w:jc w:val="center"/>
      <w:rPr>
        <w:rFonts w:asciiTheme="minorHAnsi" w:hAnsiTheme="minorHAnsi"/>
        <w:sz w:val="22"/>
      </w:rPr>
    </w:pPr>
    <w:r w:rsidRPr="00613EE3">
      <w:rPr>
        <w:rFonts w:asciiTheme="minorHAnsi" w:hAnsiTheme="minorHAnsi"/>
        <w:sz w:val="22"/>
      </w:rPr>
      <w:t xml:space="preserve">Tel: +353-(0)86-1239996, </w:t>
    </w:r>
    <w:hyperlink r:id="rId1" w:history="1">
      <w:r w:rsidRPr="00613EE3">
        <w:rPr>
          <w:rStyle w:val="Hyperlink"/>
          <w:rFonts w:asciiTheme="minorHAnsi" w:hAnsiTheme="minorHAnsi"/>
          <w:sz w:val="22"/>
        </w:rPr>
        <w:t>nolandeu@netscape.net</w:t>
      </w:r>
    </w:hyperlink>
  </w:p>
  <w:p w:rsidR="001E5335" w:rsidRDefault="000B3689">
    <w:pPr>
      <w:pStyle w:val="Kopfzeile"/>
    </w:pPr>
    <w:r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35.95pt;margin-top:6.45pt;width:247.5pt;height:.75pt;z-index:251658240" o:connectortype="straight"/>
      </w:pict>
    </w:r>
  </w:p>
  <w:p w:rsidR="001E5335" w:rsidRDefault="001E533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13EE3"/>
    <w:rsid w:val="000B3689"/>
    <w:rsid w:val="00150DF7"/>
    <w:rsid w:val="001E5335"/>
    <w:rsid w:val="00613EE3"/>
    <w:rsid w:val="00701FEC"/>
    <w:rsid w:val="0076106C"/>
    <w:rsid w:val="00B6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06C"/>
  </w:style>
  <w:style w:type="paragraph" w:styleId="berschrift1">
    <w:name w:val="heading 1"/>
    <w:basedOn w:val="Standard"/>
    <w:next w:val="Standard"/>
    <w:link w:val="berschrift1Zchn"/>
    <w:qFormat/>
    <w:rsid w:val="00613EE3"/>
    <w:pPr>
      <w:keepNext/>
      <w:widowControl w:val="0"/>
      <w:spacing w:after="0" w:line="240" w:lineRule="auto"/>
      <w:jc w:val="both"/>
      <w:outlineLvl w:val="0"/>
    </w:pPr>
    <w:rPr>
      <w:rFonts w:ascii="Century" w:eastAsia="MS Mincho" w:hAnsi="Century" w:cs="Times New Roman"/>
      <w:b/>
      <w:bCs/>
      <w:kern w:val="2"/>
      <w:sz w:val="28"/>
      <w:szCs w:val="24"/>
      <w:lang w:val="en-US" w:eastAsia="ja-JP"/>
    </w:rPr>
  </w:style>
  <w:style w:type="paragraph" w:styleId="berschrift2">
    <w:name w:val="heading 2"/>
    <w:basedOn w:val="Standard"/>
    <w:next w:val="Standard"/>
    <w:link w:val="berschrift2Zchn"/>
    <w:qFormat/>
    <w:rsid w:val="00613EE3"/>
    <w:pPr>
      <w:keepNext/>
      <w:widowControl w:val="0"/>
      <w:spacing w:after="0" w:line="240" w:lineRule="auto"/>
      <w:jc w:val="both"/>
      <w:outlineLvl w:val="1"/>
    </w:pPr>
    <w:rPr>
      <w:rFonts w:ascii="Century" w:eastAsia="MS Mincho" w:hAnsi="Century" w:cs="Times New Roman"/>
      <w:b/>
      <w:bCs/>
      <w:kern w:val="2"/>
      <w:sz w:val="21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13EE3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613EE3"/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styleId="Hyperlink">
    <w:name w:val="Hyperlink"/>
    <w:rsid w:val="00613EE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13EE3"/>
    <w:rPr>
      <w:rFonts w:ascii="Century" w:eastAsia="MS Mincho" w:hAnsi="Century" w:cs="Times New Roman"/>
      <w:b/>
      <w:bCs/>
      <w:kern w:val="2"/>
      <w:sz w:val="28"/>
      <w:szCs w:val="24"/>
      <w:lang w:val="en-US" w:eastAsia="ja-JP"/>
    </w:rPr>
  </w:style>
  <w:style w:type="character" w:customStyle="1" w:styleId="berschrift2Zchn">
    <w:name w:val="Überschrift 2 Zchn"/>
    <w:basedOn w:val="Absatz-Standardschriftart"/>
    <w:link w:val="berschrift2"/>
    <w:rsid w:val="00613EE3"/>
    <w:rPr>
      <w:rFonts w:ascii="Century" w:eastAsia="MS Mincho" w:hAnsi="Century" w:cs="Times New Roman"/>
      <w:b/>
      <w:bCs/>
      <w:kern w:val="2"/>
      <w:sz w:val="21"/>
      <w:szCs w:val="24"/>
      <w:lang w:val="en-US" w:eastAsia="ja-JP"/>
    </w:rPr>
  </w:style>
  <w:style w:type="paragraph" w:customStyle="1" w:styleId="Default">
    <w:name w:val="Default"/>
    <w:rsid w:val="00613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aolmailmsonormal">
    <w:name w:val="aolmail_msonormal"/>
    <w:basedOn w:val="Standard"/>
    <w:rsid w:val="006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E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3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landeu@netscape.n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2017-09-06T15:00:00Z</dcterms:created>
  <dcterms:modified xsi:type="dcterms:W3CDTF">2017-09-06T16:46:00Z</dcterms:modified>
</cp:coreProperties>
</file>