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34"/>
        <w:tblW w:w="10188" w:type="dxa"/>
        <w:tblLook w:val="04A0"/>
      </w:tblPr>
      <w:tblGrid>
        <w:gridCol w:w="1939"/>
        <w:gridCol w:w="8249"/>
      </w:tblGrid>
      <w:tr w:rsidR="009A35CF" w:rsidRPr="002452D8" w:rsidTr="009A35CF">
        <w:tc>
          <w:tcPr>
            <w:tcW w:w="1939" w:type="dxa"/>
            <w:shd w:val="clear" w:color="auto" w:fill="00B0F0"/>
          </w:tcPr>
          <w:p w:rsidR="009A35CF" w:rsidRPr="002452D8" w:rsidRDefault="009A35CF" w:rsidP="009A35CF">
            <w:pPr>
              <w:rPr>
                <w:rFonts w:cs="Mangal"/>
                <w:b/>
                <w:bCs/>
                <w:color w:val="FFFFFF" w:themeColor="background1"/>
                <w:sz w:val="24"/>
                <w:szCs w:val="24"/>
                <w:lang w:bidi="hi-IN"/>
              </w:rPr>
            </w:pPr>
            <w:r w:rsidRPr="002452D8">
              <w:rPr>
                <w:rFonts w:cs="Mangal"/>
                <w:b/>
                <w:bCs/>
                <w:color w:val="FFFFFF" w:themeColor="background1"/>
                <w:sz w:val="24"/>
                <w:szCs w:val="24"/>
                <w:lang w:bidi="hi-IN"/>
              </w:rPr>
              <w:t xml:space="preserve">Name: </w:t>
            </w:r>
          </w:p>
        </w:tc>
        <w:tc>
          <w:tcPr>
            <w:tcW w:w="8249" w:type="dxa"/>
          </w:tcPr>
          <w:p w:rsidR="009A35CF" w:rsidRDefault="009A35CF" w:rsidP="009A35C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452D8">
              <w:rPr>
                <w:b/>
                <w:bCs/>
                <w:sz w:val="24"/>
                <w:szCs w:val="24"/>
              </w:rPr>
              <w:t>Jeet</w:t>
            </w:r>
            <w:proofErr w:type="spellEnd"/>
            <w:r w:rsidRPr="002452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2D8">
              <w:rPr>
                <w:b/>
                <w:bCs/>
                <w:sz w:val="24"/>
                <w:szCs w:val="24"/>
              </w:rPr>
              <w:t>Chauhan</w:t>
            </w:r>
            <w:proofErr w:type="spellEnd"/>
            <w:r w:rsidRPr="002452D8">
              <w:rPr>
                <w:b/>
                <w:bCs/>
                <w:sz w:val="24"/>
                <w:szCs w:val="24"/>
              </w:rPr>
              <w:t xml:space="preserve"> (Contact No. </w:t>
            </w:r>
            <w:r w:rsidR="00E046AA">
              <w:rPr>
                <w:b/>
                <w:bCs/>
                <w:sz w:val="24"/>
                <w:szCs w:val="24"/>
              </w:rPr>
              <w:t>82000 29501</w:t>
            </w:r>
            <w:r w:rsidR="00882B8E">
              <w:rPr>
                <w:b/>
                <w:bCs/>
                <w:sz w:val="24"/>
                <w:szCs w:val="24"/>
                <w:lang w:bidi="gu-IN"/>
              </w:rPr>
              <w:t xml:space="preserve">, </w:t>
            </w:r>
            <w:proofErr w:type="spellStart"/>
            <w:r w:rsidR="00882B8E">
              <w:rPr>
                <w:b/>
                <w:bCs/>
                <w:sz w:val="24"/>
                <w:szCs w:val="24"/>
                <w:lang w:bidi="gu-IN"/>
              </w:rPr>
              <w:t>Whatsapp</w:t>
            </w:r>
            <w:proofErr w:type="spellEnd"/>
            <w:r w:rsidR="00882B8E">
              <w:rPr>
                <w:b/>
                <w:bCs/>
                <w:sz w:val="24"/>
                <w:szCs w:val="24"/>
                <w:lang w:bidi="gu-IN"/>
              </w:rPr>
              <w:t xml:space="preserve"> Id: 9327458540</w:t>
            </w:r>
            <w:r w:rsidRPr="002452D8">
              <w:rPr>
                <w:b/>
                <w:bCs/>
                <w:sz w:val="24"/>
                <w:szCs w:val="24"/>
              </w:rPr>
              <w:t>)</w:t>
            </w:r>
          </w:p>
          <w:p w:rsidR="00EF55E5" w:rsidRDefault="00EF55E5" w:rsidP="009A35CF">
            <w:pPr>
              <w:rPr>
                <w:b/>
                <w:bCs/>
                <w:sz w:val="24"/>
                <w:szCs w:val="24"/>
              </w:rPr>
            </w:pPr>
          </w:p>
          <w:p w:rsidR="00EF55E5" w:rsidRDefault="00EF55E5" w:rsidP="009A35CF">
            <w:pPr>
              <w:rPr>
                <w:b/>
                <w:bCs/>
                <w:sz w:val="24"/>
                <w:szCs w:val="24"/>
              </w:rPr>
            </w:pPr>
          </w:p>
          <w:p w:rsidR="00EF55E5" w:rsidRPr="00EF55E5" w:rsidRDefault="00EF55E5" w:rsidP="00EF55E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EF55E5">
              <w:rPr>
                <w:b/>
                <w:bCs/>
                <w:i/>
                <w:iCs/>
                <w:sz w:val="24"/>
                <w:szCs w:val="24"/>
              </w:rPr>
              <w:t>http://www.proz.com/profile/1548721</w:t>
            </w:r>
          </w:p>
          <w:p w:rsidR="00EF55E5" w:rsidRPr="002452D8" w:rsidRDefault="00EF55E5" w:rsidP="00EF55E5">
            <w:pPr>
              <w:rPr>
                <w:b/>
                <w:bCs/>
                <w:sz w:val="24"/>
                <w:szCs w:val="24"/>
              </w:rPr>
            </w:pPr>
            <w:r w:rsidRPr="00EF55E5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travellleerr.TranslatorsCafe.com</w:t>
            </w:r>
          </w:p>
        </w:tc>
      </w:tr>
      <w:tr w:rsidR="009A35CF" w:rsidRPr="002452D8" w:rsidTr="009A35CF">
        <w:tc>
          <w:tcPr>
            <w:tcW w:w="1939" w:type="dxa"/>
            <w:shd w:val="clear" w:color="auto" w:fill="auto"/>
          </w:tcPr>
          <w:p w:rsidR="009A35CF" w:rsidRPr="002452D8" w:rsidRDefault="009A35CF" w:rsidP="009A35CF">
            <w:pPr>
              <w:rPr>
                <w:rFonts w:cs="Mangal"/>
                <w:b/>
                <w:bCs/>
                <w:color w:val="FFFFFF" w:themeColor="background1"/>
                <w:sz w:val="24"/>
                <w:szCs w:val="24"/>
                <w:lang w:bidi="hi-IN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shd w:val="clear" w:color="auto" w:fill="00B0F0"/>
          </w:tcPr>
          <w:p w:rsidR="009A35CF" w:rsidRPr="002452D8" w:rsidRDefault="009A35CF" w:rsidP="009A35CF">
            <w:pPr>
              <w:rPr>
                <w:rFonts w:cs="Mangal"/>
                <w:b/>
                <w:bCs/>
                <w:color w:val="FFFFFF" w:themeColor="background1"/>
                <w:sz w:val="24"/>
                <w:szCs w:val="24"/>
                <w:lang w:bidi="hi-IN"/>
              </w:rPr>
            </w:pPr>
            <w:r w:rsidRPr="002452D8">
              <w:rPr>
                <w:rFonts w:cs="Mangal"/>
                <w:b/>
                <w:bCs/>
                <w:color w:val="FFFFFF" w:themeColor="background1"/>
                <w:sz w:val="24"/>
                <w:szCs w:val="24"/>
                <w:lang w:bidi="hi-IN"/>
              </w:rPr>
              <w:t xml:space="preserve">Location: </w:t>
            </w: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452D8">
              <w:rPr>
                <w:b/>
                <w:bCs/>
                <w:sz w:val="24"/>
                <w:szCs w:val="24"/>
              </w:rPr>
              <w:t>Vasna</w:t>
            </w:r>
            <w:proofErr w:type="spellEnd"/>
            <w:r w:rsidRPr="002452D8">
              <w:rPr>
                <w:b/>
                <w:bCs/>
                <w:sz w:val="24"/>
                <w:szCs w:val="24"/>
              </w:rPr>
              <w:t>, Ahmedabad, Gujarat (India)</w:t>
            </w:r>
          </w:p>
        </w:tc>
      </w:tr>
      <w:tr w:rsidR="009A35CF" w:rsidRPr="002452D8" w:rsidTr="009A35CF">
        <w:tc>
          <w:tcPr>
            <w:tcW w:w="1939" w:type="dxa"/>
            <w:shd w:val="clear" w:color="auto" w:fill="auto"/>
          </w:tcPr>
          <w:p w:rsidR="009A35CF" w:rsidRPr="002452D8" w:rsidRDefault="009A35CF" w:rsidP="009A35CF">
            <w:pPr>
              <w:rPr>
                <w:rFonts w:cs="Mangal"/>
                <w:b/>
                <w:bCs/>
                <w:color w:val="FFFFFF" w:themeColor="background1"/>
                <w:sz w:val="24"/>
                <w:szCs w:val="24"/>
                <w:lang w:bidi="hi-IN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shd w:val="clear" w:color="auto" w:fill="00B0F0"/>
          </w:tcPr>
          <w:p w:rsidR="009A35CF" w:rsidRPr="002452D8" w:rsidRDefault="009A35CF" w:rsidP="009A35CF">
            <w:pPr>
              <w:rPr>
                <w:rFonts w:cs="Mangal"/>
                <w:b/>
                <w:bCs/>
                <w:color w:val="FFFFFF" w:themeColor="background1"/>
                <w:sz w:val="24"/>
                <w:szCs w:val="24"/>
                <w:lang w:bidi="hi-IN"/>
              </w:rPr>
            </w:pPr>
            <w:r w:rsidRPr="002452D8">
              <w:rPr>
                <w:rFonts w:cs="Mangal"/>
                <w:b/>
                <w:bCs/>
                <w:color w:val="FFFFFF" w:themeColor="background1"/>
                <w:sz w:val="24"/>
                <w:szCs w:val="24"/>
                <w:lang w:bidi="hi-IN"/>
              </w:rPr>
              <w:t xml:space="preserve">Education: </w:t>
            </w: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Masters  degree (History)</w:t>
            </w:r>
          </w:p>
        </w:tc>
      </w:tr>
      <w:tr w:rsidR="009A35CF" w:rsidRPr="002452D8" w:rsidTr="009A35CF">
        <w:tc>
          <w:tcPr>
            <w:tcW w:w="1939" w:type="dxa"/>
            <w:shd w:val="clear" w:color="auto" w:fill="auto"/>
          </w:tcPr>
          <w:p w:rsidR="009A35CF" w:rsidRPr="002452D8" w:rsidRDefault="009A35CF" w:rsidP="009A35CF">
            <w:pPr>
              <w:rPr>
                <w:rFonts w:cs="Mangal"/>
                <w:b/>
                <w:bCs/>
                <w:color w:val="FFFFFF" w:themeColor="background1"/>
                <w:sz w:val="24"/>
                <w:szCs w:val="24"/>
                <w:lang w:bidi="hi-IN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shd w:val="clear" w:color="auto" w:fill="00B0F0"/>
          </w:tcPr>
          <w:p w:rsidR="009A35CF" w:rsidRPr="002452D8" w:rsidRDefault="009A35CF" w:rsidP="009A35CF">
            <w:pPr>
              <w:rPr>
                <w:rFonts w:cs="Mangal"/>
                <w:b/>
                <w:bCs/>
                <w:color w:val="FFFFFF" w:themeColor="background1"/>
                <w:sz w:val="24"/>
                <w:szCs w:val="24"/>
                <w:lang w:bidi="hi-IN"/>
              </w:rPr>
            </w:pPr>
            <w:r w:rsidRPr="002452D8">
              <w:rPr>
                <w:rFonts w:cs="Mangal"/>
                <w:b/>
                <w:bCs/>
                <w:color w:val="FFFFFF" w:themeColor="background1"/>
                <w:sz w:val="24"/>
                <w:szCs w:val="24"/>
                <w:lang w:bidi="hi-IN"/>
              </w:rPr>
              <w:t>Skills:</w:t>
            </w:r>
          </w:p>
        </w:tc>
        <w:tc>
          <w:tcPr>
            <w:tcW w:w="8249" w:type="dxa"/>
          </w:tcPr>
          <w:p w:rsidR="009A35CF" w:rsidRPr="002452D8" w:rsidRDefault="009A35CF" w:rsidP="009A35C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Translation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Transcription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Proofreading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Reviewing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Content Developing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Copy  Writing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Story board writing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Editing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Graphics Designing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DTP Jobs (Type Setting, Book Work, Typing, Data Entry)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Printing</w:t>
            </w:r>
          </w:p>
        </w:tc>
      </w:tr>
      <w:tr w:rsidR="009A35CF" w:rsidRPr="002452D8" w:rsidTr="009A35CF">
        <w:tc>
          <w:tcPr>
            <w:tcW w:w="1939" w:type="dxa"/>
            <w:shd w:val="clear" w:color="auto" w:fill="auto"/>
          </w:tcPr>
          <w:p w:rsidR="009A35CF" w:rsidRPr="002452D8" w:rsidRDefault="009A35CF" w:rsidP="009A35CF">
            <w:pPr>
              <w:rPr>
                <w:rFonts w:cs="Mangal"/>
                <w:b/>
                <w:bCs/>
                <w:color w:val="FFFFFF" w:themeColor="background1"/>
                <w:sz w:val="24"/>
                <w:szCs w:val="24"/>
                <w:lang w:bidi="hi-IN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shd w:val="clear" w:color="auto" w:fill="00B0F0"/>
          </w:tcPr>
          <w:p w:rsidR="009A35CF" w:rsidRPr="002452D8" w:rsidRDefault="009A35CF" w:rsidP="009A35CF">
            <w:pPr>
              <w:rPr>
                <w:rFonts w:cs="Mangal"/>
                <w:b/>
                <w:bCs/>
                <w:color w:val="FFFFFF" w:themeColor="background1"/>
                <w:sz w:val="24"/>
                <w:szCs w:val="24"/>
                <w:lang w:bidi="hi-IN"/>
              </w:rPr>
            </w:pPr>
            <w:r w:rsidRPr="002452D8">
              <w:rPr>
                <w:rFonts w:cs="Mangal"/>
                <w:b/>
                <w:bCs/>
                <w:color w:val="FFFFFF" w:themeColor="background1"/>
                <w:sz w:val="24"/>
                <w:szCs w:val="24"/>
                <w:lang w:bidi="hi-IN"/>
              </w:rPr>
              <w:t>Native language:</w:t>
            </w:r>
          </w:p>
        </w:tc>
        <w:tc>
          <w:tcPr>
            <w:tcW w:w="8249" w:type="dxa"/>
          </w:tcPr>
          <w:p w:rsidR="009A35CF" w:rsidRPr="002452D8" w:rsidRDefault="009A35CF" w:rsidP="009A35C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Gujarati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Mangal"/>
                <w:b/>
                <w:bCs/>
                <w:sz w:val="24"/>
                <w:szCs w:val="24"/>
                <w:lang w:bidi="hi-IN"/>
              </w:rPr>
            </w:pPr>
            <w:r w:rsidRPr="002452D8">
              <w:rPr>
                <w:b/>
                <w:bCs/>
                <w:sz w:val="24"/>
                <w:szCs w:val="24"/>
                <w:lang w:bidi="gu-IN"/>
              </w:rPr>
              <w:t>Hindi</w:t>
            </w:r>
          </w:p>
        </w:tc>
      </w:tr>
      <w:tr w:rsidR="009A35CF" w:rsidRPr="002452D8" w:rsidTr="009A35CF">
        <w:tc>
          <w:tcPr>
            <w:tcW w:w="1939" w:type="dxa"/>
            <w:shd w:val="clear" w:color="auto" w:fill="auto"/>
          </w:tcPr>
          <w:p w:rsidR="009A35CF" w:rsidRPr="002452D8" w:rsidRDefault="009A35CF" w:rsidP="009A35CF">
            <w:pPr>
              <w:rPr>
                <w:rFonts w:cs="Mangal"/>
                <w:b/>
                <w:bCs/>
                <w:color w:val="FFFFFF" w:themeColor="background1"/>
                <w:sz w:val="24"/>
                <w:szCs w:val="24"/>
                <w:lang w:bidi="hi-IN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shd w:val="clear" w:color="auto" w:fill="00B0F0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452D8">
              <w:rPr>
                <w:b/>
                <w:bCs/>
                <w:color w:val="FFFFFF" w:themeColor="background1"/>
                <w:sz w:val="24"/>
                <w:szCs w:val="24"/>
              </w:rPr>
              <w:t>Language Pairs:</w:t>
            </w:r>
          </w:p>
        </w:tc>
        <w:tc>
          <w:tcPr>
            <w:tcW w:w="8249" w:type="dxa"/>
          </w:tcPr>
          <w:p w:rsidR="009A35CF" w:rsidRPr="002452D8" w:rsidRDefault="009A35CF" w:rsidP="009A35C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English&lt;&gt;Gujarati</w:t>
            </w:r>
          </w:p>
          <w:p w:rsidR="009A35CF" w:rsidRDefault="009A35CF" w:rsidP="009A35C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English&lt;&gt;Hindi</w:t>
            </w:r>
          </w:p>
          <w:p w:rsidR="00D83C7D" w:rsidRPr="00D83C7D" w:rsidRDefault="00D83C7D" w:rsidP="00D83C7D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shd w:val="clear" w:color="auto" w:fill="00B0F0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452D8">
              <w:rPr>
                <w:b/>
                <w:bCs/>
                <w:color w:val="FFFFFF" w:themeColor="background1"/>
                <w:sz w:val="24"/>
                <w:szCs w:val="24"/>
              </w:rPr>
              <w:t xml:space="preserve">Language </w:t>
            </w:r>
            <w:proofErr w:type="spellStart"/>
            <w:r w:rsidRPr="002452D8">
              <w:rPr>
                <w:b/>
                <w:bCs/>
                <w:color w:val="FFFFFF" w:themeColor="background1"/>
                <w:sz w:val="24"/>
                <w:szCs w:val="24"/>
              </w:rPr>
              <w:t>Softwares</w:t>
            </w:r>
            <w:proofErr w:type="spellEnd"/>
            <w:r w:rsidRPr="002452D8">
              <w:rPr>
                <w:b/>
                <w:bCs/>
                <w:color w:val="FFFFFF" w:themeColor="background1"/>
                <w:sz w:val="24"/>
                <w:szCs w:val="24"/>
              </w:rPr>
              <w:t xml:space="preserve"> and Fonts: </w:t>
            </w:r>
          </w:p>
        </w:tc>
        <w:tc>
          <w:tcPr>
            <w:tcW w:w="8249" w:type="dxa"/>
          </w:tcPr>
          <w:p w:rsidR="009A35CF" w:rsidRPr="002452D8" w:rsidRDefault="009A35CF" w:rsidP="009A35CF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2452D8">
              <w:rPr>
                <w:b/>
                <w:bCs/>
                <w:sz w:val="24"/>
                <w:szCs w:val="24"/>
              </w:rPr>
              <w:t>BhashaBharti</w:t>
            </w:r>
            <w:proofErr w:type="spellEnd"/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2452D8">
              <w:rPr>
                <w:b/>
                <w:bCs/>
                <w:sz w:val="24"/>
                <w:szCs w:val="24"/>
              </w:rPr>
              <w:t>Shreelipi</w:t>
            </w:r>
            <w:proofErr w:type="spellEnd"/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Indic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Unicode (</w:t>
            </w:r>
            <w:proofErr w:type="spellStart"/>
            <w:r w:rsidRPr="002452D8">
              <w:rPr>
                <w:b/>
                <w:bCs/>
                <w:sz w:val="24"/>
                <w:szCs w:val="24"/>
              </w:rPr>
              <w:t>Shruti</w:t>
            </w:r>
            <w:proofErr w:type="spellEnd"/>
            <w:r w:rsidRPr="002452D8">
              <w:rPr>
                <w:b/>
                <w:bCs/>
                <w:sz w:val="24"/>
                <w:szCs w:val="24"/>
              </w:rPr>
              <w:t>)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BRH Gujarati/Hindi</w:t>
            </w:r>
          </w:p>
        </w:tc>
      </w:tr>
      <w:tr w:rsidR="009A35CF" w:rsidRPr="002452D8" w:rsidTr="009A35CF">
        <w:tc>
          <w:tcPr>
            <w:tcW w:w="1939" w:type="dxa"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  <w:shd w:val="clear" w:color="auto" w:fill="auto"/>
          </w:tcPr>
          <w:p w:rsidR="009A35CF" w:rsidRPr="002452D8" w:rsidRDefault="009A35CF" w:rsidP="009A35CF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shd w:val="clear" w:color="auto" w:fill="00B0F0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452D8">
              <w:rPr>
                <w:b/>
                <w:bCs/>
                <w:color w:val="FFFFFF" w:themeColor="background1"/>
                <w:sz w:val="24"/>
                <w:szCs w:val="24"/>
              </w:rPr>
              <w:t xml:space="preserve">Translation </w:t>
            </w:r>
            <w:proofErr w:type="spellStart"/>
            <w:r w:rsidRPr="002452D8">
              <w:rPr>
                <w:b/>
                <w:bCs/>
                <w:color w:val="FFFFFF" w:themeColor="background1"/>
                <w:sz w:val="24"/>
                <w:szCs w:val="24"/>
              </w:rPr>
              <w:t>Softwares</w:t>
            </w:r>
            <w:proofErr w:type="spellEnd"/>
            <w:r w:rsidRPr="002452D8">
              <w:rPr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249" w:type="dxa"/>
          </w:tcPr>
          <w:p w:rsidR="009A35CF" w:rsidRDefault="007D0BCD" w:rsidP="009A35CF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SDL </w:t>
            </w:r>
            <w:proofErr w:type="spellStart"/>
            <w:r>
              <w:rPr>
                <w:b/>
                <w:bCs/>
                <w:sz w:val="24"/>
                <w:szCs w:val="24"/>
              </w:rPr>
              <w:t>Trados</w:t>
            </w:r>
            <w:proofErr w:type="spellEnd"/>
          </w:p>
          <w:p w:rsidR="00D83C7D" w:rsidRPr="002452D8" w:rsidRDefault="00D83C7D" w:rsidP="009A35CF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Wordfast</w:t>
            </w:r>
            <w:proofErr w:type="spellEnd"/>
          </w:p>
        </w:tc>
      </w:tr>
      <w:tr w:rsidR="009A35CF" w:rsidRPr="002452D8" w:rsidTr="009A35CF">
        <w:tc>
          <w:tcPr>
            <w:tcW w:w="1939" w:type="dxa"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shd w:val="clear" w:color="auto" w:fill="00B0F0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452D8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Rate per word:  [For Translation]</w:t>
            </w:r>
          </w:p>
        </w:tc>
        <w:tc>
          <w:tcPr>
            <w:tcW w:w="8249" w:type="dxa"/>
          </w:tcPr>
          <w:p w:rsidR="009A35CF" w:rsidRPr="002452D8" w:rsidRDefault="007D0BCD" w:rsidP="009A35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1.00</w:t>
            </w:r>
            <w:r w:rsidR="009A35CF" w:rsidRPr="002452D8">
              <w:rPr>
                <w:b/>
                <w:bCs/>
                <w:sz w:val="24"/>
                <w:szCs w:val="24"/>
              </w:rPr>
              <w:t xml:space="preserve">    to      03.0        INR 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0.0</w:t>
            </w:r>
            <w:r w:rsidR="001E1FAF">
              <w:rPr>
                <w:b/>
                <w:bCs/>
                <w:sz w:val="24"/>
                <w:szCs w:val="24"/>
              </w:rPr>
              <w:t>2</w:t>
            </w:r>
            <w:r w:rsidRPr="002452D8">
              <w:rPr>
                <w:b/>
                <w:bCs/>
                <w:sz w:val="24"/>
                <w:szCs w:val="24"/>
              </w:rPr>
              <w:t xml:space="preserve">    to      0.04        EUR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0.0</w:t>
            </w:r>
            <w:r w:rsidR="001E1FAF">
              <w:rPr>
                <w:b/>
                <w:bCs/>
                <w:sz w:val="24"/>
                <w:szCs w:val="24"/>
              </w:rPr>
              <w:t>3</w:t>
            </w:r>
            <w:r w:rsidRPr="002452D8">
              <w:rPr>
                <w:b/>
                <w:bCs/>
                <w:sz w:val="24"/>
                <w:szCs w:val="24"/>
              </w:rPr>
              <w:t xml:space="preserve">    to      0.05        USD</w:t>
            </w:r>
          </w:p>
          <w:p w:rsidR="009A35CF" w:rsidRPr="002452D8" w:rsidRDefault="009A35CF" w:rsidP="001E1FA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0.0</w:t>
            </w:r>
            <w:r w:rsidR="001E1FAF">
              <w:rPr>
                <w:b/>
                <w:bCs/>
                <w:sz w:val="24"/>
                <w:szCs w:val="24"/>
              </w:rPr>
              <w:t>2</w:t>
            </w:r>
            <w:r w:rsidRPr="002452D8">
              <w:rPr>
                <w:b/>
                <w:bCs/>
                <w:sz w:val="24"/>
                <w:szCs w:val="24"/>
              </w:rPr>
              <w:t xml:space="preserve">    to      0.03        GBP</w:t>
            </w:r>
          </w:p>
        </w:tc>
      </w:tr>
      <w:tr w:rsidR="009A35CF" w:rsidRPr="002452D8" w:rsidTr="009A35CF">
        <w:tc>
          <w:tcPr>
            <w:tcW w:w="1939" w:type="dxa"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shd w:val="clear" w:color="auto" w:fill="00B0F0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452D8">
              <w:rPr>
                <w:b/>
                <w:bCs/>
                <w:color w:val="FFFFFF" w:themeColor="background1"/>
                <w:sz w:val="24"/>
                <w:szCs w:val="24"/>
              </w:rPr>
              <w:t>Rate per word:  [For Proofreading]</w:t>
            </w:r>
          </w:p>
        </w:tc>
        <w:tc>
          <w:tcPr>
            <w:tcW w:w="8249" w:type="dxa"/>
          </w:tcPr>
          <w:p w:rsidR="009A35CF" w:rsidRPr="002452D8" w:rsidRDefault="009A35CF" w:rsidP="009A35CF">
            <w:pPr>
              <w:numPr>
                <w:ilvl w:val="0"/>
                <w:numId w:val="19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0.60   INR</w:t>
            </w:r>
          </w:p>
          <w:p w:rsidR="009A35CF" w:rsidRPr="002452D8" w:rsidRDefault="009A35CF" w:rsidP="009A35CF">
            <w:pPr>
              <w:numPr>
                <w:ilvl w:val="0"/>
                <w:numId w:val="19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0.0</w:t>
            </w:r>
            <w:r w:rsidR="00401CA6">
              <w:rPr>
                <w:b/>
                <w:bCs/>
                <w:sz w:val="24"/>
                <w:szCs w:val="24"/>
              </w:rPr>
              <w:t>2</w:t>
            </w:r>
            <w:r w:rsidRPr="002452D8">
              <w:rPr>
                <w:b/>
                <w:bCs/>
                <w:sz w:val="24"/>
                <w:szCs w:val="24"/>
              </w:rPr>
              <w:t xml:space="preserve">   EUR</w:t>
            </w:r>
          </w:p>
          <w:p w:rsidR="009A35CF" w:rsidRPr="002452D8" w:rsidRDefault="009A35CF" w:rsidP="009A35CF">
            <w:pPr>
              <w:numPr>
                <w:ilvl w:val="0"/>
                <w:numId w:val="19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0.0</w:t>
            </w:r>
            <w:r w:rsidR="00401CA6">
              <w:rPr>
                <w:b/>
                <w:bCs/>
                <w:sz w:val="24"/>
                <w:szCs w:val="24"/>
              </w:rPr>
              <w:t>2</w:t>
            </w:r>
            <w:r w:rsidRPr="002452D8">
              <w:rPr>
                <w:b/>
                <w:bCs/>
                <w:sz w:val="24"/>
                <w:szCs w:val="24"/>
              </w:rPr>
              <w:t xml:space="preserve">   USD</w:t>
            </w:r>
          </w:p>
          <w:p w:rsidR="009A35CF" w:rsidRPr="002452D8" w:rsidRDefault="009A35CF" w:rsidP="00401CA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0.0</w:t>
            </w:r>
            <w:r w:rsidR="00401CA6">
              <w:rPr>
                <w:b/>
                <w:bCs/>
                <w:sz w:val="24"/>
                <w:szCs w:val="24"/>
              </w:rPr>
              <w:t>2</w:t>
            </w:r>
            <w:r w:rsidRPr="002452D8">
              <w:rPr>
                <w:b/>
                <w:bCs/>
                <w:sz w:val="24"/>
                <w:szCs w:val="24"/>
              </w:rPr>
              <w:t xml:space="preserve">   GBP</w:t>
            </w:r>
          </w:p>
        </w:tc>
      </w:tr>
      <w:tr w:rsidR="009A35CF" w:rsidRPr="002452D8" w:rsidTr="009A35CF">
        <w:tc>
          <w:tcPr>
            <w:tcW w:w="1939" w:type="dxa"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shd w:val="clear" w:color="auto" w:fill="00B0F0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452D8">
              <w:rPr>
                <w:b/>
                <w:bCs/>
                <w:color w:val="FFFFFF" w:themeColor="background1"/>
                <w:sz w:val="24"/>
                <w:szCs w:val="24"/>
              </w:rPr>
              <w:t>Rate per word: [For reviewing]</w:t>
            </w:r>
          </w:p>
        </w:tc>
        <w:tc>
          <w:tcPr>
            <w:tcW w:w="8249" w:type="dxa"/>
          </w:tcPr>
          <w:p w:rsidR="009A35CF" w:rsidRPr="002452D8" w:rsidRDefault="009A35CF" w:rsidP="009A35C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0.60   INR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0.01   EUR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0.01   USD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0.01   GBP</w:t>
            </w:r>
          </w:p>
        </w:tc>
      </w:tr>
      <w:tr w:rsidR="009A35CF" w:rsidRPr="002452D8" w:rsidTr="009A35CF">
        <w:tc>
          <w:tcPr>
            <w:tcW w:w="1939" w:type="dxa"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shd w:val="clear" w:color="auto" w:fill="00B0F0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452D8">
              <w:rPr>
                <w:b/>
                <w:bCs/>
                <w:color w:val="FFFFFF" w:themeColor="background1"/>
                <w:sz w:val="24"/>
                <w:szCs w:val="24"/>
              </w:rPr>
              <w:t>Output per day [Translation]</w:t>
            </w: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4000 words</w:t>
            </w:r>
          </w:p>
        </w:tc>
      </w:tr>
      <w:tr w:rsidR="009A35CF" w:rsidRPr="002452D8" w:rsidTr="009A35CF">
        <w:tc>
          <w:tcPr>
            <w:tcW w:w="1939" w:type="dxa"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shd w:val="clear" w:color="auto" w:fill="00B0F0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452D8">
              <w:rPr>
                <w:b/>
                <w:bCs/>
                <w:color w:val="FFFFFF" w:themeColor="background1"/>
                <w:sz w:val="24"/>
                <w:szCs w:val="24"/>
              </w:rPr>
              <w:t>Output per day [Transcription]</w:t>
            </w:r>
          </w:p>
        </w:tc>
        <w:tc>
          <w:tcPr>
            <w:tcW w:w="8249" w:type="dxa"/>
          </w:tcPr>
          <w:p w:rsidR="009A35CF" w:rsidRPr="002452D8" w:rsidRDefault="00D83C7D" w:rsidP="00D83C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A35CF" w:rsidRPr="002452D8">
              <w:rPr>
                <w:b/>
                <w:bCs/>
                <w:sz w:val="24"/>
                <w:szCs w:val="24"/>
              </w:rPr>
              <w:t xml:space="preserve"> to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9A35CF" w:rsidRPr="002452D8">
              <w:rPr>
                <w:b/>
                <w:bCs/>
                <w:sz w:val="24"/>
                <w:szCs w:val="24"/>
              </w:rPr>
              <w:t xml:space="preserve"> hours</w:t>
            </w:r>
          </w:p>
        </w:tc>
      </w:tr>
      <w:tr w:rsidR="009A35CF" w:rsidRPr="002452D8" w:rsidTr="009A35CF">
        <w:tc>
          <w:tcPr>
            <w:tcW w:w="1939" w:type="dxa"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shd w:val="clear" w:color="auto" w:fill="00B0F0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452D8">
              <w:rPr>
                <w:b/>
                <w:bCs/>
                <w:color w:val="FFFFFF" w:themeColor="background1"/>
                <w:sz w:val="24"/>
                <w:szCs w:val="24"/>
              </w:rPr>
              <w:t>Total Experience in years:</w:t>
            </w: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 xml:space="preserve">20 years </w:t>
            </w:r>
          </w:p>
        </w:tc>
      </w:tr>
      <w:tr w:rsidR="009A35CF" w:rsidRPr="002452D8" w:rsidTr="009A35CF">
        <w:tc>
          <w:tcPr>
            <w:tcW w:w="1939" w:type="dxa"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shd w:val="clear" w:color="auto" w:fill="00B0F0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452D8">
              <w:rPr>
                <w:b/>
                <w:bCs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8249" w:type="dxa"/>
          </w:tcPr>
          <w:p w:rsidR="009A35CF" w:rsidRPr="002452D8" w:rsidRDefault="009A35CF" w:rsidP="00E046AA">
            <w:pPr>
              <w:rPr>
                <w:b/>
                <w:bCs/>
                <w:sz w:val="24"/>
                <w:szCs w:val="24"/>
                <w:lang w:bidi="gu-IN"/>
              </w:rPr>
            </w:pPr>
            <w:r w:rsidRPr="002452D8">
              <w:rPr>
                <w:b/>
                <w:bCs/>
                <w:sz w:val="24"/>
                <w:szCs w:val="24"/>
              </w:rPr>
              <w:t>Mobile No.:+91-</w:t>
            </w:r>
            <w:r w:rsidR="00E046AA">
              <w:rPr>
                <w:b/>
                <w:bCs/>
                <w:sz w:val="24"/>
                <w:szCs w:val="24"/>
                <w:lang w:bidi="gu-IN"/>
              </w:rPr>
              <w:t>82000 29501</w:t>
            </w:r>
          </w:p>
        </w:tc>
      </w:tr>
      <w:tr w:rsidR="009A35CF" w:rsidRPr="002452D8" w:rsidTr="009A35CF">
        <w:tc>
          <w:tcPr>
            <w:tcW w:w="1939" w:type="dxa"/>
            <w:vMerge w:val="restart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vMerge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Emails:  acbd_9898@yahoo.com</w:t>
            </w:r>
          </w:p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 xml:space="preserve">               travellleerr@gmail.com</w:t>
            </w:r>
          </w:p>
        </w:tc>
      </w:tr>
      <w:tr w:rsidR="00EF55E5" w:rsidRPr="002452D8" w:rsidTr="009A35CF">
        <w:tc>
          <w:tcPr>
            <w:tcW w:w="1939" w:type="dxa"/>
            <w:vMerge/>
            <w:shd w:val="clear" w:color="auto" w:fill="auto"/>
          </w:tcPr>
          <w:p w:rsidR="00EF55E5" w:rsidRPr="002452D8" w:rsidRDefault="00EF55E5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EF55E5" w:rsidRPr="002452D8" w:rsidRDefault="00EF55E5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55E5" w:rsidRPr="002452D8" w:rsidTr="009A35CF">
        <w:tc>
          <w:tcPr>
            <w:tcW w:w="1939" w:type="dxa"/>
            <w:vMerge/>
            <w:shd w:val="clear" w:color="auto" w:fill="auto"/>
          </w:tcPr>
          <w:p w:rsidR="00EF55E5" w:rsidRPr="002452D8" w:rsidRDefault="00EF55E5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EF55E5" w:rsidRDefault="00EF55E5" w:rsidP="00EF55E5">
            <w:r>
              <w:rPr>
                <w:rFonts w:cs="Mangal"/>
                <w:b/>
                <w:bCs/>
                <w:sz w:val="24"/>
                <w:szCs w:val="21"/>
                <w:lang w:bidi="hi-IN"/>
              </w:rPr>
              <w:t xml:space="preserve">Links to </w:t>
            </w:r>
            <w:proofErr w:type="spellStart"/>
            <w:r>
              <w:rPr>
                <w:rFonts w:cs="Mangal"/>
                <w:b/>
                <w:bCs/>
                <w:sz w:val="24"/>
                <w:szCs w:val="21"/>
                <w:lang w:bidi="hi-IN"/>
              </w:rPr>
              <w:t>Proz</w:t>
            </w:r>
            <w:proofErr w:type="spellEnd"/>
            <w:r>
              <w:rPr>
                <w:rFonts w:cs="Mangal"/>
                <w:b/>
                <w:bCs/>
                <w:sz w:val="24"/>
                <w:szCs w:val="21"/>
                <w:lang w:bidi="hi-IN"/>
              </w:rPr>
              <w:t xml:space="preserve"> &amp; translators café: </w:t>
            </w:r>
            <w:r>
              <w:t xml:space="preserve"> </w:t>
            </w:r>
          </w:p>
          <w:p w:rsidR="00EF55E5" w:rsidRPr="00EF55E5" w:rsidRDefault="00EF55E5" w:rsidP="00EF55E5">
            <w:pPr>
              <w:rPr>
                <w:rFonts w:cs="Mangal"/>
                <w:b/>
                <w:bCs/>
                <w:sz w:val="24"/>
                <w:szCs w:val="21"/>
                <w:lang w:bidi="hi-IN"/>
              </w:rPr>
            </w:pPr>
            <w:r>
              <w:rPr>
                <w:rFonts w:cs="Mangal"/>
                <w:b/>
                <w:bCs/>
                <w:sz w:val="24"/>
                <w:szCs w:val="21"/>
                <w:lang w:bidi="hi-IN"/>
              </w:rPr>
              <w:t xml:space="preserve">                                                          </w:t>
            </w:r>
            <w:r w:rsidRPr="00EF55E5">
              <w:rPr>
                <w:rFonts w:cs="Mangal"/>
                <w:b/>
                <w:bCs/>
                <w:sz w:val="24"/>
                <w:szCs w:val="21"/>
                <w:lang w:bidi="hi-IN"/>
              </w:rPr>
              <w:t>http://www.proz.com/profile/1548721</w:t>
            </w:r>
          </w:p>
          <w:p w:rsidR="00EF55E5" w:rsidRPr="00EF55E5" w:rsidRDefault="00EF55E5" w:rsidP="00EF55E5">
            <w:pPr>
              <w:rPr>
                <w:rFonts w:cs="Mangal"/>
                <w:b/>
                <w:bCs/>
                <w:sz w:val="24"/>
                <w:szCs w:val="21"/>
                <w:lang w:bidi="hi-IN"/>
              </w:rPr>
            </w:pPr>
            <w:r>
              <w:rPr>
                <w:rFonts w:cs="Mangal"/>
                <w:b/>
                <w:bCs/>
                <w:sz w:val="24"/>
                <w:szCs w:val="21"/>
                <w:lang w:bidi="hi-IN"/>
              </w:rPr>
              <w:t xml:space="preserve">                                                          </w:t>
            </w:r>
            <w:r w:rsidRPr="00EF55E5">
              <w:rPr>
                <w:rFonts w:cs="Mangal"/>
                <w:b/>
                <w:bCs/>
                <w:sz w:val="24"/>
                <w:szCs w:val="21"/>
                <w:lang w:bidi="hi-IN"/>
              </w:rPr>
              <w:t>travellleerr.TranslatorsCafe.com</w:t>
            </w:r>
          </w:p>
        </w:tc>
      </w:tr>
      <w:tr w:rsidR="009A35CF" w:rsidRPr="002452D8" w:rsidTr="009A35CF">
        <w:tc>
          <w:tcPr>
            <w:tcW w:w="1939" w:type="dxa"/>
            <w:vMerge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vMerge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9A35CF" w:rsidRDefault="009A35CF" w:rsidP="009A35CF">
            <w:p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 xml:space="preserve">Skype id.: </w:t>
            </w:r>
            <w:proofErr w:type="spellStart"/>
            <w:r w:rsidRPr="002452D8">
              <w:rPr>
                <w:b/>
                <w:bCs/>
                <w:sz w:val="24"/>
                <w:szCs w:val="24"/>
              </w:rPr>
              <w:t>travellleerr</w:t>
            </w:r>
            <w:proofErr w:type="spellEnd"/>
          </w:p>
          <w:p w:rsidR="00882B8E" w:rsidRDefault="00882B8E" w:rsidP="009A35CF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882B8E" w:rsidRPr="002452D8" w:rsidRDefault="00882B8E" w:rsidP="009A35C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Whatsapp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Id: 9327458540</w:t>
            </w:r>
          </w:p>
        </w:tc>
      </w:tr>
      <w:tr w:rsidR="009A35CF" w:rsidRPr="002452D8" w:rsidTr="009A35CF">
        <w:tc>
          <w:tcPr>
            <w:tcW w:w="1939" w:type="dxa"/>
            <w:vMerge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vMerge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 xml:space="preserve">Gmail id.: </w:t>
            </w:r>
            <w:proofErr w:type="spellStart"/>
            <w:r w:rsidRPr="002452D8">
              <w:rPr>
                <w:b/>
                <w:bCs/>
                <w:sz w:val="24"/>
                <w:szCs w:val="24"/>
              </w:rPr>
              <w:t>travellleerr</w:t>
            </w:r>
            <w:proofErr w:type="spellEnd"/>
          </w:p>
        </w:tc>
      </w:tr>
      <w:tr w:rsidR="009A35CF" w:rsidRPr="002452D8" w:rsidTr="009A35CF">
        <w:tc>
          <w:tcPr>
            <w:tcW w:w="1939" w:type="dxa"/>
            <w:vMerge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vMerge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Yahoo Messenger id.: acbd_9898</w:t>
            </w:r>
          </w:p>
        </w:tc>
      </w:tr>
      <w:tr w:rsidR="009A35CF" w:rsidRPr="002452D8" w:rsidTr="009A35CF">
        <w:tc>
          <w:tcPr>
            <w:tcW w:w="1939" w:type="dxa"/>
            <w:vMerge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shd w:val="clear" w:color="auto" w:fill="00B0F0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452D8">
              <w:rPr>
                <w:b/>
                <w:bCs/>
                <w:color w:val="FFFFFF" w:themeColor="background1"/>
                <w:sz w:val="24"/>
                <w:szCs w:val="24"/>
              </w:rPr>
              <w:t>Specialization:</w:t>
            </w:r>
          </w:p>
        </w:tc>
        <w:tc>
          <w:tcPr>
            <w:tcW w:w="8249" w:type="dxa"/>
          </w:tcPr>
          <w:p w:rsidR="009A35CF" w:rsidRPr="002452D8" w:rsidRDefault="009A35CF" w:rsidP="009A35C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Education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Legal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Computer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Media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General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Medical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 xml:space="preserve">Social Sciences 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Science &amp; Technology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Economical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Commercial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Political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Governmental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Management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Administrative</w:t>
            </w:r>
          </w:p>
        </w:tc>
      </w:tr>
      <w:tr w:rsidR="009A35CF" w:rsidRPr="002452D8" w:rsidTr="009A35CF">
        <w:trPr>
          <w:trHeight w:val="341"/>
        </w:trPr>
        <w:tc>
          <w:tcPr>
            <w:tcW w:w="1939" w:type="dxa"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shd w:val="clear" w:color="auto" w:fill="00B0F0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2452D8">
              <w:rPr>
                <w:b/>
                <w:bCs/>
                <w:color w:val="FFFFFF" w:themeColor="background1"/>
                <w:sz w:val="24"/>
                <w:szCs w:val="24"/>
              </w:rPr>
              <w:t xml:space="preserve">Designing </w:t>
            </w:r>
            <w:proofErr w:type="spellStart"/>
            <w:r w:rsidRPr="002452D8">
              <w:rPr>
                <w:b/>
                <w:bCs/>
                <w:color w:val="FFFFFF" w:themeColor="background1"/>
                <w:sz w:val="24"/>
                <w:szCs w:val="24"/>
              </w:rPr>
              <w:t>Softwares</w:t>
            </w:r>
            <w:proofErr w:type="spellEnd"/>
            <w:r w:rsidRPr="002452D8">
              <w:rPr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</w:p>
        </w:tc>
        <w:tc>
          <w:tcPr>
            <w:tcW w:w="8249" w:type="dxa"/>
          </w:tcPr>
          <w:p w:rsidR="009A35CF" w:rsidRPr="002452D8" w:rsidRDefault="009A35CF" w:rsidP="009A35CF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Corel Draw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Adobe In design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Adobe Illustrator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Adobe Photoshop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Page Maker</w:t>
            </w:r>
          </w:p>
        </w:tc>
      </w:tr>
      <w:tr w:rsidR="009A35CF" w:rsidRPr="002452D8" w:rsidTr="009A35CF">
        <w:tc>
          <w:tcPr>
            <w:tcW w:w="1939" w:type="dxa"/>
            <w:shd w:val="clear" w:color="auto" w:fill="00B0F0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shd w:val="clear" w:color="auto" w:fill="00B0F0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452D8">
              <w:rPr>
                <w:b/>
                <w:bCs/>
                <w:color w:val="FFFFFF" w:themeColor="background1"/>
                <w:sz w:val="24"/>
                <w:szCs w:val="24"/>
              </w:rPr>
              <w:t>MS Office:</w:t>
            </w:r>
          </w:p>
        </w:tc>
        <w:tc>
          <w:tcPr>
            <w:tcW w:w="8249" w:type="dxa"/>
          </w:tcPr>
          <w:p w:rsidR="009A35CF" w:rsidRPr="002452D8" w:rsidRDefault="009A35CF" w:rsidP="009A35CF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Ms Word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Ms Excel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Ms Power point</w:t>
            </w:r>
          </w:p>
        </w:tc>
      </w:tr>
      <w:tr w:rsidR="009A35CF" w:rsidRPr="002452D8" w:rsidTr="009A35CF">
        <w:tc>
          <w:tcPr>
            <w:tcW w:w="1939" w:type="dxa"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shd w:val="clear" w:color="auto" w:fill="00B0F0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452D8">
              <w:rPr>
                <w:b/>
                <w:bCs/>
                <w:color w:val="FFFFFF" w:themeColor="background1"/>
                <w:sz w:val="24"/>
                <w:szCs w:val="24"/>
              </w:rPr>
              <w:t>Experience:</w:t>
            </w:r>
          </w:p>
        </w:tc>
        <w:tc>
          <w:tcPr>
            <w:tcW w:w="8249" w:type="dxa"/>
          </w:tcPr>
          <w:tbl>
            <w:tblPr>
              <w:tblStyle w:val="TableGrid"/>
              <w:tblW w:w="0" w:type="auto"/>
              <w:shd w:val="clear" w:color="auto" w:fill="00B0F0"/>
              <w:tblLook w:val="04A0"/>
            </w:tblPr>
            <w:tblGrid>
              <w:gridCol w:w="1867"/>
            </w:tblGrid>
            <w:tr w:rsidR="009A35CF" w:rsidRPr="002452D8" w:rsidTr="00E87BEB">
              <w:tc>
                <w:tcPr>
                  <w:tcW w:w="1867" w:type="dxa"/>
                  <w:shd w:val="clear" w:color="auto" w:fill="00B0F0"/>
                </w:tcPr>
                <w:p w:rsidR="009A35CF" w:rsidRPr="002452D8" w:rsidRDefault="009A35CF" w:rsidP="00BE550B">
                  <w:pPr>
                    <w:framePr w:hSpace="180" w:wrap="around" w:vAnchor="text" w:hAnchor="margin" w:y="-334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Comic Sans MS" w:hAnsi="Comic Sans MS" w:cs="Comic Sans MS"/>
                      <w:b/>
                      <w:bCs/>
                      <w:color w:val="FFFFFF" w:themeColor="background1"/>
                      <w:sz w:val="24"/>
                      <w:szCs w:val="24"/>
                      <w:lang w:bidi="gu-IN"/>
                    </w:rPr>
                  </w:pPr>
                  <w:r w:rsidRPr="002452D8">
                    <w:rPr>
                      <w:rFonts w:ascii="Comic Sans MS" w:hAnsi="Comic Sans MS" w:cs="Comic Sans MS"/>
                      <w:b/>
                      <w:bCs/>
                      <w:color w:val="FFFFFF" w:themeColor="background1"/>
                      <w:sz w:val="24"/>
                      <w:szCs w:val="24"/>
                      <w:lang w:bidi="gu-IN"/>
                    </w:rPr>
                    <w:t>Translation</w:t>
                  </w:r>
                </w:p>
              </w:tc>
            </w:tr>
          </w:tbl>
          <w:p w:rsidR="009A35CF" w:rsidRPr="002452D8" w:rsidRDefault="009A35CF" w:rsidP="009A35CF">
            <w:pPr>
              <w:suppressAutoHyphens/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center"/>
              <w:rPr>
                <w:rFonts w:ascii="Comic Sans MS" w:hAnsi="Comic Sans MS" w:cs="Comic Sans MS"/>
                <w:b/>
                <w:bCs/>
                <w:sz w:val="24"/>
                <w:szCs w:val="24"/>
                <w:lang w:bidi="gu-IN"/>
              </w:rPr>
            </w:pPr>
          </w:p>
          <w:tbl>
            <w:tblPr>
              <w:tblStyle w:val="TableGrid"/>
              <w:tblW w:w="7686" w:type="dxa"/>
              <w:tblLook w:val="04A0"/>
            </w:tblPr>
            <w:tblGrid>
              <w:gridCol w:w="7686"/>
            </w:tblGrid>
            <w:tr w:rsidR="009A35CF" w:rsidRPr="002452D8" w:rsidTr="00E87BEB">
              <w:tc>
                <w:tcPr>
                  <w:tcW w:w="7686" w:type="dxa"/>
                </w:tcPr>
                <w:tbl>
                  <w:tblPr>
                    <w:tblStyle w:val="TableGrid"/>
                    <w:tblW w:w="0" w:type="auto"/>
                    <w:shd w:val="clear" w:color="auto" w:fill="B6DDE8" w:themeFill="accent5" w:themeFillTint="66"/>
                    <w:tblLook w:val="04A0"/>
                  </w:tblPr>
                  <w:tblGrid>
                    <w:gridCol w:w="1003"/>
                  </w:tblGrid>
                  <w:tr w:rsidR="009A35CF" w:rsidRPr="002452D8" w:rsidTr="00E87BEB">
                    <w:trPr>
                      <w:trHeight w:val="287"/>
                    </w:trPr>
                    <w:tc>
                      <w:tcPr>
                        <w:tcW w:w="967" w:type="dxa"/>
                        <w:shd w:val="clear" w:color="auto" w:fill="B6DDE8" w:themeFill="accent5" w:themeFillTint="66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spacing w:line="36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b/>
                            <w:bCs/>
                            <w:sz w:val="24"/>
                            <w:szCs w:val="24"/>
                          </w:rPr>
                          <w:t>General</w:t>
                        </w:r>
                      </w:p>
                    </w:tc>
                  </w:tr>
                </w:tbl>
                <w:p w:rsidR="009A35CF" w:rsidRPr="002452D8" w:rsidRDefault="009A35CF" w:rsidP="00BE550B">
                  <w:pPr>
                    <w:pStyle w:val="ListParagraph"/>
                    <w:framePr w:hSpace="180" w:wrap="around" w:vAnchor="text" w:hAnchor="margin" w:y="-334"/>
                    <w:numPr>
                      <w:ilvl w:val="0"/>
                      <w:numId w:val="9"/>
                    </w:numPr>
                    <w:spacing w:line="360" w:lineRule="auto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more than 20 years of rich experience as a linguist</w:t>
                  </w:r>
                </w:p>
                <w:p w:rsidR="009A35CF" w:rsidRPr="002452D8" w:rsidRDefault="009A35CF" w:rsidP="00BE550B">
                  <w:pPr>
                    <w:pStyle w:val="ListParagraph"/>
                    <w:framePr w:hSpace="180" w:wrap="around" w:vAnchor="text" w:hAnchor="margin" w:y="-334"/>
                    <w:numPr>
                      <w:ilvl w:val="0"/>
                      <w:numId w:val="9"/>
                    </w:numPr>
                    <w:spacing w:line="360" w:lineRule="auto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undertaken many huge translation and transcription projects</w:t>
                  </w:r>
                </w:p>
                <w:p w:rsidR="009A35CF" w:rsidRPr="002452D8" w:rsidRDefault="009A35CF" w:rsidP="00BE550B">
                  <w:pPr>
                    <w:pStyle w:val="ListParagraph"/>
                    <w:framePr w:hSpace="180" w:wrap="around" w:vAnchor="text" w:hAnchor="margin" w:y="-334"/>
                    <w:numPr>
                      <w:ilvl w:val="0"/>
                      <w:numId w:val="9"/>
                    </w:numPr>
                    <w:spacing w:line="360" w:lineRule="auto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translated </w:t>
                  </w:r>
                  <w:proofErr w:type="spellStart"/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lacs</w:t>
                  </w:r>
                  <w:proofErr w:type="spellEnd"/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of words</w:t>
                  </w:r>
                </w:p>
                <w:p w:rsidR="009A35CF" w:rsidRPr="002452D8" w:rsidRDefault="009A35CF" w:rsidP="00BE550B">
                  <w:pPr>
                    <w:pStyle w:val="ListParagraph"/>
                    <w:framePr w:hSpace="180" w:wrap="around" w:vAnchor="text" w:hAnchor="margin" w:y="-334"/>
                    <w:numPr>
                      <w:ilvl w:val="0"/>
                      <w:numId w:val="9"/>
                    </w:numPr>
                    <w:spacing w:line="360" w:lineRule="auto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associated with many leading educational and law publication houses in Gujarat, India</w:t>
                  </w:r>
                </w:p>
                <w:p w:rsidR="009A35CF" w:rsidRPr="002452D8" w:rsidRDefault="009A35CF" w:rsidP="00BE550B">
                  <w:pPr>
                    <w:pStyle w:val="ListParagraph"/>
                    <w:framePr w:hSpace="180" w:wrap="around" w:vAnchor="text" w:hAnchor="margin" w:y="-334"/>
                    <w:numPr>
                      <w:ilvl w:val="0"/>
                      <w:numId w:val="9"/>
                    </w:numPr>
                    <w:spacing w:line="360" w:lineRule="auto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worked</w:t>
                  </w:r>
                  <w:proofErr w:type="gramEnd"/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with  many leading News Papers and Periodicals </w:t>
                  </w:r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 xml:space="preserve">noteworthy among them being  “The </w:t>
                  </w:r>
                  <w:proofErr w:type="spellStart"/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Sandesh</w:t>
                  </w:r>
                  <w:proofErr w:type="spellEnd"/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”  and “The </w:t>
                  </w:r>
                  <w:proofErr w:type="spellStart"/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Divya</w:t>
                  </w:r>
                  <w:proofErr w:type="spellEnd"/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Bhaskar</w:t>
                  </w:r>
                  <w:proofErr w:type="spellEnd"/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” as a translator, columnist, reviewer and sub editor  for more than 8 years.</w:t>
                  </w:r>
                </w:p>
                <w:p w:rsidR="009A35CF" w:rsidRPr="002452D8" w:rsidRDefault="009A35CF" w:rsidP="00BE550B">
                  <w:pPr>
                    <w:pStyle w:val="ListParagraph"/>
                    <w:framePr w:hSpace="180" w:wrap="around" w:vAnchor="text" w:hAnchor="margin" w:y="-334"/>
                    <w:numPr>
                      <w:ilvl w:val="0"/>
                      <w:numId w:val="9"/>
                    </w:numPr>
                    <w:spacing w:line="360" w:lineRule="auto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associated with many leading and prestigious national and international level agencies such as Cosmic Global, </w:t>
                  </w:r>
                  <w:proofErr w:type="spellStart"/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Saumya</w:t>
                  </w:r>
                  <w:proofErr w:type="spellEnd"/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Translations, Fidel </w:t>
                  </w:r>
                  <w:proofErr w:type="spellStart"/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Softtech</w:t>
                  </w:r>
                  <w:proofErr w:type="spellEnd"/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Pvt. Ltd., Lingo Solutions, First Language Solutions, Lexicon Services, Word Age, El dorado and so on.</w:t>
                  </w:r>
                </w:p>
                <w:p w:rsidR="009A35CF" w:rsidRPr="002452D8" w:rsidRDefault="009A35CF" w:rsidP="00BE550B">
                  <w:pPr>
                    <w:pStyle w:val="ListParagraph"/>
                    <w:framePr w:hSpace="180" w:wrap="around" w:vAnchor="text" w:hAnchor="margin" w:y="-334"/>
                    <w:numPr>
                      <w:ilvl w:val="0"/>
                      <w:numId w:val="9"/>
                    </w:numPr>
                    <w:spacing w:line="360" w:lineRule="auto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hired</w:t>
                  </w:r>
                  <w:proofErr w:type="gramEnd"/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as a story board writer, reviewer, translator and DTP contractor for a very big school curriculum project ( an e learning project) for The Gujarat Education Board through NIIT Ltd.</w:t>
                  </w:r>
                </w:p>
                <w:p w:rsidR="009A35CF" w:rsidRPr="002452D8" w:rsidRDefault="009A35CF" w:rsidP="00BE550B">
                  <w:pPr>
                    <w:pStyle w:val="ListParagraph"/>
                    <w:framePr w:hSpace="180" w:wrap="around" w:vAnchor="text" w:hAnchor="margin" w:y="-334"/>
                    <w:numPr>
                      <w:ilvl w:val="0"/>
                      <w:numId w:val="9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proofErr w:type="gramStart"/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also</w:t>
                  </w:r>
                  <w:proofErr w:type="gramEnd"/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hired for an e learning project  called “e sense” for The </w:t>
                  </w:r>
                  <w:proofErr w:type="spellStart"/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Navneet</w:t>
                  </w:r>
                  <w:proofErr w:type="spellEnd"/>
                  <w:r w:rsidRPr="002452D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Publications Ltd., the biggest educational publishing house of Gujarat.</w:t>
                  </w:r>
                </w:p>
              </w:tc>
            </w:tr>
            <w:tr w:rsidR="009A35CF" w:rsidRPr="002452D8" w:rsidTr="00E87BEB">
              <w:trPr>
                <w:trHeight w:val="537"/>
              </w:trPr>
              <w:tc>
                <w:tcPr>
                  <w:tcW w:w="7686" w:type="dxa"/>
                  <w:vMerge w:val="restart"/>
                </w:tcPr>
                <w:tbl>
                  <w:tblPr>
                    <w:tblStyle w:val="TableGrid"/>
                    <w:tblW w:w="0" w:type="auto"/>
                    <w:shd w:val="clear" w:color="auto" w:fill="B6DDE8" w:themeFill="accent5" w:themeFillTint="66"/>
                    <w:tblLook w:val="04A0"/>
                  </w:tblPr>
                  <w:tblGrid>
                    <w:gridCol w:w="5035"/>
                  </w:tblGrid>
                  <w:tr w:rsidR="009A35CF" w:rsidRPr="002452D8" w:rsidTr="00E87BEB">
                    <w:trPr>
                      <w:trHeight w:val="287"/>
                    </w:trPr>
                    <w:tc>
                      <w:tcPr>
                        <w:tcW w:w="5035" w:type="dxa"/>
                        <w:shd w:val="clear" w:color="auto" w:fill="B6DDE8" w:themeFill="accent5" w:themeFillTint="66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spacing w:line="36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With Leading Agencies and Clients</w:t>
                        </w:r>
                      </w:p>
                    </w:tc>
                  </w:tr>
                </w:tbl>
                <w:p w:rsidR="009A35CF" w:rsidRPr="002452D8" w:rsidRDefault="009A35CF" w:rsidP="00BE550B">
                  <w:pPr>
                    <w:framePr w:hSpace="180" w:wrap="around" w:vAnchor="text" w:hAnchor="margin" w:y="-334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CellMar>
                      <w:left w:w="115" w:type="dxa"/>
                      <w:right w:w="115" w:type="dxa"/>
                    </w:tblCellMar>
                    <w:tblLook w:val="04A0"/>
                  </w:tblPr>
                  <w:tblGrid>
                    <w:gridCol w:w="2937"/>
                    <w:gridCol w:w="4523"/>
                  </w:tblGrid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2452D8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Agencies &amp; Clients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2452D8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Domain &amp; Word Count</w:t>
                        </w:r>
                      </w:p>
                    </w:tc>
                  </w:tr>
                  <w:tr w:rsidR="00893E17" w:rsidRPr="002452D8" w:rsidTr="006E045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893E17" w:rsidRPr="002452D8" w:rsidRDefault="00893E17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Web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Dunia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Pvt. Ltd., Indore</w:t>
                        </w:r>
                      </w:p>
                    </w:tc>
                    <w:tc>
                      <w:tcPr>
                        <w:tcW w:w="0" w:type="auto"/>
                      </w:tcPr>
                      <w:p w:rsidR="00893E17" w:rsidRPr="002452D8" w:rsidRDefault="00893E17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Microsoft Projects, Google Projects, Face</w:t>
                        </w:r>
                        <w:r w:rsidR="00082139">
                          <w:rPr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ook </w:t>
                        </w:r>
                        <w:r w:rsidR="001041CD"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rojects</w:t>
                        </w:r>
                      </w:p>
                    </w:tc>
                  </w:tr>
                  <w:tr w:rsidR="00BE550B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BE550B" w:rsidRPr="002452D8" w:rsidRDefault="00BE550B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Prism Utility Services, New Delhi</w:t>
                        </w:r>
                      </w:p>
                    </w:tc>
                    <w:tc>
                      <w:tcPr>
                        <w:tcW w:w="0" w:type="auto"/>
                      </w:tcPr>
                      <w:p w:rsidR="00BE550B" w:rsidRPr="002452D8" w:rsidRDefault="00BE550B" w:rsidP="00AC5D4E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NSDC</w:t>
                        </w:r>
                        <w:r w:rsidR="006D598B">
                          <w:rPr>
                            <w:sz w:val="24"/>
                            <w:szCs w:val="24"/>
                          </w:rPr>
                          <w:t xml:space="preserve"> (Government of India)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projects </w:t>
                        </w:r>
                        <w:r w:rsidR="00AC5D4E"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raining Materials (10 Booklets)), around </w:t>
                        </w:r>
                        <w:r w:rsidR="00AC5D4E">
                          <w:rPr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lacs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words</w:t>
                        </w:r>
                      </w:p>
                    </w:tc>
                  </w:tr>
                  <w:tr w:rsidR="00AC5D4E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AC5D4E" w:rsidRDefault="00AC5D4E" w:rsidP="00AC5D4E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Lingo Guru Pvt. Ltd., New Delhi</w:t>
                        </w:r>
                      </w:p>
                    </w:tc>
                    <w:tc>
                      <w:tcPr>
                        <w:tcW w:w="0" w:type="auto"/>
                      </w:tcPr>
                      <w:p w:rsidR="00AC5D4E" w:rsidRPr="002452D8" w:rsidRDefault="00AC5D4E" w:rsidP="00AC5D4E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NSDC (Government of India) projects (Manuals (8 Nos.) around 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lacs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words</w:t>
                        </w:r>
                      </w:p>
                    </w:tc>
                  </w:tr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UBC Translations, New Delhi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sz w:val="24"/>
                            <w:szCs w:val="24"/>
                          </w:rPr>
                          <w:t>General, Legal, Insurance, AD-Marketing, Automobile Manual, Safety Guidelines etc  (around 1,00,000 words)</w:t>
                        </w:r>
                      </w:p>
                    </w:tc>
                  </w:tr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El Dorado, Mumbai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sz w:val="24"/>
                            <w:szCs w:val="24"/>
                          </w:rPr>
                          <w:t>Insurance (IRDA-training material) (2,00,000 words)</w:t>
                        </w:r>
                      </w:p>
                    </w:tc>
                  </w:tr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Aadvika</w:t>
                        </w:r>
                        <w:proofErr w:type="spellEnd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Translations, New Delhi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sz w:val="24"/>
                            <w:szCs w:val="24"/>
                          </w:rPr>
                          <w:t>Computer related (1,50,000 words)</w:t>
                        </w:r>
                      </w:p>
                    </w:tc>
                  </w:tr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Lingo Solutions, </w:t>
                        </w:r>
                        <w:proofErr w:type="spellStart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Pune</w:t>
                        </w:r>
                        <w:proofErr w:type="spellEnd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and New Delhi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sz w:val="24"/>
                            <w:szCs w:val="24"/>
                          </w:rPr>
                          <w:t>Legal Documents, Land deeds, Ownership, technical cum semi medical, Medical (Disease) (70,000 words)</w:t>
                        </w:r>
                      </w:p>
                    </w:tc>
                  </w:tr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>Cosmic Global, Chennai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sz w:val="24"/>
                            <w:szCs w:val="24"/>
                          </w:rPr>
                          <w:t>Educational (50,000 words)</w:t>
                        </w:r>
                      </w:p>
                    </w:tc>
                  </w:tr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Saumya</w:t>
                        </w:r>
                        <w:proofErr w:type="spellEnd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Translations, Delhi and Mumbai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sz w:val="24"/>
                            <w:szCs w:val="24"/>
                          </w:rPr>
                          <w:t>General, Educational, Terminology (25000 words)</w:t>
                        </w:r>
                      </w:p>
                    </w:tc>
                  </w:tr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Amit</w:t>
                        </w:r>
                        <w:proofErr w:type="spellEnd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Parikh Info Solutions, Mumbai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sz w:val="24"/>
                            <w:szCs w:val="24"/>
                          </w:rPr>
                          <w:t>Medical (Clinical Research) (15000 words)</w:t>
                        </w:r>
                      </w:p>
                    </w:tc>
                  </w:tr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Fidel </w:t>
                        </w:r>
                        <w:proofErr w:type="spellStart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Softtech</w:t>
                        </w:r>
                        <w:proofErr w:type="spellEnd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Pvt. Ltd., </w:t>
                        </w:r>
                        <w:proofErr w:type="spellStart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Pune</w:t>
                        </w:r>
                        <w:proofErr w:type="spellEnd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and </w:t>
                        </w:r>
                        <w:proofErr w:type="spellStart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Bangluru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sz w:val="24"/>
                            <w:szCs w:val="24"/>
                          </w:rPr>
                          <w:t>Educational, an e learning Project for TATA Interactive Services Ltd. (50,000 words)</w:t>
                        </w:r>
                      </w:p>
                    </w:tc>
                  </w:tr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View Support Language Services, Chennai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sz w:val="24"/>
                            <w:szCs w:val="24"/>
                          </w:rPr>
                          <w:t>Educational, an e learning Project for TATA Interactive Services Ltd. (1, 00,000 words)</w:t>
                        </w:r>
                      </w:p>
                    </w:tc>
                  </w:tr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Transfer Media, Mumbai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sz w:val="24"/>
                            <w:szCs w:val="24"/>
                          </w:rPr>
                          <w:t>Clinical Research (10,000 words)</w:t>
                        </w:r>
                      </w:p>
                    </w:tc>
                  </w:tr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First language Solutions, New Delhi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sz w:val="24"/>
                            <w:szCs w:val="24"/>
                          </w:rPr>
                          <w:t>Transcription (General) 5 hours</w:t>
                        </w:r>
                      </w:p>
                    </w:tc>
                  </w:tr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Lexicon Services, Greater </w:t>
                        </w:r>
                        <w:proofErr w:type="spellStart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Noida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sz w:val="24"/>
                            <w:szCs w:val="24"/>
                          </w:rPr>
                          <w:t>Automobile Manual (22,000 words)</w:t>
                        </w:r>
                      </w:p>
                    </w:tc>
                  </w:tr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Ganesh</w:t>
                        </w:r>
                        <w:proofErr w:type="spellEnd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Housing Corporation Ltd., Ahmedabad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sz w:val="24"/>
                            <w:szCs w:val="24"/>
                          </w:rPr>
                          <w:t>Legal Contract (40,000 words)</w:t>
                        </w:r>
                      </w:p>
                    </w:tc>
                  </w:tr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Royal Space, Ahmedabad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sz w:val="24"/>
                            <w:szCs w:val="24"/>
                          </w:rPr>
                          <w:t>Legal (Sale Deed) (25,000 words)</w:t>
                        </w:r>
                      </w:p>
                    </w:tc>
                  </w:tr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Mehta Infrastructure Pvt. Ltd, Ahmedabad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sz w:val="24"/>
                            <w:szCs w:val="24"/>
                          </w:rPr>
                          <w:t>Legal (Sale Deed, Rent Agreement) (50,000 words)</w:t>
                        </w:r>
                      </w:p>
                    </w:tc>
                  </w:tr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Trend Teas Pvt. Ltd., </w:t>
                        </w:r>
                        <w:proofErr w:type="spellStart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Aasam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sz w:val="24"/>
                            <w:szCs w:val="24"/>
                          </w:rPr>
                          <w:t>Tea Manual (44000 words)</w:t>
                        </w:r>
                      </w:p>
                    </w:tc>
                  </w:tr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Legal Translation Services, Ahmedabad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sz w:val="24"/>
                            <w:szCs w:val="24"/>
                          </w:rPr>
                          <w:t>Legal (Child Rights) (10,000 words)</w:t>
                        </w:r>
                      </w:p>
                    </w:tc>
                  </w:tr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Resinova</w:t>
                        </w:r>
                        <w:proofErr w:type="spellEnd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Chemicals Ltd., Kanpur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sz w:val="24"/>
                            <w:szCs w:val="24"/>
                          </w:rPr>
                          <w:t>Product Brochures (15,000 words)</w:t>
                        </w:r>
                      </w:p>
                    </w:tc>
                  </w:tr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Sesame (NGO), New Delhi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sz w:val="24"/>
                            <w:szCs w:val="24"/>
                          </w:rPr>
                          <w:t>Child Care &amp; early education (10,000 words)</w:t>
                        </w:r>
                      </w:p>
                    </w:tc>
                  </w:tr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C220C3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Language Kart, </w:t>
                        </w:r>
                      </w:p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A Hams Live </w:t>
                        </w:r>
                      </w:p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Pvt.Ltd</w:t>
                        </w:r>
                        <w:proofErr w:type="spellEnd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. Company </w:t>
                        </w:r>
                      </w:p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New Delhi </w:t>
                        </w:r>
                      </w:p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sz w:val="24"/>
                            <w:szCs w:val="24"/>
                          </w:rPr>
                          <w:t>Skin Care, Health Care (10,000 words)</w:t>
                        </w:r>
                      </w:p>
                    </w:tc>
                  </w:tr>
                  <w:tr w:rsidR="009A35CF" w:rsidRPr="002452D8" w:rsidTr="00E87BEB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Vijaykumar</w:t>
                        </w:r>
                        <w:proofErr w:type="spellEnd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Swar</w:t>
                        </w:r>
                        <w:proofErr w:type="spellEnd"/>
                        <w:r w:rsidRPr="002452D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, New Delhi</w:t>
                        </w:r>
                      </w:p>
                    </w:tc>
                    <w:tc>
                      <w:tcPr>
                        <w:tcW w:w="0" w:type="auto"/>
                      </w:tcPr>
                      <w:p w:rsidR="009A35CF" w:rsidRPr="002452D8" w:rsidRDefault="009A35CF" w:rsidP="00BE550B">
                        <w:pPr>
                          <w:framePr w:hSpace="180" w:wrap="around" w:vAnchor="text" w:hAnchor="margin" w:y="-334"/>
                          <w:rPr>
                            <w:sz w:val="24"/>
                            <w:szCs w:val="24"/>
                          </w:rPr>
                        </w:pPr>
                        <w:r w:rsidRPr="002452D8">
                          <w:rPr>
                            <w:sz w:val="24"/>
                            <w:szCs w:val="24"/>
                          </w:rPr>
                          <w:t>Mobile Phone manual (6000 words)</w:t>
                        </w:r>
                      </w:p>
                    </w:tc>
                  </w:tr>
                </w:tbl>
                <w:p w:rsidR="009A35CF" w:rsidRPr="002452D8" w:rsidRDefault="009A35CF" w:rsidP="00BE550B">
                  <w:pPr>
                    <w:framePr w:hSpace="180" w:wrap="around" w:vAnchor="text" w:hAnchor="margin" w:y="-334"/>
                    <w:rPr>
                      <w:sz w:val="24"/>
                      <w:szCs w:val="24"/>
                    </w:rPr>
                  </w:pPr>
                </w:p>
              </w:tc>
            </w:tr>
            <w:tr w:rsidR="009A35CF" w:rsidRPr="002452D8" w:rsidTr="00E87BEB">
              <w:trPr>
                <w:trHeight w:val="293"/>
              </w:trPr>
              <w:tc>
                <w:tcPr>
                  <w:tcW w:w="7686" w:type="dxa"/>
                  <w:vMerge/>
                </w:tcPr>
                <w:p w:rsidR="009A35CF" w:rsidRPr="002452D8" w:rsidRDefault="009A35CF" w:rsidP="00BE550B">
                  <w:pPr>
                    <w:framePr w:hSpace="180" w:wrap="around" w:vAnchor="text" w:hAnchor="margin" w:y="-334"/>
                    <w:rPr>
                      <w:sz w:val="24"/>
                      <w:szCs w:val="24"/>
                    </w:rPr>
                  </w:pPr>
                </w:p>
              </w:tc>
            </w:tr>
            <w:tr w:rsidR="009A35CF" w:rsidRPr="002452D8" w:rsidTr="00E87BEB">
              <w:trPr>
                <w:trHeight w:val="293"/>
              </w:trPr>
              <w:tc>
                <w:tcPr>
                  <w:tcW w:w="7686" w:type="dxa"/>
                  <w:vMerge/>
                </w:tcPr>
                <w:p w:rsidR="009A35CF" w:rsidRPr="002452D8" w:rsidRDefault="009A35CF" w:rsidP="00BE550B">
                  <w:pPr>
                    <w:framePr w:hSpace="180" w:wrap="around" w:vAnchor="text" w:hAnchor="margin" w:y="-334"/>
                    <w:rPr>
                      <w:sz w:val="24"/>
                      <w:szCs w:val="24"/>
                    </w:rPr>
                  </w:pPr>
                </w:p>
              </w:tc>
            </w:tr>
            <w:tr w:rsidR="009A35CF" w:rsidRPr="002452D8" w:rsidTr="00E87BEB">
              <w:trPr>
                <w:trHeight w:val="293"/>
              </w:trPr>
              <w:tc>
                <w:tcPr>
                  <w:tcW w:w="7686" w:type="dxa"/>
                  <w:vMerge/>
                </w:tcPr>
                <w:p w:rsidR="009A35CF" w:rsidRPr="002452D8" w:rsidRDefault="009A35CF" w:rsidP="00BE550B">
                  <w:pPr>
                    <w:framePr w:hSpace="180" w:wrap="around" w:vAnchor="text" w:hAnchor="margin" w:y="-334"/>
                    <w:rPr>
                      <w:sz w:val="24"/>
                      <w:szCs w:val="24"/>
                    </w:rPr>
                  </w:pPr>
                </w:p>
              </w:tc>
            </w:tr>
            <w:tr w:rsidR="009A35CF" w:rsidRPr="002452D8" w:rsidTr="00E87BEB">
              <w:trPr>
                <w:trHeight w:val="293"/>
              </w:trPr>
              <w:tc>
                <w:tcPr>
                  <w:tcW w:w="7686" w:type="dxa"/>
                  <w:vMerge/>
                </w:tcPr>
                <w:p w:rsidR="009A35CF" w:rsidRPr="002452D8" w:rsidRDefault="009A35CF" w:rsidP="00BE550B">
                  <w:pPr>
                    <w:framePr w:hSpace="180" w:wrap="around" w:vAnchor="text" w:hAnchor="margin" w:y="-334"/>
                    <w:rPr>
                      <w:sz w:val="24"/>
                      <w:szCs w:val="24"/>
                    </w:rPr>
                  </w:pPr>
                </w:p>
              </w:tc>
            </w:tr>
            <w:tr w:rsidR="009A35CF" w:rsidRPr="002452D8" w:rsidTr="00E87BEB">
              <w:trPr>
                <w:trHeight w:val="293"/>
              </w:trPr>
              <w:tc>
                <w:tcPr>
                  <w:tcW w:w="7686" w:type="dxa"/>
                  <w:vMerge/>
                </w:tcPr>
                <w:p w:rsidR="009A35CF" w:rsidRPr="002452D8" w:rsidRDefault="009A35CF" w:rsidP="00BE550B">
                  <w:pPr>
                    <w:framePr w:hSpace="180" w:wrap="around" w:vAnchor="text" w:hAnchor="margin" w:y="-334"/>
                    <w:rPr>
                      <w:sz w:val="24"/>
                      <w:szCs w:val="24"/>
                    </w:rPr>
                  </w:pPr>
                </w:p>
              </w:tc>
            </w:tr>
            <w:tr w:rsidR="009A35CF" w:rsidRPr="002452D8" w:rsidTr="00E87BEB">
              <w:trPr>
                <w:trHeight w:val="293"/>
              </w:trPr>
              <w:tc>
                <w:tcPr>
                  <w:tcW w:w="7686" w:type="dxa"/>
                  <w:vMerge/>
                </w:tcPr>
                <w:p w:rsidR="009A35CF" w:rsidRPr="002452D8" w:rsidRDefault="009A35CF" w:rsidP="00BE550B">
                  <w:pPr>
                    <w:framePr w:hSpace="180" w:wrap="around" w:vAnchor="text" w:hAnchor="margin" w:y="-334"/>
                    <w:rPr>
                      <w:sz w:val="24"/>
                      <w:szCs w:val="24"/>
                    </w:rPr>
                  </w:pPr>
                </w:p>
              </w:tc>
            </w:tr>
            <w:tr w:rsidR="009A35CF" w:rsidRPr="002452D8" w:rsidTr="00E87BEB">
              <w:trPr>
                <w:trHeight w:val="293"/>
              </w:trPr>
              <w:tc>
                <w:tcPr>
                  <w:tcW w:w="7686" w:type="dxa"/>
                  <w:vMerge/>
                </w:tcPr>
                <w:p w:rsidR="009A35CF" w:rsidRPr="002452D8" w:rsidRDefault="009A35CF" w:rsidP="00BE550B">
                  <w:pPr>
                    <w:framePr w:hSpace="180" w:wrap="around" w:vAnchor="text" w:hAnchor="margin" w:y="-334"/>
                    <w:rPr>
                      <w:sz w:val="24"/>
                      <w:szCs w:val="24"/>
                    </w:rPr>
                  </w:pPr>
                </w:p>
              </w:tc>
            </w:tr>
            <w:tr w:rsidR="009A35CF" w:rsidRPr="002452D8" w:rsidTr="00E87BEB">
              <w:trPr>
                <w:trHeight w:val="293"/>
              </w:trPr>
              <w:tc>
                <w:tcPr>
                  <w:tcW w:w="7686" w:type="dxa"/>
                  <w:vMerge/>
                </w:tcPr>
                <w:p w:rsidR="009A35CF" w:rsidRPr="002452D8" w:rsidRDefault="009A35CF" w:rsidP="00BE550B">
                  <w:pPr>
                    <w:framePr w:hSpace="180" w:wrap="around" w:vAnchor="text" w:hAnchor="margin" w:y="-334"/>
                    <w:rPr>
                      <w:sz w:val="24"/>
                      <w:szCs w:val="24"/>
                    </w:rPr>
                  </w:pPr>
                </w:p>
              </w:tc>
            </w:tr>
            <w:tr w:rsidR="009A35CF" w:rsidRPr="002452D8" w:rsidTr="00E87BEB">
              <w:trPr>
                <w:trHeight w:val="293"/>
              </w:trPr>
              <w:tc>
                <w:tcPr>
                  <w:tcW w:w="7686" w:type="dxa"/>
                  <w:vMerge/>
                </w:tcPr>
                <w:p w:rsidR="009A35CF" w:rsidRPr="002452D8" w:rsidRDefault="009A35CF" w:rsidP="00BE550B">
                  <w:pPr>
                    <w:framePr w:hSpace="180" w:wrap="around" w:vAnchor="text" w:hAnchor="margin" w:y="-334"/>
                    <w:rPr>
                      <w:sz w:val="24"/>
                      <w:szCs w:val="24"/>
                    </w:rPr>
                  </w:pPr>
                </w:p>
              </w:tc>
            </w:tr>
            <w:tr w:rsidR="009A35CF" w:rsidRPr="002452D8" w:rsidTr="00E87BEB">
              <w:trPr>
                <w:trHeight w:val="293"/>
              </w:trPr>
              <w:tc>
                <w:tcPr>
                  <w:tcW w:w="7686" w:type="dxa"/>
                  <w:vMerge/>
                </w:tcPr>
                <w:p w:rsidR="009A35CF" w:rsidRPr="002452D8" w:rsidRDefault="009A35CF" w:rsidP="00BE550B">
                  <w:pPr>
                    <w:framePr w:hSpace="180" w:wrap="around" w:vAnchor="text" w:hAnchor="margin" w:y="-334"/>
                    <w:rPr>
                      <w:sz w:val="24"/>
                      <w:szCs w:val="24"/>
                    </w:rPr>
                  </w:pPr>
                </w:p>
              </w:tc>
            </w:tr>
            <w:tr w:rsidR="009A35CF" w:rsidRPr="002452D8" w:rsidTr="00E87BEB">
              <w:trPr>
                <w:trHeight w:val="293"/>
              </w:trPr>
              <w:tc>
                <w:tcPr>
                  <w:tcW w:w="7686" w:type="dxa"/>
                  <w:vMerge/>
                </w:tcPr>
                <w:p w:rsidR="009A35CF" w:rsidRPr="002452D8" w:rsidRDefault="009A35CF" w:rsidP="00BE550B">
                  <w:pPr>
                    <w:framePr w:hSpace="180" w:wrap="around" w:vAnchor="text" w:hAnchor="margin" w:y="-33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35CF" w:rsidRPr="002452D8" w:rsidRDefault="009A35CF" w:rsidP="009A35CF">
            <w:pPr>
              <w:suppressAutoHyphens/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center"/>
              <w:rPr>
                <w:rFonts w:ascii="Comic Sans MS" w:hAnsi="Comic Sans MS" w:cs="Comic Sans MS"/>
                <w:b/>
                <w:bCs/>
                <w:sz w:val="24"/>
                <w:szCs w:val="24"/>
                <w:lang w:bidi="gu-IN"/>
              </w:rPr>
            </w:pPr>
          </w:p>
          <w:p w:rsidR="009A35CF" w:rsidRPr="002452D8" w:rsidRDefault="009A35CF" w:rsidP="009A35CF">
            <w:pPr>
              <w:suppressAutoHyphens/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center"/>
              <w:rPr>
                <w:rFonts w:ascii="Comic Sans MS" w:hAnsi="Comic Sans MS" w:cs="Comic Sans MS"/>
                <w:b/>
                <w:bCs/>
                <w:sz w:val="24"/>
                <w:szCs w:val="24"/>
                <w:lang w:bidi="gu-IN"/>
              </w:rPr>
            </w:pPr>
          </w:p>
          <w:tbl>
            <w:tblPr>
              <w:tblStyle w:val="TableGrid"/>
              <w:tblW w:w="0" w:type="auto"/>
              <w:shd w:val="clear" w:color="auto" w:fill="E36C0A" w:themeFill="accent6" w:themeFillShade="BF"/>
              <w:tblLook w:val="04A0"/>
            </w:tblPr>
            <w:tblGrid>
              <w:gridCol w:w="1867"/>
            </w:tblGrid>
            <w:tr w:rsidR="009A35CF" w:rsidRPr="002452D8" w:rsidTr="00E87BEB">
              <w:tc>
                <w:tcPr>
                  <w:tcW w:w="1867" w:type="dxa"/>
                  <w:shd w:val="clear" w:color="auto" w:fill="00B0F0"/>
                </w:tcPr>
                <w:p w:rsidR="009A35CF" w:rsidRPr="002452D8" w:rsidRDefault="009A35CF" w:rsidP="00BE550B">
                  <w:pPr>
                    <w:framePr w:hSpace="180" w:wrap="around" w:vAnchor="text" w:hAnchor="margin" w:y="-334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Comic Sans MS" w:hAnsi="Comic Sans MS" w:cs="Comic Sans MS"/>
                      <w:b/>
                      <w:bCs/>
                      <w:color w:val="FFFFFF" w:themeColor="background1"/>
                      <w:sz w:val="24"/>
                      <w:szCs w:val="24"/>
                      <w:lang w:bidi="gu-IN"/>
                    </w:rPr>
                  </w:pPr>
                  <w:r w:rsidRPr="002452D8">
                    <w:rPr>
                      <w:rFonts w:ascii="Comic Sans MS" w:hAnsi="Comic Sans MS" w:cs="Comic Sans MS"/>
                      <w:b/>
                      <w:bCs/>
                      <w:color w:val="FFFFFF" w:themeColor="background1"/>
                      <w:sz w:val="24"/>
                      <w:szCs w:val="24"/>
                      <w:lang w:bidi="gu-IN"/>
                    </w:rPr>
                    <w:lastRenderedPageBreak/>
                    <w:t>Transcription</w:t>
                  </w:r>
                </w:p>
              </w:tc>
            </w:tr>
          </w:tbl>
          <w:p w:rsidR="009A35CF" w:rsidRPr="002452D8" w:rsidRDefault="009A35CF" w:rsidP="009A35CF">
            <w:pPr>
              <w:suppressAutoHyphens/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center"/>
              <w:rPr>
                <w:rFonts w:ascii="Comic Sans MS" w:hAnsi="Comic Sans MS" w:cs="Comic Sans MS"/>
                <w:b/>
                <w:bCs/>
                <w:sz w:val="24"/>
                <w:szCs w:val="24"/>
                <w:lang w:bidi="gu-IN"/>
              </w:rPr>
            </w:pP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cs="Comic Sans MS"/>
                <w:b/>
                <w:bCs/>
                <w:i/>
                <w:iCs/>
                <w:sz w:val="24"/>
                <w:szCs w:val="24"/>
                <w:lang w:bidi="gu-IN"/>
              </w:rPr>
            </w:pPr>
            <w:proofErr w:type="gramStart"/>
            <w:r w:rsidRPr="002452D8">
              <w:rPr>
                <w:rFonts w:cs="Comic Sans MS"/>
                <w:b/>
                <w:bCs/>
                <w:i/>
                <w:iCs/>
                <w:sz w:val="24"/>
                <w:szCs w:val="24"/>
                <w:lang w:bidi="gu-IN"/>
              </w:rPr>
              <w:t>successfully</w:t>
            </w:r>
            <w:proofErr w:type="gramEnd"/>
            <w:r w:rsidRPr="002452D8">
              <w:rPr>
                <w:rFonts w:cs="Comic Sans MS"/>
                <w:b/>
                <w:bCs/>
                <w:i/>
                <w:iCs/>
                <w:sz w:val="24"/>
                <w:szCs w:val="24"/>
                <w:lang w:bidi="gu-IN"/>
              </w:rPr>
              <w:t xml:space="preserve"> completed a 50 hour transcription project for </w:t>
            </w:r>
            <w:proofErr w:type="spellStart"/>
            <w:r w:rsidRPr="002452D8">
              <w:rPr>
                <w:rFonts w:cs="Comic Sans MS"/>
                <w:b/>
                <w:bCs/>
                <w:i/>
                <w:iCs/>
                <w:sz w:val="24"/>
                <w:szCs w:val="24"/>
                <w:lang w:bidi="gu-IN"/>
              </w:rPr>
              <w:t>Ganesh</w:t>
            </w:r>
            <w:proofErr w:type="spellEnd"/>
            <w:r w:rsidRPr="002452D8">
              <w:rPr>
                <w:rFonts w:cs="Comic Sans MS"/>
                <w:b/>
                <w:bCs/>
                <w:i/>
                <w:iCs/>
                <w:sz w:val="24"/>
                <w:szCs w:val="24"/>
                <w:lang w:bidi="gu-IN"/>
              </w:rPr>
              <w:t xml:space="preserve"> Housing Corporation Ltd. at Ahmedabad.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cs="Comic Sans MS"/>
                <w:b/>
                <w:bCs/>
                <w:i/>
                <w:iCs/>
                <w:sz w:val="24"/>
                <w:szCs w:val="24"/>
                <w:lang w:bidi="gu-IN"/>
              </w:rPr>
            </w:pPr>
            <w:proofErr w:type="gramStart"/>
            <w:r w:rsidRPr="002452D8">
              <w:rPr>
                <w:rFonts w:cs="Comic Sans MS"/>
                <w:b/>
                <w:bCs/>
                <w:i/>
                <w:iCs/>
                <w:sz w:val="24"/>
                <w:szCs w:val="24"/>
                <w:lang w:bidi="gu-IN"/>
              </w:rPr>
              <w:t>successfully</w:t>
            </w:r>
            <w:proofErr w:type="gramEnd"/>
            <w:r w:rsidRPr="002452D8">
              <w:rPr>
                <w:rFonts w:cs="Comic Sans MS"/>
                <w:b/>
                <w:bCs/>
                <w:i/>
                <w:iCs/>
                <w:sz w:val="24"/>
                <w:szCs w:val="24"/>
                <w:lang w:bidi="gu-IN"/>
              </w:rPr>
              <w:t xml:space="preserve"> completed a 5 hour audio transcription for a Delhi based company “First Language Solutions”.</w:t>
            </w: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cs="Comic Sans MS"/>
                <w:b/>
                <w:bCs/>
                <w:i/>
                <w:iCs/>
                <w:sz w:val="24"/>
                <w:szCs w:val="24"/>
                <w:lang w:bidi="gu-IN"/>
              </w:rPr>
            </w:pPr>
            <w:proofErr w:type="gramStart"/>
            <w:r w:rsidRPr="002452D8">
              <w:rPr>
                <w:rFonts w:cs="Comic Sans MS"/>
                <w:b/>
                <w:bCs/>
                <w:i/>
                <w:iCs/>
                <w:sz w:val="24"/>
                <w:szCs w:val="24"/>
                <w:lang w:bidi="gu-IN"/>
              </w:rPr>
              <w:t>worked</w:t>
            </w:r>
            <w:proofErr w:type="gramEnd"/>
            <w:r w:rsidRPr="002452D8">
              <w:rPr>
                <w:rFonts w:cs="Comic Sans MS"/>
                <w:b/>
                <w:bCs/>
                <w:i/>
                <w:iCs/>
                <w:sz w:val="24"/>
                <w:szCs w:val="24"/>
                <w:lang w:bidi="gu-IN"/>
              </w:rPr>
              <w:t xml:space="preserve"> with J.G. Constructions Pvt. Ltd. as a tra</w:t>
            </w:r>
            <w:r w:rsidR="00B36D50">
              <w:rPr>
                <w:rFonts w:cs="Comic Sans MS"/>
                <w:b/>
                <w:bCs/>
                <w:i/>
                <w:iCs/>
                <w:sz w:val="24"/>
                <w:szCs w:val="24"/>
                <w:lang w:bidi="gu-IN"/>
              </w:rPr>
              <w:t>nscription expert for one year.</w:t>
            </w:r>
          </w:p>
          <w:p w:rsidR="009A35CF" w:rsidRPr="002452D8" w:rsidRDefault="009A35CF" w:rsidP="009A35CF">
            <w:pPr>
              <w:suppressAutoHyphens/>
              <w:autoSpaceDE w:val="0"/>
              <w:autoSpaceDN w:val="0"/>
              <w:adjustRightInd w:val="0"/>
              <w:spacing w:line="360" w:lineRule="auto"/>
              <w:ind w:left="720"/>
              <w:jc w:val="both"/>
              <w:textAlignment w:val="center"/>
              <w:rPr>
                <w:rFonts w:cs="Comic Sans MS"/>
                <w:b/>
                <w:bCs/>
                <w:i/>
                <w:iCs/>
                <w:sz w:val="24"/>
                <w:szCs w:val="24"/>
                <w:lang w:bidi="gu-IN"/>
              </w:rPr>
            </w:pPr>
          </w:p>
          <w:tbl>
            <w:tblPr>
              <w:tblStyle w:val="TableGrid"/>
              <w:tblW w:w="6930" w:type="dxa"/>
              <w:shd w:val="clear" w:color="auto" w:fill="00B0F0"/>
              <w:tblLook w:val="04A0"/>
            </w:tblPr>
            <w:tblGrid>
              <w:gridCol w:w="6930"/>
            </w:tblGrid>
            <w:tr w:rsidR="009A35CF" w:rsidRPr="002452D8" w:rsidTr="00E87BEB">
              <w:tc>
                <w:tcPr>
                  <w:tcW w:w="6930" w:type="dxa"/>
                  <w:shd w:val="clear" w:color="auto" w:fill="00B0F0"/>
                </w:tcPr>
                <w:p w:rsidR="009A35CF" w:rsidRPr="002452D8" w:rsidRDefault="009A35CF" w:rsidP="00BE550B">
                  <w:pPr>
                    <w:framePr w:hSpace="180" w:wrap="around" w:vAnchor="text" w:hAnchor="margin" w:y="-334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omic Sans MS" w:hAnsi="Comic Sans MS" w:cs="Comic Sans MS"/>
                      <w:b/>
                      <w:bCs/>
                      <w:color w:val="FFFFFF" w:themeColor="background1"/>
                      <w:sz w:val="24"/>
                      <w:szCs w:val="24"/>
                      <w:lang w:bidi="gu-IN"/>
                    </w:rPr>
                  </w:pPr>
                  <w:r w:rsidRPr="002452D8">
                    <w:rPr>
                      <w:rFonts w:ascii="Comic Sans MS" w:hAnsi="Comic Sans MS" w:cs="Comic Sans MS"/>
                      <w:b/>
                      <w:bCs/>
                      <w:color w:val="FFFFFF" w:themeColor="background1"/>
                      <w:sz w:val="24"/>
                      <w:szCs w:val="24"/>
                      <w:lang w:bidi="gu-IN"/>
                    </w:rPr>
                    <w:t>DTP (Typesetting, Bookwork, Graphics Designing)</w:t>
                  </w:r>
                </w:p>
              </w:tc>
            </w:tr>
          </w:tbl>
          <w:p w:rsidR="009A35CF" w:rsidRPr="002452D8" w:rsidRDefault="009A35CF" w:rsidP="009A35CF">
            <w:pPr>
              <w:suppressAutoHyphens/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center"/>
              <w:rPr>
                <w:rFonts w:ascii="Comic Sans MS" w:hAnsi="Comic Sans MS" w:cs="Comic Sans MS"/>
                <w:b/>
                <w:bCs/>
                <w:sz w:val="24"/>
                <w:szCs w:val="24"/>
                <w:lang w:bidi="gu-IN"/>
              </w:rPr>
            </w:pPr>
          </w:p>
          <w:p w:rsidR="009A35CF" w:rsidRPr="002452D8" w:rsidRDefault="009A35CF" w:rsidP="009A35CF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cs="Comic Sans MS"/>
                <w:b/>
                <w:bCs/>
                <w:i/>
                <w:iCs/>
                <w:sz w:val="24"/>
                <w:szCs w:val="24"/>
                <w:lang w:bidi="gu-IN"/>
              </w:rPr>
            </w:pPr>
            <w:proofErr w:type="gramStart"/>
            <w:r w:rsidRPr="002452D8">
              <w:rPr>
                <w:rFonts w:cs="Comic Sans MS"/>
                <w:b/>
                <w:bCs/>
                <w:i/>
                <w:iCs/>
                <w:sz w:val="24"/>
                <w:szCs w:val="24"/>
                <w:lang w:bidi="gu-IN"/>
              </w:rPr>
              <w:t>worked</w:t>
            </w:r>
            <w:proofErr w:type="gramEnd"/>
            <w:r w:rsidRPr="002452D8">
              <w:rPr>
                <w:rFonts w:cs="Comic Sans MS"/>
                <w:b/>
                <w:bCs/>
                <w:i/>
                <w:iCs/>
                <w:sz w:val="24"/>
                <w:szCs w:val="24"/>
                <w:lang w:bidi="gu-IN"/>
              </w:rPr>
              <w:t xml:space="preserve"> with most of the above mentioned companies for their DTP Project like Typesetting, Bookwork and Designing in Corel, In design and Illustrator.</w:t>
            </w:r>
          </w:p>
          <w:p w:rsidR="009A35CF" w:rsidRPr="002452D8" w:rsidRDefault="009A35CF" w:rsidP="009A35CF">
            <w:pPr>
              <w:suppressAutoHyphens/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center"/>
              <w:rPr>
                <w:rFonts w:ascii="Gill Sans Ultra Bold" w:hAnsi="Gill Sans Ultra Bold" w:cs="Gill Sans Ultra Bold"/>
                <w:caps/>
                <w:sz w:val="24"/>
                <w:szCs w:val="24"/>
              </w:rPr>
            </w:pPr>
          </w:p>
        </w:tc>
      </w:tr>
      <w:tr w:rsidR="009A35CF" w:rsidRPr="002452D8" w:rsidTr="009A35CF">
        <w:tc>
          <w:tcPr>
            <w:tcW w:w="1939" w:type="dxa"/>
            <w:shd w:val="clear" w:color="auto" w:fill="auto"/>
          </w:tcPr>
          <w:p w:rsidR="009A35CF" w:rsidRPr="002452D8" w:rsidRDefault="009A35CF" w:rsidP="009A35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9" w:type="dxa"/>
          </w:tcPr>
          <w:p w:rsidR="009A35CF" w:rsidRPr="002452D8" w:rsidRDefault="009A35CF" w:rsidP="009A35CF">
            <w:pPr>
              <w:pStyle w:val="ListParagraph"/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omic Sans MS" w:hAnsi="Comic Sans MS" w:cs="Comic Sans MS"/>
                <w:b/>
                <w:bCs/>
                <w:sz w:val="24"/>
                <w:szCs w:val="24"/>
                <w:lang w:bidi="gu-IN"/>
              </w:rPr>
            </w:pPr>
          </w:p>
        </w:tc>
      </w:tr>
      <w:tr w:rsidR="009A35CF" w:rsidRPr="002452D8" w:rsidTr="009A35CF">
        <w:tc>
          <w:tcPr>
            <w:tcW w:w="10188" w:type="dxa"/>
            <w:gridSpan w:val="2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 xml:space="preserve">I look forward to working with you, </w:t>
            </w:r>
          </w:p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 xml:space="preserve">Regards, </w:t>
            </w:r>
          </w:p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452D8">
              <w:rPr>
                <w:b/>
                <w:bCs/>
                <w:sz w:val="24"/>
                <w:szCs w:val="24"/>
              </w:rPr>
              <w:t>Jeet</w:t>
            </w:r>
            <w:proofErr w:type="spellEnd"/>
            <w:r w:rsidRPr="002452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2D8">
              <w:rPr>
                <w:b/>
                <w:bCs/>
                <w:sz w:val="24"/>
                <w:szCs w:val="24"/>
              </w:rPr>
              <w:t>Chauhan</w:t>
            </w:r>
            <w:proofErr w:type="spellEnd"/>
          </w:p>
          <w:p w:rsidR="009A35CF" w:rsidRPr="002452D8" w:rsidRDefault="009A35CF" w:rsidP="00142A04">
            <w:pPr>
              <w:rPr>
                <w:b/>
                <w:bCs/>
                <w:sz w:val="24"/>
                <w:szCs w:val="24"/>
                <w:lang w:bidi="gu-IN"/>
              </w:rPr>
            </w:pPr>
            <w:r w:rsidRPr="002452D8">
              <w:rPr>
                <w:b/>
                <w:bCs/>
                <w:sz w:val="24"/>
                <w:szCs w:val="24"/>
              </w:rPr>
              <w:t xml:space="preserve">+91 </w:t>
            </w:r>
            <w:r w:rsidR="00142A04">
              <w:rPr>
                <w:b/>
                <w:bCs/>
                <w:sz w:val="24"/>
                <w:szCs w:val="24"/>
                <w:lang w:bidi="gu-IN"/>
              </w:rPr>
              <w:t>82000 29501</w:t>
            </w:r>
          </w:p>
        </w:tc>
      </w:tr>
      <w:tr w:rsidR="009A35CF" w:rsidRPr="002452D8" w:rsidTr="009A35CF">
        <w:tc>
          <w:tcPr>
            <w:tcW w:w="10188" w:type="dxa"/>
            <w:gridSpan w:val="2"/>
          </w:tcPr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acbd_9898@yahoo.com</w:t>
            </w:r>
          </w:p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  <w:r w:rsidRPr="002452D8">
              <w:rPr>
                <w:b/>
                <w:bCs/>
                <w:sz w:val="24"/>
                <w:szCs w:val="24"/>
              </w:rPr>
              <w:t>travellleerr@gmail.com</w:t>
            </w:r>
          </w:p>
          <w:p w:rsidR="009A35CF" w:rsidRPr="002452D8" w:rsidRDefault="009A35CF" w:rsidP="009A35C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A35CF" w:rsidRDefault="009A35CF"/>
    <w:p w:rsidR="009A35CF" w:rsidRDefault="009A35CF"/>
    <w:p w:rsidR="00C50D39" w:rsidRPr="004F1D94" w:rsidRDefault="00C50D39">
      <w:pPr>
        <w:rPr>
          <w:b/>
          <w:bCs/>
          <w:color w:val="FFFFFF" w:themeColor="background1"/>
        </w:rPr>
      </w:pPr>
    </w:p>
    <w:sectPr w:rsidR="00C50D39" w:rsidRPr="004F1D94" w:rsidSect="00D6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4C"/>
      </v:shape>
    </w:pict>
  </w:numPicBullet>
  <w:abstractNum w:abstractNumId="0">
    <w:nsid w:val="0D812D17"/>
    <w:multiLevelType w:val="hybridMultilevel"/>
    <w:tmpl w:val="FA902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4B3A"/>
    <w:multiLevelType w:val="hybridMultilevel"/>
    <w:tmpl w:val="64BE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503A"/>
    <w:multiLevelType w:val="hybridMultilevel"/>
    <w:tmpl w:val="F502E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61FE"/>
    <w:multiLevelType w:val="hybridMultilevel"/>
    <w:tmpl w:val="1A62A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A3A70"/>
    <w:multiLevelType w:val="hybridMultilevel"/>
    <w:tmpl w:val="57CE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A2BE9"/>
    <w:multiLevelType w:val="hybridMultilevel"/>
    <w:tmpl w:val="9BB87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B36BF"/>
    <w:multiLevelType w:val="hybridMultilevel"/>
    <w:tmpl w:val="8386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E0C29"/>
    <w:multiLevelType w:val="hybridMultilevel"/>
    <w:tmpl w:val="69C05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345E9"/>
    <w:multiLevelType w:val="multilevel"/>
    <w:tmpl w:val="985C876E"/>
    <w:lvl w:ilvl="0"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>
    <w:nsid w:val="43793454"/>
    <w:multiLevelType w:val="hybridMultilevel"/>
    <w:tmpl w:val="968610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F4C6B"/>
    <w:multiLevelType w:val="hybridMultilevel"/>
    <w:tmpl w:val="E30CF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B2E4C"/>
    <w:multiLevelType w:val="hybridMultilevel"/>
    <w:tmpl w:val="DCAEA9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456AEE"/>
    <w:multiLevelType w:val="hybridMultilevel"/>
    <w:tmpl w:val="D10C4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D6689"/>
    <w:multiLevelType w:val="hybridMultilevel"/>
    <w:tmpl w:val="D5CECF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21BA5"/>
    <w:multiLevelType w:val="hybridMultilevel"/>
    <w:tmpl w:val="96C46E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C9498E"/>
    <w:multiLevelType w:val="hybridMultilevel"/>
    <w:tmpl w:val="018EF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152E2"/>
    <w:multiLevelType w:val="hybridMultilevel"/>
    <w:tmpl w:val="93CEC0CC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7">
    <w:nsid w:val="7DB30BBC"/>
    <w:multiLevelType w:val="hybridMultilevel"/>
    <w:tmpl w:val="31864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00176"/>
    <w:multiLevelType w:val="multilevel"/>
    <w:tmpl w:val="92680CCC"/>
    <w:lvl w:ilvl="0"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3"/>
  </w:num>
  <w:num w:numId="5">
    <w:abstractNumId w:val="13"/>
  </w:num>
  <w:num w:numId="6">
    <w:abstractNumId w:val="9"/>
  </w:num>
  <w:num w:numId="7">
    <w:abstractNumId w:val="11"/>
  </w:num>
  <w:num w:numId="8">
    <w:abstractNumId w:val="14"/>
  </w:num>
  <w:num w:numId="9">
    <w:abstractNumId w:val="10"/>
  </w:num>
  <w:num w:numId="10">
    <w:abstractNumId w:val="7"/>
  </w:num>
  <w:num w:numId="11">
    <w:abstractNumId w:val="0"/>
  </w:num>
  <w:num w:numId="12">
    <w:abstractNumId w:val="15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8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1D94"/>
    <w:rsid w:val="00012CFE"/>
    <w:rsid w:val="000248BD"/>
    <w:rsid w:val="000317B7"/>
    <w:rsid w:val="0004208C"/>
    <w:rsid w:val="00044ACD"/>
    <w:rsid w:val="00044D79"/>
    <w:rsid w:val="00062A8F"/>
    <w:rsid w:val="00070FA0"/>
    <w:rsid w:val="000739B2"/>
    <w:rsid w:val="0008054E"/>
    <w:rsid w:val="00082139"/>
    <w:rsid w:val="000829E1"/>
    <w:rsid w:val="000A510A"/>
    <w:rsid w:val="000B2A07"/>
    <w:rsid w:val="000B7049"/>
    <w:rsid w:val="000D4195"/>
    <w:rsid w:val="000E1F53"/>
    <w:rsid w:val="000E31C3"/>
    <w:rsid w:val="000F49C6"/>
    <w:rsid w:val="000F66B0"/>
    <w:rsid w:val="00101280"/>
    <w:rsid w:val="001041CD"/>
    <w:rsid w:val="00105120"/>
    <w:rsid w:val="001076AF"/>
    <w:rsid w:val="0011387B"/>
    <w:rsid w:val="0011508D"/>
    <w:rsid w:val="00117CEB"/>
    <w:rsid w:val="00131B0E"/>
    <w:rsid w:val="00132F3F"/>
    <w:rsid w:val="00135095"/>
    <w:rsid w:val="00141FB8"/>
    <w:rsid w:val="00142A04"/>
    <w:rsid w:val="00143FA1"/>
    <w:rsid w:val="00152F47"/>
    <w:rsid w:val="00153FBC"/>
    <w:rsid w:val="00163750"/>
    <w:rsid w:val="00177113"/>
    <w:rsid w:val="00185DE2"/>
    <w:rsid w:val="00186201"/>
    <w:rsid w:val="001A72A2"/>
    <w:rsid w:val="001B6CD3"/>
    <w:rsid w:val="001C28FC"/>
    <w:rsid w:val="001C467D"/>
    <w:rsid w:val="001E1FAF"/>
    <w:rsid w:val="001E2259"/>
    <w:rsid w:val="001E4022"/>
    <w:rsid w:val="001F0418"/>
    <w:rsid w:val="001F1C16"/>
    <w:rsid w:val="001F1E2D"/>
    <w:rsid w:val="001F2AA4"/>
    <w:rsid w:val="0020459B"/>
    <w:rsid w:val="00207D06"/>
    <w:rsid w:val="002140E4"/>
    <w:rsid w:val="0021771A"/>
    <w:rsid w:val="00220F68"/>
    <w:rsid w:val="002220BA"/>
    <w:rsid w:val="00224027"/>
    <w:rsid w:val="00224A57"/>
    <w:rsid w:val="0023363A"/>
    <w:rsid w:val="002375DB"/>
    <w:rsid w:val="00237A34"/>
    <w:rsid w:val="00242CAC"/>
    <w:rsid w:val="00243161"/>
    <w:rsid w:val="002452D8"/>
    <w:rsid w:val="00250235"/>
    <w:rsid w:val="0026331C"/>
    <w:rsid w:val="0026453D"/>
    <w:rsid w:val="00280F2A"/>
    <w:rsid w:val="002815B2"/>
    <w:rsid w:val="00281A81"/>
    <w:rsid w:val="002832AF"/>
    <w:rsid w:val="00286238"/>
    <w:rsid w:val="00287924"/>
    <w:rsid w:val="00290A9D"/>
    <w:rsid w:val="00290B88"/>
    <w:rsid w:val="00292A58"/>
    <w:rsid w:val="00293253"/>
    <w:rsid w:val="0029463A"/>
    <w:rsid w:val="002A075F"/>
    <w:rsid w:val="002A74AE"/>
    <w:rsid w:val="002B3A24"/>
    <w:rsid w:val="002B792A"/>
    <w:rsid w:val="002C24D7"/>
    <w:rsid w:val="002C36FE"/>
    <w:rsid w:val="002D5882"/>
    <w:rsid w:val="002E2FB1"/>
    <w:rsid w:val="002E4E75"/>
    <w:rsid w:val="002E62BF"/>
    <w:rsid w:val="00300DEC"/>
    <w:rsid w:val="0030795E"/>
    <w:rsid w:val="0030796D"/>
    <w:rsid w:val="00307F8F"/>
    <w:rsid w:val="00311B78"/>
    <w:rsid w:val="00313D8D"/>
    <w:rsid w:val="00315F45"/>
    <w:rsid w:val="00316E13"/>
    <w:rsid w:val="00324186"/>
    <w:rsid w:val="00330518"/>
    <w:rsid w:val="00331711"/>
    <w:rsid w:val="00335358"/>
    <w:rsid w:val="0033594E"/>
    <w:rsid w:val="00342EF5"/>
    <w:rsid w:val="00352D87"/>
    <w:rsid w:val="00356700"/>
    <w:rsid w:val="00360077"/>
    <w:rsid w:val="00363695"/>
    <w:rsid w:val="00380DE2"/>
    <w:rsid w:val="00385850"/>
    <w:rsid w:val="00386112"/>
    <w:rsid w:val="00391018"/>
    <w:rsid w:val="00391C4A"/>
    <w:rsid w:val="003A0C20"/>
    <w:rsid w:val="003A0CCD"/>
    <w:rsid w:val="003B1E3B"/>
    <w:rsid w:val="003B4BDC"/>
    <w:rsid w:val="003B4CBF"/>
    <w:rsid w:val="003B5283"/>
    <w:rsid w:val="003C29CC"/>
    <w:rsid w:val="003D2E50"/>
    <w:rsid w:val="003D58F4"/>
    <w:rsid w:val="003F56D3"/>
    <w:rsid w:val="003F5E2C"/>
    <w:rsid w:val="003F74CE"/>
    <w:rsid w:val="003F78A7"/>
    <w:rsid w:val="00401CA6"/>
    <w:rsid w:val="00402F37"/>
    <w:rsid w:val="00405BD8"/>
    <w:rsid w:val="00417E79"/>
    <w:rsid w:val="004224A5"/>
    <w:rsid w:val="00426371"/>
    <w:rsid w:val="00437F2F"/>
    <w:rsid w:val="0044528C"/>
    <w:rsid w:val="00466780"/>
    <w:rsid w:val="004734CE"/>
    <w:rsid w:val="00473A75"/>
    <w:rsid w:val="00476E15"/>
    <w:rsid w:val="0047799C"/>
    <w:rsid w:val="00480040"/>
    <w:rsid w:val="00480849"/>
    <w:rsid w:val="00485D99"/>
    <w:rsid w:val="00486C51"/>
    <w:rsid w:val="00491279"/>
    <w:rsid w:val="004926AF"/>
    <w:rsid w:val="00492DE2"/>
    <w:rsid w:val="004B267E"/>
    <w:rsid w:val="004B7EFB"/>
    <w:rsid w:val="004C0FC3"/>
    <w:rsid w:val="004C3567"/>
    <w:rsid w:val="004C489F"/>
    <w:rsid w:val="004C7ACB"/>
    <w:rsid w:val="004D0007"/>
    <w:rsid w:val="004D3AE3"/>
    <w:rsid w:val="004D5F40"/>
    <w:rsid w:val="004E1F35"/>
    <w:rsid w:val="004E7C7D"/>
    <w:rsid w:val="004F1595"/>
    <w:rsid w:val="004F1D94"/>
    <w:rsid w:val="004F6D27"/>
    <w:rsid w:val="0050147D"/>
    <w:rsid w:val="00502212"/>
    <w:rsid w:val="005134AF"/>
    <w:rsid w:val="0052599B"/>
    <w:rsid w:val="0053397B"/>
    <w:rsid w:val="00533E9F"/>
    <w:rsid w:val="0053455B"/>
    <w:rsid w:val="00536525"/>
    <w:rsid w:val="00546031"/>
    <w:rsid w:val="00546B18"/>
    <w:rsid w:val="005567C0"/>
    <w:rsid w:val="00560C00"/>
    <w:rsid w:val="0056189F"/>
    <w:rsid w:val="00563B7C"/>
    <w:rsid w:val="005664CA"/>
    <w:rsid w:val="005668BB"/>
    <w:rsid w:val="00570187"/>
    <w:rsid w:val="0057493F"/>
    <w:rsid w:val="00575D7B"/>
    <w:rsid w:val="005763BE"/>
    <w:rsid w:val="005973D7"/>
    <w:rsid w:val="00597AA6"/>
    <w:rsid w:val="005A03AD"/>
    <w:rsid w:val="005B1ADB"/>
    <w:rsid w:val="005B2ED4"/>
    <w:rsid w:val="005B4F9C"/>
    <w:rsid w:val="005C3E24"/>
    <w:rsid w:val="005E3559"/>
    <w:rsid w:val="005F10F9"/>
    <w:rsid w:val="00604B85"/>
    <w:rsid w:val="00612852"/>
    <w:rsid w:val="00615F8C"/>
    <w:rsid w:val="00620545"/>
    <w:rsid w:val="00633433"/>
    <w:rsid w:val="00646DAE"/>
    <w:rsid w:val="00652023"/>
    <w:rsid w:val="00653499"/>
    <w:rsid w:val="006606CF"/>
    <w:rsid w:val="00676EE2"/>
    <w:rsid w:val="00680A3C"/>
    <w:rsid w:val="006811AD"/>
    <w:rsid w:val="006814CD"/>
    <w:rsid w:val="006862B0"/>
    <w:rsid w:val="00692B4B"/>
    <w:rsid w:val="00695ACF"/>
    <w:rsid w:val="006A3CC1"/>
    <w:rsid w:val="006A3FEF"/>
    <w:rsid w:val="006A5364"/>
    <w:rsid w:val="006C3535"/>
    <w:rsid w:val="006C6419"/>
    <w:rsid w:val="006D598B"/>
    <w:rsid w:val="006E0A13"/>
    <w:rsid w:val="006E2F3B"/>
    <w:rsid w:val="006E5822"/>
    <w:rsid w:val="006E6AAF"/>
    <w:rsid w:val="006F7A73"/>
    <w:rsid w:val="0070656D"/>
    <w:rsid w:val="00715A6F"/>
    <w:rsid w:val="00716451"/>
    <w:rsid w:val="00721821"/>
    <w:rsid w:val="00724B9E"/>
    <w:rsid w:val="00732E4C"/>
    <w:rsid w:val="0073414A"/>
    <w:rsid w:val="0073522B"/>
    <w:rsid w:val="00744B4D"/>
    <w:rsid w:val="007475B3"/>
    <w:rsid w:val="007641B8"/>
    <w:rsid w:val="007818BD"/>
    <w:rsid w:val="00792E3A"/>
    <w:rsid w:val="00795475"/>
    <w:rsid w:val="0079581E"/>
    <w:rsid w:val="007976EB"/>
    <w:rsid w:val="007A2488"/>
    <w:rsid w:val="007A287B"/>
    <w:rsid w:val="007B3D7C"/>
    <w:rsid w:val="007B54FF"/>
    <w:rsid w:val="007B7B13"/>
    <w:rsid w:val="007C1823"/>
    <w:rsid w:val="007C1B71"/>
    <w:rsid w:val="007C451D"/>
    <w:rsid w:val="007D0BCD"/>
    <w:rsid w:val="007D4D2C"/>
    <w:rsid w:val="007D5D55"/>
    <w:rsid w:val="007D77BC"/>
    <w:rsid w:val="007D7B51"/>
    <w:rsid w:val="007E1219"/>
    <w:rsid w:val="007F0351"/>
    <w:rsid w:val="007F30A5"/>
    <w:rsid w:val="00801FF5"/>
    <w:rsid w:val="008121FC"/>
    <w:rsid w:val="008146D8"/>
    <w:rsid w:val="00821123"/>
    <w:rsid w:val="0082126A"/>
    <w:rsid w:val="0082766F"/>
    <w:rsid w:val="008338B7"/>
    <w:rsid w:val="008367F7"/>
    <w:rsid w:val="0084703A"/>
    <w:rsid w:val="00852967"/>
    <w:rsid w:val="00854496"/>
    <w:rsid w:val="008727FB"/>
    <w:rsid w:val="00872869"/>
    <w:rsid w:val="0087660B"/>
    <w:rsid w:val="00882B8E"/>
    <w:rsid w:val="00893484"/>
    <w:rsid w:val="0089350D"/>
    <w:rsid w:val="00893E17"/>
    <w:rsid w:val="008A21DF"/>
    <w:rsid w:val="008A54AD"/>
    <w:rsid w:val="008B0528"/>
    <w:rsid w:val="008C1DF8"/>
    <w:rsid w:val="008C4B5E"/>
    <w:rsid w:val="008F3C28"/>
    <w:rsid w:val="00902F5B"/>
    <w:rsid w:val="00915FEB"/>
    <w:rsid w:val="009209A6"/>
    <w:rsid w:val="00921564"/>
    <w:rsid w:val="00924B46"/>
    <w:rsid w:val="00925DE0"/>
    <w:rsid w:val="00934953"/>
    <w:rsid w:val="00936BAE"/>
    <w:rsid w:val="0093786E"/>
    <w:rsid w:val="00944760"/>
    <w:rsid w:val="00947413"/>
    <w:rsid w:val="00950D8B"/>
    <w:rsid w:val="00962C66"/>
    <w:rsid w:val="00965FD6"/>
    <w:rsid w:val="009710AF"/>
    <w:rsid w:val="009725FD"/>
    <w:rsid w:val="00973A8E"/>
    <w:rsid w:val="00973CAA"/>
    <w:rsid w:val="00991398"/>
    <w:rsid w:val="0099328F"/>
    <w:rsid w:val="009979C3"/>
    <w:rsid w:val="009A35CF"/>
    <w:rsid w:val="009B4F3C"/>
    <w:rsid w:val="009C1381"/>
    <w:rsid w:val="009C67B6"/>
    <w:rsid w:val="009C6F06"/>
    <w:rsid w:val="009C7871"/>
    <w:rsid w:val="009D221A"/>
    <w:rsid w:val="009D34FC"/>
    <w:rsid w:val="009D6FF1"/>
    <w:rsid w:val="00A138F9"/>
    <w:rsid w:val="00A17D7D"/>
    <w:rsid w:val="00A40598"/>
    <w:rsid w:val="00A468CD"/>
    <w:rsid w:val="00A657E8"/>
    <w:rsid w:val="00A71FB5"/>
    <w:rsid w:val="00A72F4C"/>
    <w:rsid w:val="00A85696"/>
    <w:rsid w:val="00AB2A66"/>
    <w:rsid w:val="00AC12C8"/>
    <w:rsid w:val="00AC560F"/>
    <w:rsid w:val="00AC5D4E"/>
    <w:rsid w:val="00AC5EBD"/>
    <w:rsid w:val="00AD101A"/>
    <w:rsid w:val="00AD3CA6"/>
    <w:rsid w:val="00AF1031"/>
    <w:rsid w:val="00AF34B8"/>
    <w:rsid w:val="00B0549F"/>
    <w:rsid w:val="00B167DC"/>
    <w:rsid w:val="00B20684"/>
    <w:rsid w:val="00B20E65"/>
    <w:rsid w:val="00B22E96"/>
    <w:rsid w:val="00B24804"/>
    <w:rsid w:val="00B258A2"/>
    <w:rsid w:val="00B3253E"/>
    <w:rsid w:val="00B36D50"/>
    <w:rsid w:val="00B36EA8"/>
    <w:rsid w:val="00B44AE5"/>
    <w:rsid w:val="00B45E5B"/>
    <w:rsid w:val="00B528B3"/>
    <w:rsid w:val="00B604D5"/>
    <w:rsid w:val="00B61AED"/>
    <w:rsid w:val="00B80E80"/>
    <w:rsid w:val="00B90AB1"/>
    <w:rsid w:val="00B943D3"/>
    <w:rsid w:val="00B961D6"/>
    <w:rsid w:val="00BB0AA8"/>
    <w:rsid w:val="00BB10BA"/>
    <w:rsid w:val="00BB452B"/>
    <w:rsid w:val="00BC3307"/>
    <w:rsid w:val="00BC564C"/>
    <w:rsid w:val="00BC5AED"/>
    <w:rsid w:val="00BC6322"/>
    <w:rsid w:val="00BD7108"/>
    <w:rsid w:val="00BE308F"/>
    <w:rsid w:val="00BE30D3"/>
    <w:rsid w:val="00BE4AD7"/>
    <w:rsid w:val="00BE550B"/>
    <w:rsid w:val="00BE587C"/>
    <w:rsid w:val="00BE614F"/>
    <w:rsid w:val="00BE642B"/>
    <w:rsid w:val="00BF0C63"/>
    <w:rsid w:val="00BF5AE1"/>
    <w:rsid w:val="00BF5BB6"/>
    <w:rsid w:val="00BF6208"/>
    <w:rsid w:val="00C0220B"/>
    <w:rsid w:val="00C1556D"/>
    <w:rsid w:val="00C171E9"/>
    <w:rsid w:val="00C20159"/>
    <w:rsid w:val="00C220C3"/>
    <w:rsid w:val="00C22B5D"/>
    <w:rsid w:val="00C244F2"/>
    <w:rsid w:val="00C260CD"/>
    <w:rsid w:val="00C3290D"/>
    <w:rsid w:val="00C469AE"/>
    <w:rsid w:val="00C47745"/>
    <w:rsid w:val="00C50D39"/>
    <w:rsid w:val="00C515B0"/>
    <w:rsid w:val="00C51EC3"/>
    <w:rsid w:val="00C6191B"/>
    <w:rsid w:val="00C7255E"/>
    <w:rsid w:val="00C80F9A"/>
    <w:rsid w:val="00C9534F"/>
    <w:rsid w:val="00C966F4"/>
    <w:rsid w:val="00CA6B2B"/>
    <w:rsid w:val="00CB56FA"/>
    <w:rsid w:val="00CB5FC1"/>
    <w:rsid w:val="00CD1C71"/>
    <w:rsid w:val="00CD42A1"/>
    <w:rsid w:val="00CD6BEE"/>
    <w:rsid w:val="00CE4C74"/>
    <w:rsid w:val="00CF293D"/>
    <w:rsid w:val="00CF3574"/>
    <w:rsid w:val="00CF7F77"/>
    <w:rsid w:val="00D00FCD"/>
    <w:rsid w:val="00D03B98"/>
    <w:rsid w:val="00D04010"/>
    <w:rsid w:val="00D061B1"/>
    <w:rsid w:val="00D178AB"/>
    <w:rsid w:val="00D45CAC"/>
    <w:rsid w:val="00D506DC"/>
    <w:rsid w:val="00D6166C"/>
    <w:rsid w:val="00D65EAC"/>
    <w:rsid w:val="00D7201C"/>
    <w:rsid w:val="00D754DA"/>
    <w:rsid w:val="00D83C7D"/>
    <w:rsid w:val="00D8445A"/>
    <w:rsid w:val="00D84AE8"/>
    <w:rsid w:val="00D93E36"/>
    <w:rsid w:val="00D97206"/>
    <w:rsid w:val="00DA0029"/>
    <w:rsid w:val="00DA1498"/>
    <w:rsid w:val="00DA1827"/>
    <w:rsid w:val="00DA516B"/>
    <w:rsid w:val="00DB7622"/>
    <w:rsid w:val="00DC283B"/>
    <w:rsid w:val="00DC513B"/>
    <w:rsid w:val="00DC57A6"/>
    <w:rsid w:val="00DC7358"/>
    <w:rsid w:val="00DC7B83"/>
    <w:rsid w:val="00DC7EF3"/>
    <w:rsid w:val="00DE1FB1"/>
    <w:rsid w:val="00DE2D29"/>
    <w:rsid w:val="00DE7039"/>
    <w:rsid w:val="00DF5939"/>
    <w:rsid w:val="00E0154B"/>
    <w:rsid w:val="00E01C92"/>
    <w:rsid w:val="00E046AA"/>
    <w:rsid w:val="00E15DFE"/>
    <w:rsid w:val="00E34B8F"/>
    <w:rsid w:val="00E5006D"/>
    <w:rsid w:val="00E50648"/>
    <w:rsid w:val="00E529D3"/>
    <w:rsid w:val="00E641F3"/>
    <w:rsid w:val="00E649B2"/>
    <w:rsid w:val="00E65528"/>
    <w:rsid w:val="00E70A62"/>
    <w:rsid w:val="00E771E4"/>
    <w:rsid w:val="00E9065A"/>
    <w:rsid w:val="00E97069"/>
    <w:rsid w:val="00EB7683"/>
    <w:rsid w:val="00EC0199"/>
    <w:rsid w:val="00EC4539"/>
    <w:rsid w:val="00ED1CFB"/>
    <w:rsid w:val="00ED4CF3"/>
    <w:rsid w:val="00ED7B8E"/>
    <w:rsid w:val="00EE08FA"/>
    <w:rsid w:val="00EF381D"/>
    <w:rsid w:val="00EF4B22"/>
    <w:rsid w:val="00EF4EC9"/>
    <w:rsid w:val="00EF55E5"/>
    <w:rsid w:val="00F01F54"/>
    <w:rsid w:val="00F022BD"/>
    <w:rsid w:val="00F02750"/>
    <w:rsid w:val="00F03550"/>
    <w:rsid w:val="00F03DF1"/>
    <w:rsid w:val="00F17DD2"/>
    <w:rsid w:val="00F2186C"/>
    <w:rsid w:val="00F3001F"/>
    <w:rsid w:val="00F304C8"/>
    <w:rsid w:val="00F306CE"/>
    <w:rsid w:val="00F31DF5"/>
    <w:rsid w:val="00F43CBE"/>
    <w:rsid w:val="00F53401"/>
    <w:rsid w:val="00F54090"/>
    <w:rsid w:val="00F564EC"/>
    <w:rsid w:val="00F6483B"/>
    <w:rsid w:val="00F66562"/>
    <w:rsid w:val="00F71044"/>
    <w:rsid w:val="00F71A95"/>
    <w:rsid w:val="00F74A07"/>
    <w:rsid w:val="00F77654"/>
    <w:rsid w:val="00F87CA9"/>
    <w:rsid w:val="00F9036A"/>
    <w:rsid w:val="00F90595"/>
    <w:rsid w:val="00F96C06"/>
    <w:rsid w:val="00FA516D"/>
    <w:rsid w:val="00FB2D36"/>
    <w:rsid w:val="00FB42FF"/>
    <w:rsid w:val="00FB79E7"/>
    <w:rsid w:val="00FC2E76"/>
    <w:rsid w:val="00FC338D"/>
    <w:rsid w:val="00FC41C4"/>
    <w:rsid w:val="00FD05B1"/>
    <w:rsid w:val="00FF0629"/>
    <w:rsid w:val="00FF14CB"/>
    <w:rsid w:val="00FF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5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Home</cp:lastModifiedBy>
  <cp:revision>166</cp:revision>
  <cp:lastPrinted>2017-10-09T06:02:00Z</cp:lastPrinted>
  <dcterms:created xsi:type="dcterms:W3CDTF">2012-07-27T05:54:00Z</dcterms:created>
  <dcterms:modified xsi:type="dcterms:W3CDTF">2017-10-17T13:11:00Z</dcterms:modified>
</cp:coreProperties>
</file>