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1A" w:rsidRDefault="00D0021A">
      <w:pPr>
        <w:keepNext/>
        <w:tabs>
          <w:tab w:val="left" w:pos="720"/>
          <w:tab w:val="left" w:pos="1440"/>
          <w:tab w:val="left" w:pos="2160"/>
          <w:tab w:val="left" w:pos="2880"/>
          <w:tab w:val="center" w:pos="4512"/>
        </w:tabs>
        <w:suppressAutoHyphens/>
        <w:jc w:val="center"/>
        <w:rPr>
          <w:rFonts w:ascii="Eurostile" w:hAnsi="Eurostile" w:cs="Eurostile"/>
          <w:b/>
          <w:bCs/>
          <w:sz w:val="40"/>
          <w:szCs w:val="40"/>
          <w:lang w:val="es-ES_tradnl"/>
        </w:rPr>
      </w:pPr>
    </w:p>
    <w:p w:rsidR="0046255D" w:rsidRDefault="0046255D">
      <w:pPr>
        <w:keepNext/>
        <w:tabs>
          <w:tab w:val="left" w:pos="720"/>
          <w:tab w:val="left" w:pos="1440"/>
          <w:tab w:val="left" w:pos="2160"/>
          <w:tab w:val="left" w:pos="2880"/>
          <w:tab w:val="center" w:pos="4512"/>
        </w:tabs>
        <w:suppressAutoHyphens/>
        <w:jc w:val="center"/>
        <w:rPr>
          <w:rFonts w:ascii="Eurostile" w:hAnsi="Eurostile" w:cs="Eurostile"/>
          <w:b/>
          <w:bCs/>
          <w:sz w:val="40"/>
          <w:szCs w:val="40"/>
          <w:lang w:val="es-ES_tradnl"/>
        </w:rPr>
      </w:pPr>
      <w:r>
        <w:rPr>
          <w:rFonts w:ascii="Eurostile" w:hAnsi="Eurostile" w:cs="Eurostile"/>
          <w:b/>
          <w:bCs/>
          <w:sz w:val="40"/>
          <w:szCs w:val="40"/>
          <w:lang w:val="es-ES_tradnl"/>
        </w:rPr>
        <w:t>CURRICULUM VITAE</w:t>
      </w:r>
    </w:p>
    <w:p w:rsidR="00D0021A" w:rsidRDefault="00D0021A">
      <w:pPr>
        <w:keepNext/>
        <w:tabs>
          <w:tab w:val="left" w:pos="720"/>
          <w:tab w:val="left" w:pos="1440"/>
          <w:tab w:val="left" w:pos="2160"/>
          <w:tab w:val="left" w:pos="2880"/>
          <w:tab w:val="center" w:pos="4512"/>
        </w:tabs>
        <w:suppressAutoHyphens/>
        <w:jc w:val="center"/>
        <w:rPr>
          <w:rFonts w:ascii="Eurostile" w:hAnsi="Eurostile" w:cs="Eurostile"/>
          <w:b/>
          <w:bCs/>
          <w:sz w:val="40"/>
          <w:szCs w:val="40"/>
          <w:lang w:val="es-ES_tradnl"/>
        </w:rPr>
      </w:pPr>
    </w:p>
    <w:p w:rsidR="0046255D" w:rsidRDefault="0046255D">
      <w:pPr>
        <w:tabs>
          <w:tab w:val="left" w:pos="720"/>
          <w:tab w:val="left" w:pos="1440"/>
          <w:tab w:val="left" w:pos="2160"/>
          <w:tab w:val="left" w:pos="2880"/>
          <w:tab w:val="center" w:pos="4512"/>
        </w:tabs>
        <w:suppressAutoHyphens/>
        <w:jc w:val="center"/>
        <w:rPr>
          <w:rFonts w:ascii="Eurostile" w:hAnsi="Eurostile" w:cs="Eurostile"/>
          <w:sz w:val="24"/>
          <w:szCs w:val="24"/>
          <w:lang w:val="es-ES_tradnl"/>
        </w:rPr>
      </w:pPr>
    </w:p>
    <w:p w:rsidR="0046255D" w:rsidRDefault="0046255D">
      <w:pPr>
        <w:tabs>
          <w:tab w:val="left" w:pos="720"/>
          <w:tab w:val="left" w:pos="1440"/>
          <w:tab w:val="left" w:pos="2160"/>
          <w:tab w:val="left" w:pos="2880"/>
          <w:tab w:val="center" w:pos="4512"/>
        </w:tabs>
        <w:suppressAutoHyphens/>
        <w:jc w:val="center"/>
        <w:rPr>
          <w:rFonts w:ascii="Eurostile" w:hAnsi="Eurostile" w:cs="Eurostile"/>
          <w:sz w:val="24"/>
          <w:szCs w:val="24"/>
          <w:lang w:val="es-ES_tradnl"/>
        </w:rPr>
      </w:pPr>
    </w:p>
    <w:p w:rsidR="0046255D" w:rsidRDefault="0046255D">
      <w:pPr>
        <w:rPr>
          <w:rFonts w:ascii="Eurostile" w:hAnsi="Eurostile" w:cs="Eurostile"/>
          <w:b/>
          <w:bCs/>
          <w:sz w:val="24"/>
          <w:szCs w:val="24"/>
          <w:u w:val="single"/>
          <w:lang w:val="es-ES_tradnl"/>
        </w:rPr>
      </w:pPr>
      <w:r>
        <w:rPr>
          <w:rFonts w:ascii="Eurostile" w:hAnsi="Eurostile" w:cs="Eurostile"/>
          <w:b/>
          <w:bCs/>
          <w:sz w:val="24"/>
          <w:szCs w:val="24"/>
          <w:u w:val="single"/>
          <w:lang w:val="es-ES_tradnl"/>
        </w:rPr>
        <w:t>PERSONAL INFORMATION</w:t>
      </w:r>
    </w:p>
    <w:p w:rsidR="0046255D" w:rsidRDefault="0046255D">
      <w:pPr>
        <w:rPr>
          <w:rFonts w:ascii="Eurostile" w:hAnsi="Eurostile" w:cs="Eurostile"/>
          <w:b/>
          <w:bCs/>
          <w:sz w:val="24"/>
          <w:szCs w:val="24"/>
          <w:u w:val="single"/>
          <w:lang w:val="es-ES_tradnl"/>
        </w:rPr>
      </w:pPr>
    </w:p>
    <w:p w:rsidR="0046255D" w:rsidRDefault="0046255D">
      <w:pPr>
        <w:rPr>
          <w:rFonts w:ascii="Eurostile" w:hAnsi="Eurostile" w:cs="Eurostile"/>
          <w:sz w:val="24"/>
          <w:szCs w:val="24"/>
          <w:u w:val="single"/>
          <w:lang w:val="es-ES_tradnl"/>
        </w:rPr>
      </w:pPr>
      <w:r>
        <w:rPr>
          <w:rFonts w:ascii="Eurostile" w:hAnsi="Eurostile" w:cs="Eurostile"/>
          <w:b/>
          <w:bCs/>
          <w:sz w:val="24"/>
          <w:szCs w:val="24"/>
          <w:lang w:val="es-ES_tradnl"/>
        </w:rPr>
        <w:t>Name</w:t>
      </w:r>
      <w:r>
        <w:rPr>
          <w:rFonts w:ascii="Eurostile" w:hAnsi="Eurostile" w:cs="Eurostile"/>
          <w:b/>
          <w:bCs/>
          <w:sz w:val="24"/>
          <w:szCs w:val="24"/>
          <w:lang w:val="es-ES_tradnl"/>
        </w:rPr>
        <w:tab/>
      </w:r>
      <w:r>
        <w:rPr>
          <w:rFonts w:ascii="Eurostile" w:hAnsi="Eurostile" w:cs="Eurostile"/>
          <w:b/>
          <w:bCs/>
          <w:sz w:val="24"/>
          <w:szCs w:val="24"/>
          <w:lang w:val="es-ES_tradnl"/>
        </w:rPr>
        <w:tab/>
      </w:r>
      <w:r>
        <w:rPr>
          <w:rFonts w:ascii="Eurostile" w:hAnsi="Eurostile" w:cs="Eurostile"/>
          <w:b/>
          <w:bCs/>
          <w:sz w:val="24"/>
          <w:szCs w:val="24"/>
          <w:lang w:val="es-ES_tradnl"/>
        </w:rPr>
        <w:tab/>
      </w:r>
      <w:r>
        <w:rPr>
          <w:rFonts w:ascii="Eurostile" w:hAnsi="Eurostile" w:cs="Eurostile"/>
          <w:b/>
          <w:bCs/>
          <w:sz w:val="24"/>
          <w:szCs w:val="24"/>
          <w:lang w:val="es-ES_tradnl"/>
        </w:rPr>
        <w:tab/>
      </w:r>
      <w:r w:rsidR="00741630">
        <w:rPr>
          <w:rFonts w:ascii="Eurostile" w:hAnsi="Eurostile" w:cs="Eurostile"/>
          <w:sz w:val="24"/>
          <w:szCs w:val="24"/>
          <w:lang w:val="es-ES_tradnl"/>
        </w:rPr>
        <w:t>:  Jaime Valdéz</w:t>
      </w:r>
      <w:r>
        <w:rPr>
          <w:rFonts w:ascii="Eurostile" w:hAnsi="Eurostile" w:cs="Eurostile"/>
          <w:sz w:val="24"/>
          <w:szCs w:val="24"/>
          <w:lang w:val="es-ES_tradnl"/>
        </w:rPr>
        <w:t xml:space="preserve"> Villanueva</w:t>
      </w:r>
    </w:p>
    <w:p w:rsidR="0046255D" w:rsidRDefault="0046255D">
      <w:pPr>
        <w:rPr>
          <w:rFonts w:ascii="Eurostile" w:hAnsi="Eurostile" w:cs="Eurostile"/>
          <w:b/>
          <w:bCs/>
          <w:sz w:val="24"/>
          <w:szCs w:val="24"/>
          <w:u w:val="single"/>
          <w:lang w:val="es-ES_tradnl"/>
        </w:rPr>
      </w:pPr>
      <w:r>
        <w:rPr>
          <w:rFonts w:ascii="Eurostile" w:hAnsi="Eurostile" w:cs="Eurostile"/>
          <w:b/>
          <w:bCs/>
          <w:sz w:val="24"/>
          <w:szCs w:val="24"/>
          <w:lang w:val="es-ES_tradnl"/>
        </w:rPr>
        <w:t>Profession</w:t>
      </w:r>
      <w:r>
        <w:rPr>
          <w:rFonts w:ascii="Eurostile" w:hAnsi="Eurostile" w:cs="Eurostile"/>
          <w:b/>
          <w:bCs/>
          <w:sz w:val="24"/>
          <w:szCs w:val="24"/>
          <w:lang w:val="es-ES_tradnl"/>
        </w:rPr>
        <w:tab/>
      </w:r>
      <w:r>
        <w:rPr>
          <w:rFonts w:ascii="Eurostile" w:hAnsi="Eurostile" w:cs="Eurostile"/>
          <w:b/>
          <w:bCs/>
          <w:sz w:val="24"/>
          <w:szCs w:val="24"/>
          <w:lang w:val="es-ES_tradnl"/>
        </w:rPr>
        <w:tab/>
      </w:r>
      <w:r>
        <w:rPr>
          <w:rFonts w:ascii="Eurostile" w:hAnsi="Eurostile" w:cs="Eurostile"/>
          <w:b/>
          <w:bCs/>
          <w:sz w:val="24"/>
          <w:szCs w:val="24"/>
          <w:lang w:val="es-ES_tradnl"/>
        </w:rPr>
        <w:tab/>
      </w:r>
      <w:r>
        <w:rPr>
          <w:rFonts w:ascii="Eurostile" w:hAnsi="Eurostile" w:cs="Eurostile"/>
          <w:sz w:val="24"/>
          <w:szCs w:val="24"/>
          <w:lang w:val="es-ES_tradnl"/>
        </w:rPr>
        <w:t>:  Economist</w:t>
      </w:r>
    </w:p>
    <w:p w:rsidR="0046255D" w:rsidRPr="000C3DB3" w:rsidRDefault="0046255D">
      <w:pPr>
        <w:rPr>
          <w:rFonts w:ascii="Eurostile" w:hAnsi="Eurostile" w:cs="Eurostile"/>
          <w:sz w:val="24"/>
          <w:szCs w:val="24"/>
          <w:u w:val="single"/>
          <w:lang w:val="en-US"/>
        </w:rPr>
      </w:pPr>
      <w:r w:rsidRPr="000C3DB3">
        <w:rPr>
          <w:rFonts w:ascii="Eurostile" w:hAnsi="Eurostile" w:cs="Eurostile"/>
          <w:b/>
          <w:bCs/>
          <w:sz w:val="24"/>
          <w:szCs w:val="24"/>
          <w:lang w:val="en-US"/>
        </w:rPr>
        <w:t>Place of Birth</w:t>
      </w:r>
      <w:r w:rsidRPr="000C3DB3">
        <w:rPr>
          <w:rFonts w:ascii="Eurostile" w:hAnsi="Eurostile" w:cs="Eurostile"/>
          <w:b/>
          <w:bCs/>
          <w:sz w:val="24"/>
          <w:szCs w:val="24"/>
          <w:lang w:val="en-US"/>
        </w:rPr>
        <w:tab/>
        <w:t xml:space="preserve"> </w:t>
      </w:r>
      <w:r w:rsidRPr="000C3DB3">
        <w:rPr>
          <w:rFonts w:ascii="Eurostile" w:hAnsi="Eurostile" w:cs="Eurostile"/>
          <w:b/>
          <w:bCs/>
          <w:sz w:val="24"/>
          <w:szCs w:val="24"/>
          <w:lang w:val="en-US"/>
        </w:rPr>
        <w:tab/>
      </w:r>
      <w:r w:rsidR="000C3DB3" w:rsidRPr="000C3DB3">
        <w:rPr>
          <w:rFonts w:ascii="Eurostile" w:hAnsi="Eurostile" w:cs="Eurostile"/>
          <w:b/>
          <w:bCs/>
          <w:sz w:val="24"/>
          <w:szCs w:val="24"/>
          <w:lang w:val="en-US"/>
        </w:rPr>
        <w:tab/>
      </w:r>
      <w:r w:rsidRPr="000C3DB3">
        <w:rPr>
          <w:rFonts w:ascii="Eurostile" w:hAnsi="Eurostile" w:cs="Eurostile"/>
          <w:sz w:val="24"/>
          <w:szCs w:val="24"/>
          <w:lang w:val="en-US"/>
        </w:rPr>
        <w:t>:  La Paz, Bolivia</w:t>
      </w:r>
    </w:p>
    <w:p w:rsidR="0046255D" w:rsidRPr="000C3DB3" w:rsidRDefault="0046255D">
      <w:pPr>
        <w:rPr>
          <w:rFonts w:ascii="Eurostile" w:hAnsi="Eurostile" w:cs="Eurostile"/>
          <w:sz w:val="24"/>
          <w:szCs w:val="24"/>
          <w:lang w:val="en-US"/>
        </w:rPr>
      </w:pPr>
      <w:r w:rsidRPr="000C3DB3">
        <w:rPr>
          <w:rFonts w:ascii="Eurostile" w:hAnsi="Eurostile" w:cs="Eurostile"/>
          <w:b/>
          <w:bCs/>
          <w:sz w:val="24"/>
          <w:szCs w:val="24"/>
          <w:lang w:val="en-US"/>
        </w:rPr>
        <w:t>Nationality</w:t>
      </w:r>
      <w:r w:rsidRPr="000C3DB3">
        <w:rPr>
          <w:rFonts w:ascii="Eurostile" w:hAnsi="Eurostile" w:cs="Eurostile"/>
          <w:b/>
          <w:bCs/>
          <w:sz w:val="24"/>
          <w:szCs w:val="24"/>
          <w:lang w:val="en-US"/>
        </w:rPr>
        <w:tab/>
      </w:r>
      <w:r w:rsidRPr="000C3DB3">
        <w:rPr>
          <w:rFonts w:ascii="Eurostile" w:hAnsi="Eurostile" w:cs="Eurostile"/>
          <w:b/>
          <w:bCs/>
          <w:sz w:val="24"/>
          <w:szCs w:val="24"/>
          <w:lang w:val="en-US"/>
        </w:rPr>
        <w:tab/>
      </w:r>
      <w:r w:rsidRPr="000C3DB3">
        <w:rPr>
          <w:rFonts w:ascii="Eurostile" w:hAnsi="Eurostile" w:cs="Eurostile"/>
          <w:b/>
          <w:bCs/>
          <w:sz w:val="24"/>
          <w:szCs w:val="24"/>
          <w:lang w:val="en-US"/>
        </w:rPr>
        <w:tab/>
      </w:r>
      <w:r w:rsidRPr="000C3DB3">
        <w:rPr>
          <w:rFonts w:ascii="Eurostile" w:hAnsi="Eurostile" w:cs="Eurostile"/>
          <w:sz w:val="24"/>
          <w:szCs w:val="24"/>
          <w:lang w:val="en-US"/>
        </w:rPr>
        <w:t>:  Bolivian</w:t>
      </w:r>
    </w:p>
    <w:p w:rsidR="0046255D" w:rsidRPr="001B52CB" w:rsidRDefault="0046255D">
      <w:pPr>
        <w:rPr>
          <w:rFonts w:ascii="Eurostile" w:hAnsi="Eurostile" w:cs="Eurostile"/>
          <w:sz w:val="24"/>
          <w:szCs w:val="24"/>
        </w:rPr>
      </w:pPr>
      <w:r w:rsidRPr="001B52CB">
        <w:rPr>
          <w:rFonts w:ascii="Eurostile" w:hAnsi="Eurostile" w:cs="Eurostile"/>
          <w:b/>
          <w:bCs/>
          <w:sz w:val="24"/>
          <w:szCs w:val="24"/>
        </w:rPr>
        <w:t>Address</w:t>
      </w:r>
      <w:r w:rsidRPr="001B52CB">
        <w:rPr>
          <w:rFonts w:ascii="Eurostile" w:hAnsi="Eurostile" w:cs="Eurostile"/>
          <w:b/>
          <w:bCs/>
          <w:sz w:val="24"/>
          <w:szCs w:val="24"/>
        </w:rPr>
        <w:tab/>
      </w:r>
      <w:r w:rsidRPr="001B52CB">
        <w:rPr>
          <w:rFonts w:ascii="Eurostile" w:hAnsi="Eurostile" w:cs="Eurostile"/>
          <w:b/>
          <w:bCs/>
          <w:sz w:val="24"/>
          <w:szCs w:val="24"/>
        </w:rPr>
        <w:tab/>
      </w:r>
      <w:r w:rsidRPr="001B52CB">
        <w:rPr>
          <w:rFonts w:ascii="Eurostile" w:hAnsi="Eurostile" w:cs="Eurostile"/>
          <w:b/>
          <w:bCs/>
          <w:sz w:val="24"/>
          <w:szCs w:val="24"/>
        </w:rPr>
        <w:tab/>
      </w:r>
      <w:r w:rsidR="00010EFA" w:rsidRPr="001B52CB">
        <w:rPr>
          <w:rFonts w:ascii="Eurostile" w:hAnsi="Eurostile" w:cs="Eurostile"/>
          <w:sz w:val="24"/>
          <w:szCs w:val="24"/>
        </w:rPr>
        <w:t xml:space="preserve">:  </w:t>
      </w:r>
      <w:r w:rsidR="001B52CB" w:rsidRPr="001B52CB">
        <w:rPr>
          <w:rFonts w:ascii="Eurostile" w:hAnsi="Eurostile" w:cs="Eurostile"/>
          <w:sz w:val="24"/>
          <w:szCs w:val="24"/>
        </w:rPr>
        <w:t>Mallasilla Av. 1ro. De Mayo No. 105</w:t>
      </w:r>
    </w:p>
    <w:p w:rsidR="00D0021A" w:rsidRDefault="00D0021A" w:rsidP="00D0021A">
      <w:pPr>
        <w:rPr>
          <w:rFonts w:ascii="Eurostile" w:hAnsi="Eurostile" w:cs="Eurostile"/>
          <w:sz w:val="24"/>
          <w:szCs w:val="24"/>
          <w:lang w:val="en-US"/>
        </w:rPr>
      </w:pPr>
      <w:r>
        <w:rPr>
          <w:rFonts w:ascii="Eurostile" w:hAnsi="Eurostile" w:cs="Eurostile"/>
          <w:b/>
          <w:bCs/>
          <w:sz w:val="24"/>
          <w:szCs w:val="24"/>
          <w:lang w:val="en-US"/>
        </w:rPr>
        <w:t>Telephone</w:t>
      </w:r>
      <w:r w:rsidRPr="00D3703B">
        <w:rPr>
          <w:rFonts w:ascii="Eurostile" w:hAnsi="Eurostile" w:cs="Eurostile"/>
          <w:b/>
          <w:bCs/>
          <w:sz w:val="24"/>
          <w:szCs w:val="24"/>
          <w:lang w:val="en-US"/>
        </w:rPr>
        <w:tab/>
      </w:r>
      <w:r w:rsidRPr="00D3703B">
        <w:rPr>
          <w:rFonts w:ascii="Eurostile" w:hAnsi="Eurostile" w:cs="Eurostile"/>
          <w:b/>
          <w:bCs/>
          <w:sz w:val="24"/>
          <w:szCs w:val="24"/>
          <w:lang w:val="en-US"/>
        </w:rPr>
        <w:tab/>
      </w:r>
      <w:r>
        <w:rPr>
          <w:rFonts w:ascii="Eurostile" w:hAnsi="Eurostile" w:cs="Eurostile"/>
          <w:b/>
          <w:bCs/>
          <w:sz w:val="24"/>
          <w:szCs w:val="24"/>
          <w:lang w:val="en-US"/>
        </w:rPr>
        <w:tab/>
      </w:r>
      <w:r w:rsidRPr="00D3703B">
        <w:rPr>
          <w:rFonts w:ascii="Eurostile" w:hAnsi="Eurostile" w:cs="Eurostile"/>
          <w:sz w:val="24"/>
          <w:szCs w:val="24"/>
          <w:lang w:val="en-US"/>
        </w:rPr>
        <w:t xml:space="preserve">:  </w:t>
      </w:r>
      <w:r>
        <w:rPr>
          <w:rFonts w:ascii="Eurostile" w:hAnsi="Eurostile" w:cs="Eurostile"/>
          <w:sz w:val="24"/>
          <w:szCs w:val="24"/>
          <w:lang w:val="en-US"/>
        </w:rPr>
        <w:t>591-2-</w:t>
      </w:r>
      <w:r w:rsidRPr="00D3703B">
        <w:rPr>
          <w:rFonts w:ascii="Eurostile" w:hAnsi="Eurostile" w:cs="Eurostile"/>
          <w:sz w:val="24"/>
          <w:szCs w:val="24"/>
          <w:lang w:val="en-US"/>
        </w:rPr>
        <w:t>7</w:t>
      </w:r>
      <w:r>
        <w:rPr>
          <w:rFonts w:ascii="Eurostile" w:hAnsi="Eurostile" w:cs="Eurostile"/>
          <w:sz w:val="24"/>
          <w:szCs w:val="24"/>
          <w:lang w:val="en-US"/>
        </w:rPr>
        <w:t>45175</w:t>
      </w:r>
      <w:r>
        <w:rPr>
          <w:rFonts w:ascii="Eurostile" w:hAnsi="Eurostile" w:cs="Eurostile"/>
          <w:sz w:val="24"/>
          <w:szCs w:val="24"/>
          <w:lang w:val="en-US"/>
        </w:rPr>
        <w:tab/>
      </w:r>
      <w:r>
        <w:rPr>
          <w:rFonts w:ascii="Eurostile" w:hAnsi="Eurostile" w:cs="Eurostile"/>
          <w:sz w:val="24"/>
          <w:szCs w:val="24"/>
          <w:lang w:val="en-US"/>
        </w:rPr>
        <w:tab/>
      </w:r>
      <w:r>
        <w:rPr>
          <w:rFonts w:ascii="Eurostile" w:hAnsi="Eurostile" w:cs="Eurostile"/>
          <w:sz w:val="24"/>
          <w:szCs w:val="24"/>
          <w:lang w:val="en-US"/>
        </w:rPr>
        <w:tab/>
      </w:r>
    </w:p>
    <w:p w:rsidR="00D0021A" w:rsidRPr="00D3703B" w:rsidRDefault="00D0021A" w:rsidP="00D0021A">
      <w:pPr>
        <w:rPr>
          <w:rFonts w:ascii="Eurostile" w:hAnsi="Eurostile" w:cs="Eurostile"/>
          <w:sz w:val="24"/>
          <w:szCs w:val="24"/>
          <w:lang w:val="en-US"/>
        </w:rPr>
      </w:pPr>
      <w:r w:rsidRPr="00E920CD">
        <w:rPr>
          <w:rFonts w:ascii="Eurostile" w:hAnsi="Eurostile" w:cs="Eurostile"/>
          <w:b/>
          <w:bCs/>
          <w:sz w:val="24"/>
          <w:szCs w:val="24"/>
          <w:lang w:val="en-US"/>
        </w:rPr>
        <w:t>Cel. Phone</w:t>
      </w:r>
      <w:r>
        <w:rPr>
          <w:rFonts w:ascii="Eurostile" w:hAnsi="Eurostile" w:cs="Eurostile"/>
          <w:sz w:val="24"/>
          <w:szCs w:val="24"/>
          <w:lang w:val="en-US"/>
        </w:rPr>
        <w:t xml:space="preserve"> </w:t>
      </w:r>
      <w:r>
        <w:rPr>
          <w:rFonts w:ascii="Eurostile" w:hAnsi="Eurostile" w:cs="Eurostile"/>
          <w:sz w:val="24"/>
          <w:szCs w:val="24"/>
          <w:lang w:val="en-US"/>
        </w:rPr>
        <w:tab/>
      </w:r>
      <w:r>
        <w:rPr>
          <w:rFonts w:ascii="Eurostile" w:hAnsi="Eurostile" w:cs="Eurostile"/>
          <w:sz w:val="24"/>
          <w:szCs w:val="24"/>
          <w:lang w:val="en-US"/>
        </w:rPr>
        <w:tab/>
      </w:r>
      <w:r>
        <w:rPr>
          <w:rFonts w:ascii="Eurostile" w:hAnsi="Eurostile" w:cs="Eurostile"/>
          <w:sz w:val="24"/>
          <w:szCs w:val="24"/>
          <w:lang w:val="en-US"/>
        </w:rPr>
        <w:tab/>
        <w:t>:  591-</w:t>
      </w:r>
      <w:r w:rsidRPr="00D3703B">
        <w:rPr>
          <w:rFonts w:ascii="Eurostile" w:hAnsi="Eurostile" w:cs="Eurostile"/>
          <w:sz w:val="24"/>
          <w:szCs w:val="24"/>
          <w:lang w:val="en-US"/>
        </w:rPr>
        <w:t>7</w:t>
      </w:r>
      <w:r w:rsidR="001C58A2">
        <w:rPr>
          <w:rFonts w:ascii="Eurostile" w:hAnsi="Eurostile" w:cs="Eurostile"/>
          <w:sz w:val="24"/>
          <w:szCs w:val="24"/>
          <w:lang w:val="en-US"/>
        </w:rPr>
        <w:t>7</w:t>
      </w:r>
      <w:r w:rsidRPr="00D3703B">
        <w:rPr>
          <w:rFonts w:ascii="Eurostile" w:hAnsi="Eurostile" w:cs="Eurostile"/>
          <w:sz w:val="24"/>
          <w:szCs w:val="24"/>
          <w:lang w:val="en-US"/>
        </w:rPr>
        <w:t>214244</w:t>
      </w:r>
    </w:p>
    <w:p w:rsidR="00D0021A" w:rsidRDefault="00D0021A" w:rsidP="00D0021A">
      <w:pPr>
        <w:tabs>
          <w:tab w:val="left" w:pos="2835"/>
        </w:tabs>
        <w:ind w:left="2835" w:hanging="2835"/>
        <w:rPr>
          <w:rFonts w:ascii="Eurostile" w:hAnsi="Eurostile" w:cs="Eurostile"/>
          <w:b/>
          <w:bCs/>
          <w:sz w:val="24"/>
          <w:szCs w:val="24"/>
          <w:lang w:val="en-US"/>
        </w:rPr>
      </w:pPr>
      <w:r>
        <w:rPr>
          <w:rFonts w:ascii="Eurostile" w:hAnsi="Eurostile" w:cs="Eurostile"/>
          <w:b/>
          <w:bCs/>
          <w:sz w:val="24"/>
          <w:szCs w:val="24"/>
          <w:lang w:val="en-US"/>
        </w:rPr>
        <w:t>e-mail addresses</w:t>
      </w:r>
      <w:r>
        <w:rPr>
          <w:rFonts w:ascii="Eurostile" w:hAnsi="Eurostile" w:cs="Eurostile"/>
          <w:b/>
          <w:bCs/>
          <w:sz w:val="24"/>
          <w:szCs w:val="24"/>
          <w:lang w:val="en-US"/>
        </w:rPr>
        <w:tab/>
      </w:r>
      <w:r>
        <w:rPr>
          <w:rFonts w:ascii="Eurostile" w:hAnsi="Eurostile" w:cs="Eurostile"/>
          <w:b/>
          <w:bCs/>
          <w:sz w:val="24"/>
          <w:szCs w:val="24"/>
          <w:lang w:val="en-US"/>
        </w:rPr>
        <w:tab/>
      </w:r>
      <w:r>
        <w:rPr>
          <w:rFonts w:ascii="Eurostile" w:hAnsi="Eurostile" w:cs="Eurostile"/>
          <w:sz w:val="24"/>
          <w:szCs w:val="24"/>
          <w:lang w:val="en-US"/>
        </w:rPr>
        <w:t xml:space="preserve">:  jaimejimval@yahoo.com              </w:t>
      </w:r>
      <w:r>
        <w:rPr>
          <w:rFonts w:ascii="Eurostile" w:hAnsi="Eurostile" w:cs="Eurostile"/>
          <w:b/>
          <w:bCs/>
          <w:sz w:val="24"/>
          <w:szCs w:val="24"/>
          <w:lang w:val="en-US"/>
        </w:rPr>
        <w:tab/>
      </w:r>
      <w:r>
        <w:rPr>
          <w:rFonts w:ascii="Eurostile" w:hAnsi="Eurostile" w:cs="Eurostile"/>
          <w:b/>
          <w:bCs/>
          <w:sz w:val="24"/>
          <w:szCs w:val="24"/>
          <w:lang w:val="en-US"/>
        </w:rPr>
        <w:tab/>
      </w:r>
      <w:r>
        <w:rPr>
          <w:rFonts w:ascii="Eurostile" w:hAnsi="Eurostile" w:cs="Eurostile"/>
          <w:b/>
          <w:bCs/>
          <w:sz w:val="24"/>
          <w:szCs w:val="24"/>
          <w:lang w:val="en-US"/>
        </w:rPr>
        <w:br/>
      </w:r>
      <w:r>
        <w:rPr>
          <w:rFonts w:ascii="Eurostile" w:hAnsi="Eurostile" w:cs="Eurostile"/>
          <w:b/>
          <w:bCs/>
          <w:sz w:val="24"/>
          <w:szCs w:val="24"/>
          <w:lang w:val="en-US"/>
        </w:rPr>
        <w:tab/>
        <w:t xml:space="preserve">   </w:t>
      </w:r>
      <w:r>
        <w:rPr>
          <w:rFonts w:ascii="Eurostile" w:hAnsi="Eurostile" w:cs="Eurostile"/>
          <w:sz w:val="24"/>
          <w:szCs w:val="24"/>
          <w:lang w:val="en-US"/>
        </w:rPr>
        <w:t>jaimeGOOG@gmail.com</w:t>
      </w:r>
    </w:p>
    <w:p w:rsidR="00D0021A" w:rsidRPr="004715AA" w:rsidRDefault="00D0021A" w:rsidP="00D0021A">
      <w:pPr>
        <w:rPr>
          <w:rFonts w:ascii="Eurostile" w:hAnsi="Eurostile" w:cs="Eurostile"/>
          <w:b/>
          <w:bCs/>
          <w:sz w:val="24"/>
          <w:szCs w:val="24"/>
          <w:lang w:val="en-US"/>
        </w:rPr>
      </w:pPr>
      <w:r w:rsidRPr="004715AA">
        <w:rPr>
          <w:rFonts w:ascii="Eurostile" w:hAnsi="Eurostile" w:cs="Eurostile"/>
          <w:b/>
          <w:bCs/>
          <w:sz w:val="24"/>
          <w:szCs w:val="24"/>
          <w:lang w:val="en-US"/>
        </w:rPr>
        <w:t xml:space="preserve">Skype </w:t>
      </w:r>
      <w:r w:rsidRPr="004715AA">
        <w:rPr>
          <w:rFonts w:ascii="Eurostile" w:hAnsi="Eurostile" w:cs="Eurostile"/>
          <w:b/>
          <w:bCs/>
          <w:sz w:val="24"/>
          <w:szCs w:val="24"/>
          <w:lang w:val="en-US"/>
        </w:rPr>
        <w:tab/>
      </w:r>
      <w:r w:rsidRPr="004715AA">
        <w:rPr>
          <w:rFonts w:ascii="Eurostile" w:hAnsi="Eurostile" w:cs="Eurostile"/>
          <w:b/>
          <w:bCs/>
          <w:sz w:val="24"/>
          <w:szCs w:val="24"/>
          <w:lang w:val="en-US"/>
        </w:rPr>
        <w:tab/>
      </w:r>
      <w:r w:rsidRPr="004715AA">
        <w:rPr>
          <w:rFonts w:ascii="Eurostile" w:hAnsi="Eurostile" w:cs="Eurostile"/>
          <w:b/>
          <w:bCs/>
          <w:sz w:val="24"/>
          <w:szCs w:val="24"/>
          <w:lang w:val="en-US"/>
        </w:rPr>
        <w:tab/>
      </w:r>
      <w:r w:rsidRPr="004715AA">
        <w:rPr>
          <w:rFonts w:ascii="Eurostile" w:hAnsi="Eurostile" w:cs="Eurostile"/>
          <w:b/>
          <w:bCs/>
          <w:sz w:val="24"/>
          <w:szCs w:val="24"/>
          <w:lang w:val="en-US"/>
        </w:rPr>
        <w:tab/>
      </w:r>
      <w:r w:rsidRPr="004715AA">
        <w:rPr>
          <w:rFonts w:ascii="Eurostile" w:hAnsi="Eurostile" w:cs="Eurostile"/>
          <w:sz w:val="24"/>
          <w:szCs w:val="24"/>
          <w:lang w:val="en-US"/>
        </w:rPr>
        <w:t xml:space="preserve">:  </w:t>
      </w:r>
      <w:r>
        <w:rPr>
          <w:rFonts w:ascii="Eurostile" w:hAnsi="Eurostile" w:cs="Eurostile"/>
          <w:sz w:val="24"/>
          <w:szCs w:val="24"/>
          <w:lang w:val="en-US"/>
        </w:rPr>
        <w:t>jaimevavil</w:t>
      </w:r>
    </w:p>
    <w:p w:rsidR="00D0021A" w:rsidRPr="004715AA" w:rsidRDefault="00D0021A" w:rsidP="00D0021A">
      <w:pPr>
        <w:rPr>
          <w:rFonts w:ascii="Eurostile" w:hAnsi="Eurostile" w:cs="Eurostile"/>
          <w:b/>
          <w:bCs/>
          <w:sz w:val="24"/>
          <w:szCs w:val="24"/>
          <w:lang w:val="en-US"/>
        </w:rPr>
      </w:pP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  <w:r>
        <w:rPr>
          <w:rFonts w:ascii="Eurostile" w:hAnsi="Eurostile" w:cs="Eurostile"/>
          <w:b/>
          <w:bCs/>
          <w:sz w:val="24"/>
          <w:szCs w:val="24"/>
          <w:u w:val="single"/>
          <w:lang w:val="en-US"/>
        </w:rPr>
        <w:t>ACADEMIC QUALIFICATIONS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</w:p>
    <w:p w:rsidR="00D0021A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  <w:r>
        <w:rPr>
          <w:rFonts w:ascii="Eurostile" w:hAnsi="Eurostile" w:cs="Eurostile"/>
          <w:sz w:val="24"/>
          <w:szCs w:val="24"/>
          <w:lang w:val="en-US"/>
        </w:rPr>
        <w:t>B.A. (Bachelor of Arts). Economics Major. Columbia College of Columbia University. New York, U.S.A.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  <w:r>
        <w:rPr>
          <w:rFonts w:ascii="Eurostile" w:hAnsi="Eurostile" w:cs="Eurostile"/>
          <w:sz w:val="24"/>
          <w:szCs w:val="24"/>
          <w:lang w:val="en-US"/>
        </w:rPr>
        <w:t>Postgraduate courses. School of International Affairs, Columbia University. New York, U.S.A.</w:t>
      </w:r>
    </w:p>
    <w:p w:rsidR="00D0021A" w:rsidRPr="00C44B4D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  <w:r>
        <w:rPr>
          <w:rFonts w:ascii="Eurostile" w:hAnsi="Eurostile" w:cs="Eurostile"/>
          <w:sz w:val="24"/>
          <w:szCs w:val="24"/>
          <w:lang w:val="en-US"/>
        </w:rPr>
        <w:t xml:space="preserve">High School Studies. </w:t>
      </w:r>
      <w:r w:rsidRPr="00C44B4D">
        <w:rPr>
          <w:rFonts w:ascii="Eurostile" w:hAnsi="Eurostile" w:cs="Eurostile"/>
          <w:sz w:val="24"/>
          <w:szCs w:val="24"/>
          <w:lang w:val="en-US"/>
        </w:rPr>
        <w:t>Colegio "La  Salle" La Paz, Bolivia.</w:t>
      </w:r>
    </w:p>
    <w:p w:rsidR="00D0021A" w:rsidRPr="00C44B4D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u w:val="single"/>
          <w:lang w:val="en-US"/>
        </w:rPr>
      </w:pPr>
    </w:p>
    <w:p w:rsidR="00D0021A" w:rsidRPr="00C44B4D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u w:val="single"/>
          <w:lang w:val="en-US"/>
        </w:rPr>
      </w:pPr>
      <w:r w:rsidRPr="00C44B4D">
        <w:rPr>
          <w:rFonts w:ascii="Eurostile" w:hAnsi="Eurostile" w:cs="Eurostile"/>
          <w:b/>
          <w:bCs/>
          <w:sz w:val="24"/>
          <w:szCs w:val="24"/>
          <w:u w:val="single"/>
          <w:lang w:val="en-US"/>
        </w:rPr>
        <w:t>PROFESSIONAL QUALIFICATIONS</w:t>
      </w:r>
    </w:p>
    <w:p w:rsidR="00D0021A" w:rsidRPr="00C44B4D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u w:val="single"/>
          <w:lang w:val="en-US"/>
        </w:rPr>
      </w:pPr>
    </w:p>
    <w:p w:rsidR="00D0021A" w:rsidRPr="00266183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  <w:r w:rsidRPr="00266183">
        <w:rPr>
          <w:rFonts w:ascii="Eurostile" w:hAnsi="Eurostile" w:cs="Eurostile"/>
          <w:b/>
          <w:bCs/>
          <w:sz w:val="24"/>
          <w:szCs w:val="24"/>
          <w:lang w:val="en-US"/>
        </w:rPr>
        <w:t>INDEPENDENT CONSULTAN</w:t>
      </w:r>
      <w:r>
        <w:rPr>
          <w:rFonts w:ascii="Eurostile" w:hAnsi="Eurostile" w:cs="Eurostile"/>
          <w:b/>
          <w:bCs/>
          <w:sz w:val="24"/>
          <w:szCs w:val="24"/>
          <w:lang w:val="en-US"/>
        </w:rPr>
        <w:t>T AND TRANSLATOR (PROJECTS, BUSINESS PLANS, FO</w:t>
      </w:r>
      <w:r w:rsidRPr="00266183">
        <w:rPr>
          <w:rFonts w:ascii="Eurostile" w:hAnsi="Eurostile" w:cs="Eurostile"/>
          <w:b/>
          <w:bCs/>
          <w:sz w:val="24"/>
          <w:szCs w:val="24"/>
          <w:lang w:val="en-US"/>
        </w:rPr>
        <w:t>RE</w:t>
      </w:r>
      <w:r>
        <w:rPr>
          <w:rFonts w:ascii="Eurostile" w:hAnsi="Eurostile" w:cs="Eurostile"/>
          <w:b/>
          <w:bCs/>
          <w:sz w:val="24"/>
          <w:szCs w:val="24"/>
          <w:lang w:val="en-US"/>
        </w:rPr>
        <w:t>I</w:t>
      </w:r>
      <w:r w:rsidRPr="00266183">
        <w:rPr>
          <w:rFonts w:ascii="Eurostile" w:hAnsi="Eurostile" w:cs="Eurostile"/>
          <w:b/>
          <w:bCs/>
          <w:sz w:val="24"/>
          <w:szCs w:val="24"/>
          <w:lang w:val="en-US"/>
        </w:rPr>
        <w:t>GN TRADE, INTERPRETATION</w:t>
      </w:r>
      <w:r>
        <w:rPr>
          <w:rFonts w:ascii="Eurostile" w:hAnsi="Eurostile" w:cs="Eurostile"/>
          <w:b/>
          <w:bCs/>
          <w:sz w:val="24"/>
          <w:szCs w:val="24"/>
          <w:lang w:val="en-US"/>
        </w:rPr>
        <w:t>S,</w:t>
      </w:r>
      <w:r w:rsidRPr="00266183">
        <w:rPr>
          <w:rFonts w:ascii="Eurostile" w:hAnsi="Eurostile" w:cs="Eurostile"/>
          <w:b/>
          <w:bCs/>
          <w:sz w:val="24"/>
          <w:szCs w:val="24"/>
          <w:lang w:val="en-US"/>
        </w:rPr>
        <w:t xml:space="preserve"> TRANSLATION</w:t>
      </w:r>
      <w:r>
        <w:rPr>
          <w:rFonts w:ascii="Eurostile" w:hAnsi="Eurostile" w:cs="Eurostile"/>
          <w:b/>
          <w:bCs/>
          <w:sz w:val="24"/>
          <w:szCs w:val="24"/>
          <w:lang w:val="en-US"/>
        </w:rPr>
        <w:t>S,</w:t>
      </w:r>
      <w:r w:rsidRPr="00266183">
        <w:rPr>
          <w:rFonts w:ascii="Eurostile" w:hAnsi="Eurostile" w:cs="Eurostile"/>
          <w:b/>
          <w:bCs/>
          <w:sz w:val="24"/>
          <w:szCs w:val="24"/>
          <w:lang w:val="en-US"/>
        </w:rPr>
        <w:t xml:space="preserve"> OTHER) (01/01/2006 - ---------)</w:t>
      </w:r>
    </w:p>
    <w:p w:rsidR="00D0021A" w:rsidRPr="00266183" w:rsidRDefault="00D0021A" w:rsidP="00D0021A">
      <w:pPr>
        <w:suppressAutoHyphens/>
        <w:jc w:val="both"/>
        <w:rPr>
          <w:rFonts w:ascii="Eurostile" w:hAnsi="Eurostile" w:cs="Eurostile"/>
          <w:bCs/>
          <w:sz w:val="24"/>
          <w:szCs w:val="24"/>
          <w:lang w:val="en-US"/>
        </w:rPr>
      </w:pPr>
      <w:r w:rsidRPr="00266183">
        <w:rPr>
          <w:rFonts w:ascii="Eurostile" w:hAnsi="Eurostile" w:cs="Eurostile"/>
          <w:bCs/>
          <w:sz w:val="24"/>
          <w:szCs w:val="24"/>
          <w:lang w:val="en-US"/>
        </w:rPr>
        <w:t xml:space="preserve">Independent </w:t>
      </w:r>
      <w:r>
        <w:rPr>
          <w:rFonts w:ascii="Eurostile" w:hAnsi="Eurostile" w:cs="Eurostile"/>
          <w:bCs/>
          <w:sz w:val="24"/>
          <w:szCs w:val="24"/>
          <w:lang w:val="en-US"/>
        </w:rPr>
        <w:t xml:space="preserve">consulting </w:t>
      </w:r>
      <w:r w:rsidRPr="00266183">
        <w:rPr>
          <w:rFonts w:ascii="Eurostile" w:hAnsi="Eurostile" w:cs="Eurostile"/>
          <w:bCs/>
          <w:sz w:val="24"/>
          <w:szCs w:val="24"/>
          <w:lang w:val="en-US"/>
        </w:rPr>
        <w:t>work in assessment and monitoring of projects, elaboration of business p</w:t>
      </w:r>
      <w:r>
        <w:rPr>
          <w:rFonts w:ascii="Eurostile" w:hAnsi="Eurostile" w:cs="Eurostile"/>
          <w:bCs/>
          <w:sz w:val="24"/>
          <w:szCs w:val="24"/>
          <w:lang w:val="en-US"/>
        </w:rPr>
        <w:t>lans, interpretation and transl</w:t>
      </w:r>
      <w:r w:rsidRPr="00266183">
        <w:rPr>
          <w:rFonts w:ascii="Eurostile" w:hAnsi="Eurostile" w:cs="Eurostile"/>
          <w:bCs/>
          <w:sz w:val="24"/>
          <w:szCs w:val="24"/>
          <w:lang w:val="en-US"/>
        </w:rPr>
        <w:t>ation</w:t>
      </w:r>
      <w:r>
        <w:rPr>
          <w:rFonts w:ascii="Eurostile" w:hAnsi="Eurostile" w:cs="Eurostile"/>
          <w:bCs/>
          <w:sz w:val="24"/>
          <w:szCs w:val="24"/>
          <w:lang w:val="en-US"/>
        </w:rPr>
        <w:t xml:space="preserve">s. </w:t>
      </w:r>
      <w:r w:rsidRPr="00266183">
        <w:rPr>
          <w:rFonts w:ascii="Eurostile" w:hAnsi="Eurostile" w:cs="Eurostile"/>
          <w:bCs/>
          <w:sz w:val="24"/>
          <w:szCs w:val="24"/>
          <w:lang w:val="en-US"/>
        </w:rPr>
        <w:t xml:space="preserve"> </w:t>
      </w:r>
    </w:p>
    <w:p w:rsidR="00D0021A" w:rsidRPr="00266183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</w:p>
    <w:p w:rsidR="00D0021A" w:rsidRPr="00266183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</w:rPr>
      </w:pPr>
      <w:r w:rsidRPr="00266183">
        <w:rPr>
          <w:rFonts w:ascii="Eurostile" w:hAnsi="Eurostile" w:cs="Eurostile"/>
          <w:b/>
          <w:bCs/>
          <w:sz w:val="24"/>
          <w:szCs w:val="24"/>
        </w:rPr>
        <w:t>FUNDACION INTI RAYMI. LA PAZ, BOLIVIA (02/01/2005- 9/30/2005) Executiv.e Director.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  <w:r>
        <w:rPr>
          <w:rFonts w:ascii="Eurostile" w:hAnsi="Eurostile" w:cs="Eurostile"/>
          <w:sz w:val="24"/>
          <w:szCs w:val="24"/>
          <w:lang w:val="en-US"/>
        </w:rPr>
        <w:t xml:space="preserve">Bolivian NGO in charge of executing social responsibility activities for the mining company Empresa Minera Inti Raymi S.A. 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</w:p>
    <w:p w:rsidR="00D0021A" w:rsidRDefault="00D0021A" w:rsidP="00D0021A">
      <w:pPr>
        <w:tabs>
          <w:tab w:val="left" w:pos="990"/>
        </w:tabs>
        <w:suppressAutoHyphens/>
        <w:rPr>
          <w:rFonts w:ascii="Eurostile" w:hAnsi="Eurostile" w:cs="Eurostile"/>
          <w:b/>
          <w:bCs/>
          <w:sz w:val="24"/>
          <w:szCs w:val="24"/>
          <w:lang w:val="es-ES_tradnl"/>
        </w:rPr>
      </w:pPr>
      <w:r w:rsidRPr="00C44B4D">
        <w:rPr>
          <w:rFonts w:ascii="Eurostile" w:hAnsi="Eurostile" w:cs="Eurostile"/>
          <w:b/>
          <w:bCs/>
          <w:sz w:val="24"/>
          <w:szCs w:val="24"/>
        </w:rPr>
        <w:t xml:space="preserve">VIGOR LTDA. </w:t>
      </w:r>
      <w:r>
        <w:rPr>
          <w:rFonts w:ascii="Eurostile" w:hAnsi="Eurostile" w:cs="Eurostile"/>
          <w:b/>
          <w:bCs/>
          <w:sz w:val="24"/>
          <w:szCs w:val="24"/>
          <w:lang w:val="es-ES_tradnl"/>
        </w:rPr>
        <w:t>LA PAZ, BOLIVIA (06/13/2004-01/15/2005) Regional Manager La Paz.</w:t>
      </w:r>
    </w:p>
    <w:p w:rsidR="00D0021A" w:rsidRDefault="00D0021A" w:rsidP="00D0021A">
      <w:pPr>
        <w:tabs>
          <w:tab w:val="left" w:pos="990"/>
        </w:tabs>
        <w:suppressAutoHyphens/>
        <w:rPr>
          <w:rFonts w:ascii="Eurostile" w:hAnsi="Eurostile" w:cs="Eurostile"/>
          <w:sz w:val="24"/>
          <w:szCs w:val="24"/>
          <w:lang w:val="en-US"/>
        </w:rPr>
      </w:pPr>
      <w:r>
        <w:rPr>
          <w:rFonts w:ascii="Eurostile" w:hAnsi="Eurostile" w:cs="Eurostile"/>
          <w:sz w:val="24"/>
          <w:szCs w:val="24"/>
          <w:lang w:val="en-US"/>
        </w:rPr>
        <w:t xml:space="preserve">Commercial firm representative of Leonisa and other apparel foreign firms in Bolivia. </w:t>
      </w:r>
    </w:p>
    <w:p w:rsidR="00D0021A" w:rsidRDefault="00D0021A" w:rsidP="00D0021A">
      <w:pPr>
        <w:tabs>
          <w:tab w:val="left" w:pos="990"/>
        </w:tabs>
        <w:suppressAutoHyphens/>
        <w:rPr>
          <w:rFonts w:ascii="Eurostile" w:hAnsi="Eurostile" w:cs="Eurostile"/>
          <w:b/>
          <w:bCs/>
          <w:sz w:val="24"/>
          <w:szCs w:val="24"/>
          <w:lang w:val="en-US"/>
        </w:rPr>
      </w:pPr>
    </w:p>
    <w:p w:rsidR="00D0021A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  <w:r>
        <w:rPr>
          <w:rFonts w:ascii="Eurostile" w:hAnsi="Eurostile" w:cs="Eurostile"/>
          <w:b/>
          <w:bCs/>
          <w:sz w:val="24"/>
          <w:szCs w:val="24"/>
          <w:lang w:val="en-US"/>
        </w:rPr>
        <w:t xml:space="preserve">PROYECTO PIGD- YPFB (12/02/2002 - 05/21/2004) Administrative Advisor. </w:t>
      </w:r>
      <w:r>
        <w:rPr>
          <w:rFonts w:ascii="Eurostile" w:hAnsi="Eurostile" w:cs="Eurostile"/>
          <w:sz w:val="24"/>
          <w:szCs w:val="24"/>
          <w:lang w:val="en-US"/>
        </w:rPr>
        <w:t xml:space="preserve">Domestic Natural Gas Project of the </w:t>
      </w:r>
      <w:r w:rsidR="00113D50">
        <w:rPr>
          <w:rFonts w:ascii="Eurostile" w:hAnsi="Eurostile" w:cs="Eurostile"/>
          <w:sz w:val="24"/>
          <w:szCs w:val="24"/>
          <w:lang w:val="en-US"/>
        </w:rPr>
        <w:t>B</w:t>
      </w:r>
      <w:r>
        <w:rPr>
          <w:rFonts w:ascii="Eurostile" w:hAnsi="Eurostile" w:cs="Eurostile"/>
          <w:sz w:val="24"/>
          <w:szCs w:val="24"/>
          <w:lang w:val="en-US"/>
        </w:rPr>
        <w:t xml:space="preserve">olivian </w:t>
      </w:r>
      <w:r w:rsidR="00113D50">
        <w:rPr>
          <w:rFonts w:ascii="Eurostile" w:hAnsi="Eurostile" w:cs="Eurostile"/>
          <w:sz w:val="24"/>
          <w:szCs w:val="24"/>
          <w:lang w:val="en-US"/>
        </w:rPr>
        <w:t xml:space="preserve">state </w:t>
      </w:r>
      <w:r>
        <w:rPr>
          <w:rFonts w:ascii="Eurostile" w:hAnsi="Eurostile" w:cs="Eurostile"/>
          <w:sz w:val="24"/>
          <w:szCs w:val="24"/>
          <w:lang w:val="en-US"/>
        </w:rPr>
        <w:t>oil company YPFB.</w:t>
      </w:r>
    </w:p>
    <w:p w:rsidR="00D0021A" w:rsidRPr="00C44B4D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  <w:r>
        <w:rPr>
          <w:rFonts w:ascii="Eurostile" w:hAnsi="Eurostile" w:cs="Eurostile"/>
          <w:b/>
          <w:bCs/>
          <w:sz w:val="24"/>
          <w:szCs w:val="24"/>
          <w:lang w:val="en-US"/>
        </w:rPr>
        <w:t xml:space="preserve">UNICUERO S.R.L. </w:t>
      </w:r>
      <w:r w:rsidRPr="00C44B4D">
        <w:rPr>
          <w:rFonts w:ascii="Eurostile" w:hAnsi="Eurostile" w:cs="Eurostile"/>
          <w:b/>
          <w:bCs/>
          <w:sz w:val="24"/>
          <w:szCs w:val="24"/>
          <w:lang w:val="en-US"/>
        </w:rPr>
        <w:t>(06/01/98- 11/20/2002)</w:t>
      </w:r>
      <w:r>
        <w:rPr>
          <w:rFonts w:ascii="Eurostile" w:hAnsi="Eurostile" w:cs="Eurostile"/>
          <w:b/>
          <w:bCs/>
          <w:sz w:val="24"/>
          <w:szCs w:val="24"/>
          <w:lang w:val="en-US"/>
        </w:rPr>
        <w:t xml:space="preserve">  Financial-Administrative Manager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  <w:r>
        <w:rPr>
          <w:rFonts w:ascii="Eurostile" w:hAnsi="Eurostile" w:cs="Eurostile"/>
          <w:sz w:val="24"/>
          <w:szCs w:val="24"/>
          <w:lang w:val="en-US"/>
        </w:rPr>
        <w:t>Firm dedicated to the production, local sales and exports of semi-processed and finished leather</w:t>
      </w:r>
      <w:r>
        <w:rPr>
          <w:rFonts w:ascii="Eurostile" w:hAnsi="Eurostile" w:cs="Eurostile"/>
          <w:b/>
          <w:bCs/>
          <w:sz w:val="24"/>
          <w:szCs w:val="24"/>
          <w:lang w:val="en-US"/>
        </w:rPr>
        <w:t>.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</w:p>
    <w:p w:rsidR="00D0021A" w:rsidRP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</w:rPr>
      </w:pPr>
      <w:r w:rsidRPr="00D0021A">
        <w:rPr>
          <w:rFonts w:ascii="Eurostile" w:hAnsi="Eurostile" w:cs="Eurostile"/>
          <w:b/>
          <w:bCs/>
          <w:sz w:val="24"/>
          <w:szCs w:val="24"/>
        </w:rPr>
        <w:t xml:space="preserve">PROYECTO ADEPESCA CE-BOLIVIA. (08/01/96-03/30/98) . Administrator . 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  <w:r>
        <w:rPr>
          <w:rFonts w:ascii="Eurostile" w:hAnsi="Eurostile" w:cs="Eurostile"/>
          <w:sz w:val="24"/>
          <w:szCs w:val="24"/>
          <w:lang w:val="en-US"/>
        </w:rPr>
        <w:t>Project of the European Union and the Bolivian Government to support fishing and aquaculture activities in Bolivia.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s-ES_tradnl"/>
        </w:rPr>
      </w:pPr>
    </w:p>
    <w:p w:rsidR="00380FC0" w:rsidRDefault="00380FC0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s-ES_tradnl"/>
        </w:rPr>
      </w:pPr>
    </w:p>
    <w:p w:rsidR="00380FC0" w:rsidRDefault="00380FC0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s-ES_tradnl"/>
        </w:rPr>
      </w:pP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s-ES_tradnl"/>
        </w:rPr>
      </w:pP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  <w:r>
        <w:rPr>
          <w:rFonts w:ascii="Eurostile" w:hAnsi="Eurostile" w:cs="Eurostile"/>
          <w:b/>
          <w:bCs/>
          <w:sz w:val="24"/>
          <w:szCs w:val="24"/>
          <w:lang w:val="es-ES_tradnl"/>
        </w:rPr>
        <w:lastRenderedPageBreak/>
        <w:t xml:space="preserve">FIMEX S.R.L. LA PAZ, BOLIVIA. </w:t>
      </w:r>
      <w:r>
        <w:rPr>
          <w:rFonts w:ascii="Eurostile" w:hAnsi="Eurostile" w:cs="Eurostile"/>
          <w:b/>
          <w:bCs/>
          <w:sz w:val="24"/>
          <w:szCs w:val="24"/>
          <w:lang w:val="en-US"/>
        </w:rPr>
        <w:t>(01/15/94-06/30/96) General Manager Assistant.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  <w:r>
        <w:rPr>
          <w:rFonts w:ascii="Eurostile" w:hAnsi="Eurostile" w:cs="Eurostile"/>
          <w:sz w:val="24"/>
          <w:szCs w:val="24"/>
          <w:lang w:val="en-US"/>
        </w:rPr>
        <w:t xml:space="preserve">Industrial and commercial company specializing in the production and commercializiation of food products and home appliances. 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  <w:r>
        <w:rPr>
          <w:rFonts w:ascii="Eurostile" w:hAnsi="Eurostile" w:cs="Eurostile"/>
          <w:b/>
          <w:bCs/>
          <w:sz w:val="24"/>
          <w:szCs w:val="24"/>
          <w:lang w:val="es-ES_tradnl"/>
        </w:rPr>
        <w:t xml:space="preserve">CONTADURIA GENERAL DEL ESTADO. MINISTERIO DE FINANZAS. </w:t>
      </w:r>
      <w:r w:rsidRPr="00C44B4D">
        <w:rPr>
          <w:rFonts w:ascii="Eurostile" w:hAnsi="Eurostile" w:cs="Eurostile"/>
          <w:b/>
          <w:bCs/>
          <w:sz w:val="24"/>
          <w:szCs w:val="24"/>
          <w:lang w:val="en-US"/>
        </w:rPr>
        <w:t xml:space="preserve">LA PAZ, BOLIVIA. </w:t>
      </w:r>
      <w:r>
        <w:rPr>
          <w:rFonts w:ascii="Eurostile" w:hAnsi="Eurostile" w:cs="Eurostile"/>
          <w:b/>
          <w:bCs/>
          <w:sz w:val="24"/>
          <w:szCs w:val="24"/>
          <w:lang w:val="en-US"/>
        </w:rPr>
        <w:t xml:space="preserve">(07/19/93-12/20/93) Consultant. 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  <w:r>
        <w:rPr>
          <w:rFonts w:ascii="Eurostile" w:hAnsi="Eurostile" w:cs="Eurostile"/>
          <w:sz w:val="24"/>
          <w:szCs w:val="24"/>
          <w:lang w:val="en-US"/>
        </w:rPr>
        <w:t xml:space="preserve">Office of the Ministry of Finance in charge of establishing an integrated accounting system </w:t>
      </w:r>
      <w:r w:rsidR="00113D50">
        <w:rPr>
          <w:rFonts w:ascii="Eurostile" w:hAnsi="Eurostile" w:cs="Eurostile"/>
          <w:sz w:val="24"/>
          <w:szCs w:val="24"/>
          <w:lang w:val="en-US"/>
        </w:rPr>
        <w:t>(</w:t>
      </w:r>
      <w:r>
        <w:rPr>
          <w:rFonts w:ascii="Eurostile" w:hAnsi="Eurostile" w:cs="Eurostile"/>
          <w:sz w:val="24"/>
          <w:szCs w:val="24"/>
          <w:lang w:val="en-US"/>
        </w:rPr>
        <w:t>Sis</w:t>
      </w:r>
      <w:r w:rsidR="00113D50">
        <w:rPr>
          <w:rFonts w:ascii="Eurostile" w:hAnsi="Eurostile" w:cs="Eurostile"/>
          <w:sz w:val="24"/>
          <w:szCs w:val="24"/>
          <w:lang w:val="en-US"/>
        </w:rPr>
        <w:t xml:space="preserve">tema de Contabilidad Integrada </w:t>
      </w:r>
      <w:r>
        <w:rPr>
          <w:rFonts w:ascii="Eurostile" w:hAnsi="Eurostile" w:cs="Eurostile"/>
          <w:sz w:val="24"/>
          <w:szCs w:val="24"/>
          <w:lang w:val="en-US"/>
        </w:rPr>
        <w:t>SICOIN) in decentralized public entities.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  <w:r>
        <w:rPr>
          <w:rFonts w:ascii="Eurostile" w:hAnsi="Eurostile" w:cs="Eurostile"/>
          <w:b/>
          <w:bCs/>
          <w:sz w:val="24"/>
          <w:szCs w:val="24"/>
          <w:lang w:val="es-ES_tradnl"/>
        </w:rPr>
        <w:t xml:space="preserve">ASESORIA Y REPRESENTACIONES S.R.L. LA PAZ, BOLIVIA. </w:t>
      </w:r>
      <w:r>
        <w:rPr>
          <w:rFonts w:ascii="Eurostile" w:hAnsi="Eurostile" w:cs="Eurostile"/>
          <w:b/>
          <w:bCs/>
          <w:sz w:val="24"/>
          <w:szCs w:val="24"/>
          <w:lang w:val="en-US"/>
        </w:rPr>
        <w:t xml:space="preserve">(06/10/91-07/15/93) Consultant. 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  <w:r>
        <w:rPr>
          <w:rFonts w:ascii="Eurostile" w:hAnsi="Eurostile" w:cs="Eurostile"/>
          <w:sz w:val="24"/>
          <w:szCs w:val="24"/>
          <w:lang w:val="en-US"/>
        </w:rPr>
        <w:t>Private consulting firm in economics and finance.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  <w:r>
        <w:rPr>
          <w:rFonts w:ascii="Eurostile" w:hAnsi="Eurostile" w:cs="Eurostile"/>
          <w:b/>
          <w:bCs/>
          <w:sz w:val="24"/>
          <w:szCs w:val="24"/>
          <w:lang w:val="es-ES_tradnl"/>
        </w:rPr>
        <w:t xml:space="preserve">TEST SERVICES S.R.L. LA PAZ, BOLIVIA. </w:t>
      </w:r>
      <w:r>
        <w:rPr>
          <w:rFonts w:ascii="Eurostile" w:hAnsi="Eurostile" w:cs="Eurostile"/>
          <w:b/>
          <w:bCs/>
          <w:sz w:val="24"/>
          <w:szCs w:val="24"/>
          <w:lang w:val="en-US"/>
        </w:rPr>
        <w:t xml:space="preserve">(07/01/88-03/20/91) Partner, Administrative Manager. 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  <w:r w:rsidRPr="00C44B4D">
        <w:rPr>
          <w:rFonts w:ascii="Eurostile" w:hAnsi="Eurostile" w:cs="Eurostile"/>
          <w:sz w:val="24"/>
          <w:szCs w:val="24"/>
          <w:lang w:val="en-US"/>
        </w:rPr>
        <w:t>Firm dedicated to im</w:t>
      </w:r>
      <w:r>
        <w:rPr>
          <w:rFonts w:ascii="Eurostile" w:hAnsi="Eurostile" w:cs="Eurostile"/>
          <w:sz w:val="24"/>
          <w:szCs w:val="24"/>
          <w:lang w:val="en-US"/>
        </w:rPr>
        <w:t>ports, exports and advisory services in external trade, specializing in trading of minerals, metals and other commodities.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  <w:r>
        <w:rPr>
          <w:rFonts w:ascii="Eurostile" w:hAnsi="Eurostile" w:cs="Eurostile"/>
          <w:b/>
          <w:bCs/>
          <w:sz w:val="24"/>
          <w:szCs w:val="24"/>
          <w:lang w:val="es-ES_tradnl"/>
        </w:rPr>
        <w:t xml:space="preserve">SOCIETE GENERALE DE SURVEILLANCE (S.G.S.)-BOLIVIA. </w:t>
      </w:r>
      <w:r w:rsidRPr="00D0021A">
        <w:rPr>
          <w:rFonts w:ascii="Eurostile" w:hAnsi="Eurostile" w:cs="Eurostile"/>
          <w:b/>
          <w:bCs/>
          <w:sz w:val="24"/>
          <w:szCs w:val="24"/>
          <w:lang w:val="en-US"/>
        </w:rPr>
        <w:t xml:space="preserve">LA PAZ, BOLIVIA. </w:t>
      </w:r>
      <w:r>
        <w:rPr>
          <w:rFonts w:ascii="Eurostile" w:hAnsi="Eurostile" w:cs="Eurostile"/>
          <w:b/>
          <w:bCs/>
          <w:sz w:val="24"/>
          <w:szCs w:val="24"/>
          <w:lang w:val="en-US"/>
        </w:rPr>
        <w:t xml:space="preserve">(06/02/86-06/30/88) Assistant to the Exports Manager and  Exports Manager. 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  <w:r>
        <w:rPr>
          <w:rFonts w:ascii="Eurostile" w:hAnsi="Eurostile" w:cs="Eurostile"/>
          <w:sz w:val="24"/>
          <w:szCs w:val="24"/>
          <w:lang w:val="en-US"/>
        </w:rPr>
        <w:t xml:space="preserve">Swiss multinational company in the field of inspection and quality control services contracted by the Bolivian Government to control the country’s external trade. 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  <w:r>
        <w:rPr>
          <w:rFonts w:ascii="Eurostile" w:hAnsi="Eurostile" w:cs="Eurostile"/>
          <w:sz w:val="24"/>
          <w:szCs w:val="24"/>
          <w:lang w:val="es-ES_tradnl"/>
        </w:rPr>
        <w:t xml:space="preserve">S.G.S.-PERU. LIMA, PERU. </w:t>
      </w:r>
      <w:r>
        <w:rPr>
          <w:rFonts w:ascii="Eurostile" w:hAnsi="Eurostile" w:cs="Eurostile"/>
          <w:sz w:val="24"/>
          <w:szCs w:val="24"/>
          <w:lang w:val="en-US"/>
        </w:rPr>
        <w:t xml:space="preserve">(02/24/88-05/01/88). Temporary assignment as an Advisor to </w:t>
      </w:r>
      <w:r w:rsidR="00113D50">
        <w:rPr>
          <w:rFonts w:ascii="Eurostile" w:hAnsi="Eurostile" w:cs="Eurostile"/>
          <w:sz w:val="24"/>
          <w:szCs w:val="24"/>
          <w:lang w:val="en-US"/>
        </w:rPr>
        <w:t xml:space="preserve">S.G.S.’s </w:t>
      </w:r>
      <w:r>
        <w:rPr>
          <w:rFonts w:ascii="Eurostile" w:hAnsi="Eurostile" w:cs="Eurostile"/>
          <w:sz w:val="24"/>
          <w:szCs w:val="24"/>
          <w:lang w:val="en-US"/>
        </w:rPr>
        <w:t xml:space="preserve">Peruvian </w:t>
      </w:r>
      <w:r w:rsidR="00113D50">
        <w:rPr>
          <w:rFonts w:ascii="Eurostile" w:hAnsi="Eurostile" w:cs="Eurostile"/>
          <w:sz w:val="24"/>
          <w:szCs w:val="24"/>
          <w:lang w:val="en-US"/>
        </w:rPr>
        <w:t xml:space="preserve">government </w:t>
      </w:r>
      <w:r>
        <w:rPr>
          <w:rFonts w:ascii="Eurostile" w:hAnsi="Eurostile" w:cs="Eurostile"/>
          <w:sz w:val="24"/>
          <w:szCs w:val="24"/>
          <w:lang w:val="en-US"/>
        </w:rPr>
        <w:t>program.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  <w:r>
        <w:rPr>
          <w:rFonts w:ascii="Eurostile" w:hAnsi="Eurostile" w:cs="Eurostile"/>
          <w:b/>
          <w:bCs/>
          <w:sz w:val="24"/>
          <w:szCs w:val="24"/>
          <w:lang w:val="en-US"/>
        </w:rPr>
        <w:t>AMALGAMATED METAL CORPORATION  AMC-BOLIVIA (09/10/79-05/31/86). Administrative Manager.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  <w:r>
        <w:rPr>
          <w:rFonts w:ascii="Eurostile" w:hAnsi="Eurostile" w:cs="Eurostile"/>
          <w:sz w:val="24"/>
          <w:szCs w:val="24"/>
          <w:lang w:val="en-US"/>
        </w:rPr>
        <w:t xml:space="preserve">Subsidiary company in Bolivia </w:t>
      </w:r>
      <w:r w:rsidR="00113D50">
        <w:rPr>
          <w:rFonts w:ascii="Eurostile" w:hAnsi="Eurostile" w:cs="Eurostile"/>
          <w:sz w:val="24"/>
          <w:szCs w:val="24"/>
          <w:lang w:val="en-US"/>
        </w:rPr>
        <w:t xml:space="preserve">of </w:t>
      </w:r>
      <w:r>
        <w:rPr>
          <w:rFonts w:ascii="Eurostile" w:hAnsi="Eurostile" w:cs="Eurostile"/>
          <w:sz w:val="24"/>
          <w:szCs w:val="24"/>
          <w:lang w:val="en-US"/>
        </w:rPr>
        <w:t xml:space="preserve">the multinational firm AMC specialized in minerals and metals trading. 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  <w:r>
        <w:rPr>
          <w:rFonts w:ascii="Eurostile" w:hAnsi="Eurostile" w:cs="Eurostile"/>
          <w:b/>
          <w:bCs/>
          <w:sz w:val="24"/>
          <w:szCs w:val="24"/>
          <w:lang w:val="en-US"/>
        </w:rPr>
        <w:t xml:space="preserve">UNIVERSAL SPORTS CORPORATION. NEW YORK, U.S.A. (09/12/77-07/02/79) 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  <w:r>
        <w:rPr>
          <w:rFonts w:ascii="Eurostile" w:hAnsi="Eurostile" w:cs="Eurostile"/>
          <w:b/>
          <w:bCs/>
          <w:sz w:val="24"/>
          <w:szCs w:val="24"/>
          <w:lang w:val="en-US"/>
        </w:rPr>
        <w:t xml:space="preserve">Assistant to the Traffic Manager. </w:t>
      </w:r>
    </w:p>
    <w:p w:rsidR="00113D50" w:rsidRDefault="00D0021A" w:rsidP="00113D50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  <w:r>
        <w:rPr>
          <w:rFonts w:ascii="Eurostile" w:hAnsi="Eurostile" w:cs="Eurostile"/>
          <w:sz w:val="24"/>
          <w:szCs w:val="24"/>
          <w:lang w:val="en-US"/>
        </w:rPr>
        <w:t>Private company represent</w:t>
      </w:r>
      <w:r w:rsidR="00113D50">
        <w:rPr>
          <w:rFonts w:ascii="Eurostile" w:hAnsi="Eurostile" w:cs="Eurostile"/>
          <w:sz w:val="24"/>
          <w:szCs w:val="24"/>
          <w:lang w:val="en-US"/>
        </w:rPr>
        <w:t xml:space="preserve">ing american firms </w:t>
      </w:r>
      <w:r>
        <w:rPr>
          <w:rFonts w:ascii="Eurostile" w:hAnsi="Eurostile" w:cs="Eurostile"/>
          <w:sz w:val="24"/>
          <w:szCs w:val="24"/>
          <w:lang w:val="en-US"/>
        </w:rPr>
        <w:t>and distribut</w:t>
      </w:r>
      <w:r w:rsidR="00113D50">
        <w:rPr>
          <w:rFonts w:ascii="Eurostile" w:hAnsi="Eurostile" w:cs="Eurostile"/>
          <w:sz w:val="24"/>
          <w:szCs w:val="24"/>
          <w:lang w:val="en-US"/>
        </w:rPr>
        <w:t xml:space="preserve">ing sporting goods produced in U.S.A. </w:t>
      </w:r>
    </w:p>
    <w:p w:rsidR="00113D50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  <w:r>
        <w:rPr>
          <w:rFonts w:ascii="Eurostile" w:hAnsi="Eurostile" w:cs="Eurostile"/>
          <w:sz w:val="24"/>
          <w:szCs w:val="24"/>
          <w:lang w:val="en-US"/>
        </w:rPr>
        <w:t xml:space="preserve">all over the world on an exclusive basis, </w:t>
      </w:r>
    </w:p>
    <w:p w:rsidR="00113D50" w:rsidRDefault="00113D50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u w:val="single"/>
          <w:lang w:val="en-US"/>
        </w:rPr>
      </w:pPr>
      <w:r>
        <w:rPr>
          <w:rFonts w:ascii="Eurostile" w:hAnsi="Eurostile" w:cs="Eurostile"/>
          <w:sz w:val="24"/>
          <w:szCs w:val="24"/>
          <w:lang w:val="en-US"/>
        </w:rPr>
        <w:t xml:space="preserve"> </w:t>
      </w:r>
      <w:r>
        <w:rPr>
          <w:rFonts w:ascii="Eurostile" w:hAnsi="Eurostile" w:cs="Eurostile"/>
          <w:b/>
          <w:bCs/>
          <w:sz w:val="24"/>
          <w:szCs w:val="24"/>
          <w:u w:val="single"/>
          <w:lang w:val="en-US"/>
        </w:rPr>
        <w:t>LANGUAGES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</w:p>
    <w:p w:rsidR="00D0021A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  <w:r>
        <w:rPr>
          <w:rFonts w:ascii="Eurostile" w:hAnsi="Eurostile" w:cs="Eurostile"/>
          <w:sz w:val="24"/>
          <w:szCs w:val="24"/>
          <w:lang w:val="en-US"/>
        </w:rPr>
        <w:t>Spanish</w:t>
      </w:r>
      <w:r>
        <w:rPr>
          <w:rFonts w:ascii="Eurostile" w:hAnsi="Eurostile" w:cs="Eurostile"/>
          <w:sz w:val="24"/>
          <w:szCs w:val="24"/>
          <w:lang w:val="en-US"/>
        </w:rPr>
        <w:tab/>
        <w:t>:</w:t>
      </w:r>
      <w:r>
        <w:rPr>
          <w:rFonts w:ascii="Eurostile" w:hAnsi="Eurostile" w:cs="Eurostile"/>
          <w:sz w:val="24"/>
          <w:szCs w:val="24"/>
          <w:lang w:val="en-US"/>
        </w:rPr>
        <w:tab/>
        <w:t>Speaks, reads and writes fluently.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  <w:r>
        <w:rPr>
          <w:rFonts w:ascii="Eurostile" w:hAnsi="Eurostile" w:cs="Eurostile"/>
          <w:sz w:val="24"/>
          <w:szCs w:val="24"/>
          <w:lang w:val="en-US"/>
        </w:rPr>
        <w:t>English</w:t>
      </w:r>
      <w:r>
        <w:rPr>
          <w:rFonts w:ascii="Eurostile" w:hAnsi="Eurostile" w:cs="Eurostile"/>
          <w:sz w:val="24"/>
          <w:szCs w:val="24"/>
          <w:lang w:val="en-US"/>
        </w:rPr>
        <w:tab/>
      </w:r>
      <w:r>
        <w:rPr>
          <w:rFonts w:ascii="Eurostile" w:hAnsi="Eurostile" w:cs="Eurostile"/>
          <w:sz w:val="24"/>
          <w:szCs w:val="24"/>
          <w:lang w:val="en-US"/>
        </w:rPr>
        <w:tab/>
        <w:t>:</w:t>
      </w:r>
      <w:r>
        <w:rPr>
          <w:rFonts w:ascii="Eurostile" w:hAnsi="Eurostile" w:cs="Eurostile"/>
          <w:sz w:val="24"/>
          <w:szCs w:val="24"/>
          <w:lang w:val="en-US"/>
        </w:rPr>
        <w:tab/>
        <w:t>Speaks, reads and writes fluently.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  <w:r>
        <w:rPr>
          <w:rFonts w:ascii="Eurostile" w:hAnsi="Eurostile" w:cs="Eurostile"/>
          <w:sz w:val="24"/>
          <w:szCs w:val="24"/>
          <w:lang w:val="en-US"/>
        </w:rPr>
        <w:t>French</w:t>
      </w:r>
      <w:r>
        <w:rPr>
          <w:rFonts w:ascii="Eurostile" w:hAnsi="Eurostile" w:cs="Eurostile"/>
          <w:sz w:val="24"/>
          <w:szCs w:val="24"/>
          <w:lang w:val="en-US"/>
        </w:rPr>
        <w:tab/>
      </w:r>
      <w:r>
        <w:rPr>
          <w:rFonts w:ascii="Eurostile" w:hAnsi="Eurostile" w:cs="Eurostile"/>
          <w:sz w:val="24"/>
          <w:szCs w:val="24"/>
          <w:lang w:val="en-US"/>
        </w:rPr>
        <w:tab/>
        <w:t>:</w:t>
      </w:r>
      <w:r>
        <w:rPr>
          <w:rFonts w:ascii="Eurostile" w:hAnsi="Eurostile" w:cs="Eurostile"/>
          <w:sz w:val="24"/>
          <w:szCs w:val="24"/>
          <w:lang w:val="en-US"/>
        </w:rPr>
        <w:tab/>
        <w:t>Speaks</w:t>
      </w:r>
      <w:r w:rsidR="00D26962">
        <w:rPr>
          <w:rFonts w:ascii="Eurostile" w:hAnsi="Eurostile" w:cs="Eurostile"/>
          <w:sz w:val="24"/>
          <w:szCs w:val="24"/>
          <w:lang w:val="en-US"/>
        </w:rPr>
        <w:t xml:space="preserve"> some</w:t>
      </w:r>
      <w:r>
        <w:rPr>
          <w:rFonts w:ascii="Eurostile" w:hAnsi="Eurostile" w:cs="Eurostile"/>
          <w:sz w:val="24"/>
          <w:szCs w:val="24"/>
          <w:lang w:val="en-US"/>
        </w:rPr>
        <w:t>, reads and has some knowledge of written French.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b/>
          <w:bCs/>
          <w:sz w:val="24"/>
          <w:szCs w:val="24"/>
          <w:lang w:val="en-US"/>
        </w:rPr>
      </w:pPr>
    </w:p>
    <w:p w:rsidR="00D0021A" w:rsidRDefault="00D0021A" w:rsidP="00D0021A">
      <w:pPr>
        <w:keepNext/>
        <w:suppressAutoHyphens/>
        <w:jc w:val="both"/>
        <w:rPr>
          <w:rFonts w:ascii="Eurostile" w:hAnsi="Eurostile" w:cs="Eurostile"/>
          <w:b/>
          <w:bCs/>
          <w:sz w:val="24"/>
          <w:szCs w:val="24"/>
          <w:u w:val="single"/>
          <w:lang w:val="en-US"/>
        </w:rPr>
      </w:pPr>
      <w:r>
        <w:rPr>
          <w:rFonts w:ascii="Eurostile" w:hAnsi="Eurostile" w:cs="Eurostile"/>
          <w:b/>
          <w:bCs/>
          <w:sz w:val="24"/>
          <w:szCs w:val="24"/>
          <w:u w:val="single"/>
          <w:lang w:val="en-US"/>
        </w:rPr>
        <w:t>OTHER QUALIFICATIONS</w:t>
      </w:r>
    </w:p>
    <w:p w:rsidR="00D0021A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</w:p>
    <w:p w:rsidR="00D0021A" w:rsidRPr="00C44B4D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  <w:r w:rsidRPr="00C44B4D">
        <w:rPr>
          <w:rFonts w:ascii="Eurostile" w:hAnsi="Eurostile" w:cs="Eurostile"/>
          <w:sz w:val="24"/>
          <w:szCs w:val="24"/>
          <w:lang w:val="en-US"/>
        </w:rPr>
        <w:t>Computer literacy (MS Office</w:t>
      </w:r>
      <w:r w:rsidR="00D26962">
        <w:rPr>
          <w:rFonts w:ascii="Eurostile" w:hAnsi="Eurostile" w:cs="Eurostile"/>
          <w:sz w:val="24"/>
          <w:szCs w:val="24"/>
          <w:lang w:val="en-US"/>
        </w:rPr>
        <w:t>,</w:t>
      </w:r>
      <w:r w:rsidR="00113D50">
        <w:rPr>
          <w:rFonts w:ascii="Eurostile" w:hAnsi="Eurostile" w:cs="Eurostile"/>
          <w:sz w:val="24"/>
          <w:szCs w:val="24"/>
          <w:lang w:val="en-US"/>
        </w:rPr>
        <w:t xml:space="preserve"> </w:t>
      </w:r>
      <w:r w:rsidRPr="00C44B4D">
        <w:rPr>
          <w:rFonts w:ascii="Eurostile" w:hAnsi="Eurostile" w:cs="Eurostile"/>
          <w:sz w:val="24"/>
          <w:szCs w:val="24"/>
          <w:lang w:val="en-US"/>
        </w:rPr>
        <w:t>other</w:t>
      </w:r>
      <w:r>
        <w:rPr>
          <w:rFonts w:ascii="Eurostile" w:hAnsi="Eurostile" w:cs="Eurostile"/>
          <w:sz w:val="24"/>
          <w:szCs w:val="24"/>
          <w:lang w:val="en-US"/>
        </w:rPr>
        <w:t xml:space="preserve"> programs)</w:t>
      </w:r>
      <w:r w:rsidRPr="00C44B4D">
        <w:rPr>
          <w:rFonts w:ascii="Eurostile" w:hAnsi="Eurostile" w:cs="Eurostile"/>
          <w:sz w:val="24"/>
          <w:szCs w:val="24"/>
          <w:lang w:val="en-US"/>
        </w:rPr>
        <w:t xml:space="preserve"> and Internet.</w:t>
      </w:r>
    </w:p>
    <w:p w:rsidR="00D0021A" w:rsidRPr="00C44B4D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</w:p>
    <w:p w:rsidR="00113D50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  <w:r w:rsidRPr="00C44B4D">
        <w:rPr>
          <w:rFonts w:ascii="Eurostile" w:hAnsi="Eurostile" w:cs="Eurostile"/>
          <w:sz w:val="24"/>
          <w:szCs w:val="24"/>
          <w:lang w:val="en-US"/>
        </w:rPr>
        <w:tab/>
      </w:r>
      <w:r w:rsidRPr="00C44B4D">
        <w:rPr>
          <w:rFonts w:ascii="Eurostile" w:hAnsi="Eurostile" w:cs="Eurostile"/>
          <w:sz w:val="24"/>
          <w:szCs w:val="24"/>
          <w:lang w:val="en-US"/>
        </w:rPr>
        <w:tab/>
      </w:r>
    </w:p>
    <w:p w:rsidR="00113D50" w:rsidRDefault="00113D50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</w:p>
    <w:p w:rsidR="00113D50" w:rsidRDefault="00113D50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</w:p>
    <w:p w:rsidR="00113D50" w:rsidRDefault="00113D50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</w:p>
    <w:p w:rsidR="00113D50" w:rsidRDefault="00113D50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</w:p>
    <w:p w:rsidR="00113D50" w:rsidRDefault="00113D50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</w:p>
    <w:p w:rsidR="00113D50" w:rsidRDefault="00113D50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</w:p>
    <w:p w:rsidR="00113D50" w:rsidRDefault="00113D50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</w:p>
    <w:p w:rsidR="00113D50" w:rsidRDefault="00113D50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</w:p>
    <w:p w:rsidR="00D0021A" w:rsidRPr="00C44B4D" w:rsidRDefault="00D0021A" w:rsidP="00D0021A">
      <w:pPr>
        <w:suppressAutoHyphens/>
        <w:jc w:val="both"/>
        <w:rPr>
          <w:rFonts w:ascii="Eurostile" w:hAnsi="Eurostile" w:cs="Eurostile"/>
          <w:sz w:val="24"/>
          <w:szCs w:val="24"/>
          <w:lang w:val="en-US"/>
        </w:rPr>
      </w:pPr>
      <w:r w:rsidRPr="00C44B4D">
        <w:rPr>
          <w:rFonts w:ascii="Eurostile" w:hAnsi="Eurostile" w:cs="Eurostile"/>
          <w:sz w:val="24"/>
          <w:szCs w:val="24"/>
          <w:lang w:val="en-US"/>
        </w:rPr>
        <w:tab/>
      </w:r>
      <w:r w:rsidRPr="00C44B4D">
        <w:rPr>
          <w:rFonts w:ascii="Eurostile" w:hAnsi="Eurostile" w:cs="Eurostile"/>
          <w:sz w:val="24"/>
          <w:szCs w:val="24"/>
          <w:lang w:val="en-US"/>
        </w:rPr>
        <w:tab/>
      </w:r>
      <w:r w:rsidRPr="00C44B4D">
        <w:rPr>
          <w:rFonts w:ascii="Eurostile" w:hAnsi="Eurostile" w:cs="Eurostile"/>
          <w:sz w:val="24"/>
          <w:szCs w:val="24"/>
          <w:lang w:val="en-US"/>
        </w:rPr>
        <w:tab/>
      </w:r>
      <w:r w:rsidRPr="00C44B4D">
        <w:rPr>
          <w:rFonts w:ascii="Eurostile" w:hAnsi="Eurostile" w:cs="Eurostile"/>
          <w:sz w:val="24"/>
          <w:szCs w:val="24"/>
          <w:lang w:val="en-US"/>
        </w:rPr>
        <w:tab/>
      </w:r>
    </w:p>
    <w:p w:rsidR="00D0021A" w:rsidRPr="00D0021A" w:rsidRDefault="00D0021A" w:rsidP="00D0021A">
      <w:pPr>
        <w:pStyle w:val="Ttulo4"/>
        <w:rPr>
          <w:lang w:val="es-MX"/>
        </w:rPr>
      </w:pPr>
      <w:r w:rsidRPr="00D0021A">
        <w:rPr>
          <w:lang w:val="es-MX"/>
        </w:rPr>
        <w:lastRenderedPageBreak/>
        <w:t>TRANSLATION AND INTERPRETATION WORK</w:t>
      </w:r>
    </w:p>
    <w:p w:rsidR="00D0021A" w:rsidRPr="00D0021A" w:rsidRDefault="00D0021A" w:rsidP="00D0021A"/>
    <w:p w:rsidR="00D0021A" w:rsidRPr="00AF3891" w:rsidRDefault="00D0021A" w:rsidP="00D0021A">
      <w:pPr>
        <w:pStyle w:val="Sangradetextonormal"/>
        <w:ind w:firstLine="0"/>
        <w:rPr>
          <w:lang w:val="es-MX"/>
        </w:rPr>
      </w:pPr>
      <w:r w:rsidRPr="00AF3891">
        <w:rPr>
          <w:lang w:val="es-MX"/>
        </w:rPr>
        <w:t>English-Spanish-English written translation</w:t>
      </w:r>
      <w:r>
        <w:rPr>
          <w:lang w:val="es-MX"/>
        </w:rPr>
        <w:t xml:space="preserve"> </w:t>
      </w:r>
      <w:r w:rsidRPr="00AF3891">
        <w:rPr>
          <w:lang w:val="es-MX"/>
        </w:rPr>
        <w:t>/</w:t>
      </w:r>
      <w:r>
        <w:rPr>
          <w:lang w:val="es-MX"/>
        </w:rPr>
        <w:t xml:space="preserve"> simultaneous translation / </w:t>
      </w:r>
      <w:r w:rsidRPr="00AF3891">
        <w:rPr>
          <w:lang w:val="es-MX"/>
        </w:rPr>
        <w:t>interpretation jobs for the following entities and companies in Bolivia</w:t>
      </w:r>
      <w:r>
        <w:rPr>
          <w:lang w:val="es-MX"/>
        </w:rPr>
        <w:t xml:space="preserve">: </w:t>
      </w:r>
      <w:r w:rsidRPr="00AF3891">
        <w:rPr>
          <w:lang w:val="es-MX"/>
        </w:rPr>
        <w:t>SIRESE (Sistema de Regulación Sectorial del Estado), Bolinvest, Carana Corporation, Proyecto Adepesca de la UE, Superintendencia de Hidrocarburos, Amalgamated Metal Corporation (AMC-BOLIVIA) , Asesoria y Representaciones S.R.L., Consultoría Internacional Multidisciplinaria (CIMA), Test Services S.R.L., Unete Co., Exportadores Bolivianos, AFP Futuro de Bolivia, Oficina de la Cooperación Canadiense en Bolivia, Profin Consultants, Compañía de Arquitectura e Ingenieria (AEI) S.R.L., Compañía Boliviana de Certificación, SAITE Exportadores, Save the Children, AXS, Global Business S.R.L., Camex, S</w:t>
      </w:r>
      <w:r>
        <w:rPr>
          <w:lang w:val="es-MX"/>
        </w:rPr>
        <w:t>ofie</w:t>
      </w:r>
      <w:r w:rsidRPr="00AF3891">
        <w:rPr>
          <w:lang w:val="es-MX"/>
        </w:rPr>
        <w:t xml:space="preserve"> Van R</w:t>
      </w:r>
      <w:r>
        <w:rPr>
          <w:lang w:val="es-MX"/>
        </w:rPr>
        <w:t>entergh</w:t>
      </w:r>
      <w:r w:rsidRPr="00AF3891">
        <w:rPr>
          <w:lang w:val="es-MX"/>
        </w:rPr>
        <w:t>em,</w:t>
      </w:r>
      <w:r>
        <w:rPr>
          <w:lang w:val="es-MX"/>
        </w:rPr>
        <w:t xml:space="preserve"> Cabolqui, BT Infonet Bolivia, Minera San Cristobal, Camara de Exportadores de Bolivia</w:t>
      </w:r>
      <w:r w:rsidR="00113D50">
        <w:rPr>
          <w:lang w:val="es-MX"/>
        </w:rPr>
        <w:t xml:space="preserve"> (CAMEX)</w:t>
      </w:r>
      <w:r>
        <w:rPr>
          <w:lang w:val="es-MX"/>
        </w:rPr>
        <w:t xml:space="preserve">, </w:t>
      </w:r>
      <w:r w:rsidRPr="00AF3891">
        <w:rPr>
          <w:lang w:val="es-MX"/>
        </w:rPr>
        <w:t>Other.</w:t>
      </w:r>
    </w:p>
    <w:p w:rsidR="00D0021A" w:rsidRPr="00AF3891" w:rsidRDefault="00D0021A" w:rsidP="00D0021A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</w:rPr>
      </w:pPr>
    </w:p>
    <w:p w:rsidR="00D0021A" w:rsidRPr="00AF3891" w:rsidRDefault="00D0021A" w:rsidP="00D0021A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</w:rPr>
      </w:pPr>
    </w:p>
    <w:p w:rsidR="00D0021A" w:rsidRPr="00AF3891" w:rsidRDefault="00D0021A" w:rsidP="00D0021A">
      <w:pPr>
        <w:tabs>
          <w:tab w:val="left" w:pos="-720"/>
        </w:tabs>
        <w:suppressAutoHyphens/>
        <w:jc w:val="both"/>
        <w:rPr>
          <w:rFonts w:ascii="Arial" w:hAnsi="Arial"/>
          <w:i/>
          <w:spacing w:val="-3"/>
        </w:rPr>
      </w:pPr>
    </w:p>
    <w:p w:rsidR="00D0021A" w:rsidRPr="003E6E7F" w:rsidRDefault="00D0021A" w:rsidP="00D0021A">
      <w:pPr>
        <w:jc w:val="center"/>
        <w:rPr>
          <w:rFonts w:ascii="Arial" w:hAnsi="Arial" w:cs="Arial"/>
          <w:b/>
          <w:bCs/>
          <w:i/>
          <w:iCs/>
          <w:sz w:val="32"/>
          <w:lang w:val="en-US"/>
        </w:rPr>
      </w:pPr>
      <w:r w:rsidRPr="003E6E7F">
        <w:rPr>
          <w:rFonts w:ascii="Arial" w:hAnsi="Arial" w:cs="Arial"/>
          <w:b/>
          <w:bCs/>
          <w:i/>
          <w:iCs/>
          <w:sz w:val="32"/>
          <w:lang w:val="en-US"/>
        </w:rPr>
        <w:t xml:space="preserve">LIST OF TITLES AND JOB ASSIGNMENTS  </w:t>
      </w:r>
    </w:p>
    <w:p w:rsidR="00D0021A" w:rsidRPr="003E6E7F" w:rsidRDefault="00D0021A" w:rsidP="00D0021A">
      <w:pPr>
        <w:jc w:val="center"/>
        <w:rPr>
          <w:rFonts w:ascii="Arial" w:hAnsi="Arial" w:cs="Arial"/>
          <w:i/>
          <w:iCs/>
          <w:sz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lang w:val="en-US"/>
        </w:rPr>
        <w:t>(</w:t>
      </w:r>
      <w:r w:rsidRPr="003E6E7F">
        <w:rPr>
          <w:rFonts w:ascii="Arial" w:hAnsi="Arial" w:cs="Arial"/>
          <w:b/>
          <w:bCs/>
          <w:i/>
          <w:iCs/>
          <w:sz w:val="32"/>
          <w:lang w:val="en-US"/>
        </w:rPr>
        <w:t>WRITTEN TRANSLATION</w:t>
      </w:r>
      <w:r>
        <w:rPr>
          <w:rFonts w:ascii="Arial" w:hAnsi="Arial" w:cs="Arial"/>
          <w:b/>
          <w:bCs/>
          <w:i/>
          <w:iCs/>
          <w:sz w:val="32"/>
          <w:lang w:val="en-US"/>
        </w:rPr>
        <w:t xml:space="preserve">S </w:t>
      </w:r>
      <w:r w:rsidRPr="003E6E7F">
        <w:rPr>
          <w:rFonts w:ascii="Arial" w:hAnsi="Arial" w:cs="Arial"/>
          <w:b/>
          <w:bCs/>
          <w:i/>
          <w:iCs/>
          <w:sz w:val="32"/>
          <w:lang w:val="en-US"/>
        </w:rPr>
        <w:t>/</w:t>
      </w:r>
      <w:r>
        <w:rPr>
          <w:rFonts w:ascii="Arial" w:hAnsi="Arial" w:cs="Arial"/>
          <w:b/>
          <w:bCs/>
          <w:i/>
          <w:iCs/>
          <w:sz w:val="32"/>
          <w:lang w:val="en-US"/>
        </w:rPr>
        <w:t xml:space="preserve"> SIMULTANEOUS TRANSLATIONS / </w:t>
      </w:r>
      <w:r w:rsidRPr="003E6E7F">
        <w:rPr>
          <w:rFonts w:ascii="Arial" w:hAnsi="Arial" w:cs="Arial"/>
          <w:b/>
          <w:bCs/>
          <w:i/>
          <w:iCs/>
          <w:sz w:val="32"/>
          <w:lang w:val="en-US"/>
        </w:rPr>
        <w:t>INTERPRETATION</w:t>
      </w:r>
      <w:r>
        <w:rPr>
          <w:rFonts w:ascii="Arial" w:hAnsi="Arial" w:cs="Arial"/>
          <w:b/>
          <w:bCs/>
          <w:i/>
          <w:iCs/>
          <w:sz w:val="32"/>
          <w:lang w:val="en-US"/>
        </w:rPr>
        <w:t>S</w:t>
      </w:r>
      <w:r w:rsidRPr="003E6E7F">
        <w:rPr>
          <w:rFonts w:ascii="Arial" w:hAnsi="Arial" w:cs="Arial"/>
          <w:i/>
          <w:iCs/>
          <w:sz w:val="32"/>
          <w:lang w:val="en-US"/>
        </w:rPr>
        <w:t>)</w:t>
      </w:r>
    </w:p>
    <w:p w:rsidR="00D0021A" w:rsidRPr="003E6E7F" w:rsidRDefault="00D0021A" w:rsidP="00D0021A">
      <w:pPr>
        <w:jc w:val="center"/>
        <w:rPr>
          <w:rFonts w:ascii="Arial" w:hAnsi="Arial" w:cs="Arial"/>
          <w:i/>
          <w:iCs/>
          <w:sz w:val="22"/>
          <w:lang w:val="en-US"/>
        </w:rPr>
      </w:pPr>
    </w:p>
    <w:p w:rsidR="00D0021A" w:rsidRPr="0020022A" w:rsidRDefault="00D0021A" w:rsidP="00D0021A">
      <w:pPr>
        <w:rPr>
          <w:rFonts w:ascii="Arial" w:hAnsi="Arial" w:cs="Arial"/>
          <w:b/>
          <w:bCs/>
          <w:iCs/>
          <w:sz w:val="22"/>
          <w:u w:val="single"/>
        </w:rPr>
      </w:pPr>
      <w:r w:rsidRPr="00D0021A">
        <w:rPr>
          <w:rFonts w:ascii="Arial" w:hAnsi="Arial" w:cs="Arial"/>
          <w:b/>
          <w:bCs/>
          <w:iCs/>
          <w:sz w:val="22"/>
          <w:u w:val="single"/>
        </w:rPr>
        <w:t>CAMARA NACIONAL DE EXPORTADORES (C</w:t>
      </w:r>
      <w:r w:rsidRPr="0020022A">
        <w:rPr>
          <w:rFonts w:ascii="Arial" w:hAnsi="Arial" w:cs="Arial"/>
          <w:b/>
          <w:bCs/>
          <w:iCs/>
          <w:sz w:val="22"/>
          <w:u w:val="single"/>
        </w:rPr>
        <w:t xml:space="preserve">AMEX) BOLIVIA </w:t>
      </w:r>
    </w:p>
    <w:p w:rsidR="00D0021A" w:rsidRDefault="00D0021A" w:rsidP="00D0021A">
      <w:pPr>
        <w:rPr>
          <w:rFonts w:ascii="Arial" w:hAnsi="Arial" w:cs="Arial"/>
          <w:i/>
          <w:iCs/>
          <w:sz w:val="22"/>
        </w:rPr>
      </w:pPr>
    </w:p>
    <w:p w:rsidR="00D0021A" w:rsidRPr="00D0021A" w:rsidRDefault="00D0021A" w:rsidP="00D0021A">
      <w:pPr>
        <w:rPr>
          <w:rFonts w:ascii="Arial" w:hAnsi="Arial" w:cs="Arial"/>
          <w:i/>
          <w:iCs/>
          <w:sz w:val="22"/>
        </w:rPr>
      </w:pPr>
    </w:p>
    <w:p w:rsidR="00D0021A" w:rsidRPr="005D0AA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5D0AAC">
        <w:rPr>
          <w:rFonts w:ascii="Arial" w:hAnsi="Arial" w:cs="Arial"/>
          <w:iCs/>
          <w:sz w:val="22"/>
          <w:lang w:val="en-US"/>
        </w:rPr>
        <w:t>C</w:t>
      </w:r>
      <w:r>
        <w:rPr>
          <w:rFonts w:ascii="Arial" w:hAnsi="Arial" w:cs="Arial"/>
          <w:iCs/>
          <w:sz w:val="22"/>
          <w:lang w:val="en-US"/>
        </w:rPr>
        <w:t xml:space="preserve">enter for the </w:t>
      </w:r>
      <w:r w:rsidRPr="005D0AAC">
        <w:rPr>
          <w:rFonts w:ascii="Arial" w:hAnsi="Arial" w:cs="Arial"/>
          <w:iCs/>
          <w:sz w:val="22"/>
          <w:lang w:val="en-US"/>
        </w:rPr>
        <w:t>P</w:t>
      </w:r>
      <w:r>
        <w:rPr>
          <w:rFonts w:ascii="Arial" w:hAnsi="Arial" w:cs="Arial"/>
          <w:iCs/>
          <w:sz w:val="22"/>
          <w:lang w:val="en-US"/>
        </w:rPr>
        <w:t xml:space="preserve">romotion of </w:t>
      </w:r>
      <w:r w:rsidRPr="005D0AAC">
        <w:rPr>
          <w:rFonts w:ascii="Arial" w:hAnsi="Arial" w:cs="Arial"/>
          <w:iCs/>
          <w:sz w:val="22"/>
          <w:lang w:val="en-US"/>
        </w:rPr>
        <w:t>I</w:t>
      </w:r>
      <w:r>
        <w:rPr>
          <w:rFonts w:ascii="Arial" w:hAnsi="Arial" w:cs="Arial"/>
          <w:iCs/>
          <w:sz w:val="22"/>
          <w:lang w:val="en-US"/>
        </w:rPr>
        <w:t>mports</w:t>
      </w:r>
      <w:r w:rsidRPr="005D0AAC">
        <w:rPr>
          <w:rFonts w:ascii="Arial" w:hAnsi="Arial" w:cs="Arial"/>
          <w:iCs/>
          <w:sz w:val="22"/>
          <w:lang w:val="en-US"/>
        </w:rPr>
        <w:t xml:space="preserve"> </w:t>
      </w:r>
      <w:r w:rsidRPr="005D0AAC">
        <w:rPr>
          <w:rFonts w:ascii="Arial" w:hAnsi="Arial" w:cs="Arial"/>
          <w:iCs/>
          <w:sz w:val="22"/>
          <w:lang w:val="en-US"/>
        </w:rPr>
        <w:tab/>
      </w:r>
      <w:r w:rsidRPr="005D0AA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ab/>
        <w:t>Simultaneous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                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Arial"/>
          <w:iCs/>
          <w:sz w:val="22"/>
          <w:lang w:val="en-US"/>
        </w:rPr>
        <w:t xml:space="preserve">From </w:t>
      </w:r>
      <w:r w:rsidRPr="005D0AAC">
        <w:rPr>
          <w:rFonts w:ascii="Arial" w:hAnsi="Arial" w:cs="Arial"/>
          <w:iCs/>
          <w:sz w:val="22"/>
          <w:lang w:val="en-US"/>
        </w:rPr>
        <w:t>D</w:t>
      </w:r>
      <w:r>
        <w:rPr>
          <w:rFonts w:ascii="Arial" w:hAnsi="Arial" w:cs="Arial"/>
          <w:iCs/>
          <w:sz w:val="22"/>
          <w:lang w:val="en-US"/>
        </w:rPr>
        <w:t xml:space="preserve">eveloping </w:t>
      </w:r>
      <w:r w:rsidRPr="005D0AAC">
        <w:rPr>
          <w:rFonts w:ascii="Arial" w:hAnsi="Arial" w:cs="Arial"/>
          <w:iCs/>
          <w:sz w:val="22"/>
          <w:lang w:val="en-US"/>
        </w:rPr>
        <w:t>C</w:t>
      </w:r>
      <w:r>
        <w:rPr>
          <w:rFonts w:ascii="Arial" w:hAnsi="Arial" w:cs="Arial"/>
          <w:iCs/>
          <w:sz w:val="22"/>
          <w:lang w:val="en-US"/>
        </w:rPr>
        <w:t xml:space="preserve">ountries </w:t>
      </w:r>
      <w:r w:rsidRPr="005D0AAC">
        <w:rPr>
          <w:rFonts w:ascii="Arial" w:hAnsi="Arial" w:cs="Arial"/>
          <w:iCs/>
          <w:sz w:val="22"/>
          <w:lang w:val="en-US"/>
        </w:rPr>
        <w:t>(CBI)</w:t>
      </w:r>
      <w:r>
        <w:rPr>
          <w:rFonts w:ascii="Arial" w:hAnsi="Arial" w:cs="Arial"/>
          <w:iCs/>
          <w:sz w:val="22"/>
          <w:lang w:val="en-US"/>
        </w:rPr>
        <w:t xml:space="preserve"> – The </w:t>
      </w:r>
      <w:r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>English-Spanish-English</w:t>
      </w:r>
    </w:p>
    <w:p w:rsidR="00D0021A" w:rsidRPr="005D0AAC" w:rsidRDefault="00D0021A" w:rsidP="00D0021A">
      <w:pPr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Arial"/>
          <w:iCs/>
          <w:sz w:val="22"/>
          <w:lang w:val="en-US"/>
        </w:rPr>
        <w:t>Netherlands ,</w:t>
      </w:r>
    </w:p>
    <w:p w:rsidR="00D0021A" w:rsidRPr="005D0AA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5D0AAC">
        <w:rPr>
          <w:rFonts w:ascii="Arial" w:hAnsi="Arial" w:cs="Arial"/>
          <w:iCs/>
          <w:sz w:val="22"/>
          <w:lang w:val="en-US"/>
        </w:rPr>
        <w:t xml:space="preserve">EXPORT COACHING PROGRAMME </w:t>
      </w:r>
    </w:p>
    <w:p w:rsidR="00D0021A" w:rsidRPr="00AF036C" w:rsidRDefault="00D0021A" w:rsidP="00D0021A">
      <w:pPr>
        <w:rPr>
          <w:rFonts w:ascii="Arial" w:hAnsi="Arial" w:cs="Arial"/>
          <w:b/>
          <w:iCs/>
          <w:sz w:val="22"/>
          <w:lang w:val="en-US"/>
        </w:rPr>
      </w:pPr>
      <w:r w:rsidRPr="00AF036C">
        <w:rPr>
          <w:rFonts w:ascii="Arial" w:hAnsi="Arial" w:cs="Arial"/>
          <w:b/>
          <w:iCs/>
          <w:sz w:val="22"/>
          <w:lang w:val="en-US"/>
        </w:rPr>
        <w:t>Workshop</w:t>
      </w:r>
      <w:r>
        <w:rPr>
          <w:rFonts w:ascii="Arial" w:hAnsi="Arial" w:cs="Arial"/>
          <w:b/>
          <w:iCs/>
          <w:sz w:val="22"/>
          <w:lang w:val="en-US"/>
        </w:rPr>
        <w:t>:</w:t>
      </w:r>
      <w:r w:rsidRPr="00AF036C">
        <w:rPr>
          <w:rFonts w:ascii="Arial" w:hAnsi="Arial" w:cs="Arial"/>
          <w:b/>
          <w:iCs/>
          <w:sz w:val="22"/>
          <w:lang w:val="en-US"/>
        </w:rPr>
        <w:t xml:space="preserve">  Garment and Textiles</w:t>
      </w:r>
    </w:p>
    <w:p w:rsid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Arial"/>
          <w:iCs/>
          <w:sz w:val="22"/>
          <w:lang w:val="en-US"/>
        </w:rPr>
        <w:t>CAMEX LA PAZ</w:t>
      </w:r>
    </w:p>
    <w:p w:rsid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Arial"/>
          <w:iCs/>
          <w:sz w:val="22"/>
          <w:lang w:val="en-US"/>
        </w:rPr>
        <w:t>05/</w:t>
      </w:r>
      <w:r w:rsidRPr="005D0AAC">
        <w:rPr>
          <w:rFonts w:ascii="Arial" w:hAnsi="Arial" w:cs="Arial"/>
          <w:iCs/>
          <w:sz w:val="22"/>
          <w:lang w:val="en-US"/>
        </w:rPr>
        <w:t>28</w:t>
      </w:r>
      <w:r>
        <w:rPr>
          <w:rFonts w:ascii="Arial" w:hAnsi="Arial" w:cs="Arial"/>
          <w:iCs/>
          <w:sz w:val="22"/>
          <w:lang w:val="en-US"/>
        </w:rPr>
        <w:t>/</w:t>
      </w:r>
      <w:r w:rsidRPr="005D0AAC">
        <w:rPr>
          <w:rFonts w:ascii="Arial" w:hAnsi="Arial" w:cs="Arial"/>
          <w:iCs/>
          <w:sz w:val="22"/>
          <w:lang w:val="en-US"/>
        </w:rPr>
        <w:t>2009</w:t>
      </w:r>
    </w:p>
    <w:p w:rsidR="00D0021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5D0AAC" w:rsidRDefault="00D0021A" w:rsidP="00D0021A">
      <w:pPr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Arial"/>
          <w:iCs/>
          <w:sz w:val="22"/>
          <w:lang w:val="en-US"/>
        </w:rPr>
        <w:t>CBI – The Netherlands</w:t>
      </w:r>
      <w:r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ab/>
      </w:r>
      <w:r w:rsidRPr="005D0AAC">
        <w:rPr>
          <w:rFonts w:ascii="Arial" w:hAnsi="Arial" w:cs="Arial"/>
          <w:iCs/>
          <w:sz w:val="22"/>
          <w:lang w:val="en-US"/>
        </w:rPr>
        <w:t xml:space="preserve"> </w:t>
      </w:r>
      <w:r w:rsidRPr="005D0AAC">
        <w:rPr>
          <w:rFonts w:ascii="Arial" w:hAnsi="Arial" w:cs="Arial"/>
          <w:iCs/>
          <w:sz w:val="22"/>
          <w:lang w:val="en-US"/>
        </w:rPr>
        <w:tab/>
      </w:r>
      <w:r w:rsidRPr="005D0AA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ab/>
        <w:t>Simultaneous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                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5D0AAC">
        <w:rPr>
          <w:rFonts w:ascii="Arial" w:hAnsi="Arial" w:cs="Arial"/>
          <w:iCs/>
          <w:sz w:val="22"/>
          <w:lang w:val="en-US"/>
        </w:rPr>
        <w:t xml:space="preserve">EXPORT COACHING PROGRAMME </w:t>
      </w:r>
      <w:r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>English-Spanish-English</w:t>
      </w:r>
    </w:p>
    <w:p w:rsidR="00D0021A" w:rsidRPr="00AF036C" w:rsidRDefault="00D0021A" w:rsidP="00D0021A">
      <w:pPr>
        <w:rPr>
          <w:rFonts w:ascii="Arial" w:hAnsi="Arial" w:cs="Arial"/>
          <w:b/>
          <w:iCs/>
          <w:sz w:val="22"/>
          <w:lang w:val="en-US"/>
        </w:rPr>
      </w:pPr>
      <w:r w:rsidRPr="00AF036C">
        <w:rPr>
          <w:rFonts w:ascii="Arial" w:hAnsi="Arial" w:cs="Arial"/>
          <w:b/>
          <w:iCs/>
          <w:sz w:val="22"/>
          <w:lang w:val="en-US"/>
        </w:rPr>
        <w:t>Workshop - Towards Recovery: Tools</w:t>
      </w:r>
    </w:p>
    <w:p w:rsidR="00D0021A" w:rsidRPr="00AF036C" w:rsidRDefault="00D0021A" w:rsidP="00D0021A">
      <w:pPr>
        <w:rPr>
          <w:rFonts w:ascii="Arial" w:hAnsi="Arial" w:cs="Arial"/>
          <w:b/>
          <w:iCs/>
          <w:sz w:val="22"/>
          <w:lang w:val="en-US"/>
        </w:rPr>
      </w:pPr>
      <w:r w:rsidRPr="00AF036C">
        <w:rPr>
          <w:rFonts w:ascii="Arial" w:hAnsi="Arial" w:cs="Arial"/>
          <w:b/>
          <w:iCs/>
          <w:sz w:val="22"/>
          <w:lang w:val="en-US"/>
        </w:rPr>
        <w:t>In coping with the economic downturn</w:t>
      </w:r>
    </w:p>
    <w:p w:rsid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Arial"/>
          <w:iCs/>
          <w:sz w:val="22"/>
          <w:lang w:val="en-US"/>
        </w:rPr>
        <w:t>CAMEX LA PAZ</w:t>
      </w:r>
    </w:p>
    <w:p w:rsidR="00D0021A" w:rsidRPr="005D0AAC" w:rsidRDefault="00D0021A" w:rsidP="00D0021A">
      <w:pPr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Arial"/>
          <w:iCs/>
          <w:sz w:val="22"/>
          <w:lang w:val="en-US"/>
        </w:rPr>
        <w:t>08/17,18/</w:t>
      </w:r>
      <w:r w:rsidRPr="005D0AAC">
        <w:rPr>
          <w:rFonts w:ascii="Arial" w:hAnsi="Arial" w:cs="Arial"/>
          <w:iCs/>
          <w:sz w:val="22"/>
          <w:lang w:val="en-US"/>
        </w:rPr>
        <w:t>2009</w:t>
      </w:r>
    </w:p>
    <w:p w:rsidR="00D0021A" w:rsidRDefault="00D0021A" w:rsidP="00D0021A">
      <w:pPr>
        <w:tabs>
          <w:tab w:val="left" w:pos="0"/>
        </w:tabs>
        <w:rPr>
          <w:rFonts w:ascii="Verdana" w:hAnsi="Verdana" w:cs="Arial"/>
          <w:b/>
          <w:bCs/>
          <w:lang w:val="en-US"/>
        </w:rPr>
      </w:pPr>
    </w:p>
    <w:p w:rsidR="00D0021A" w:rsidRPr="00AF036C" w:rsidRDefault="00D0021A" w:rsidP="00D0021A">
      <w:pPr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Arial"/>
          <w:iCs/>
          <w:sz w:val="22"/>
          <w:lang w:val="en-US"/>
        </w:rPr>
        <w:t>CBI – The Netherlands</w:t>
      </w:r>
      <w:r w:rsidRPr="00AF036C">
        <w:rPr>
          <w:rFonts w:ascii="Arial" w:hAnsi="Arial" w:cs="Arial"/>
          <w:iCs/>
          <w:sz w:val="22"/>
          <w:lang w:val="en-US"/>
        </w:rPr>
        <w:t xml:space="preserve"> </w:t>
      </w:r>
      <w:r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ab/>
        <w:t>Simultaneous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                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AF036C">
        <w:rPr>
          <w:rFonts w:ascii="Arial" w:hAnsi="Arial" w:cs="Arial"/>
          <w:b/>
          <w:iCs/>
          <w:sz w:val="22"/>
          <w:lang w:val="en-US"/>
        </w:rPr>
        <w:t>Workshop</w:t>
      </w:r>
      <w:r>
        <w:rPr>
          <w:rFonts w:ascii="Arial" w:hAnsi="Arial" w:cs="Arial"/>
          <w:b/>
          <w:iCs/>
          <w:sz w:val="22"/>
          <w:lang w:val="en-US"/>
        </w:rPr>
        <w:t xml:space="preserve">: </w:t>
      </w:r>
      <w:r w:rsidRPr="00AF036C">
        <w:rPr>
          <w:rFonts w:ascii="Arial" w:hAnsi="Arial" w:cs="Arial"/>
          <w:b/>
          <w:iCs/>
          <w:sz w:val="22"/>
          <w:lang w:val="en-US"/>
        </w:rPr>
        <w:t xml:space="preserve">Effective Trade Fair Participation </w:t>
      </w:r>
      <w:r>
        <w:rPr>
          <w:rFonts w:ascii="Arial" w:hAnsi="Arial" w:cs="Arial"/>
          <w:b/>
          <w:iCs/>
          <w:sz w:val="22"/>
          <w:lang w:val="en-US"/>
        </w:rPr>
        <w:tab/>
      </w:r>
      <w:r>
        <w:rPr>
          <w:rFonts w:ascii="Arial" w:hAnsi="Arial" w:cs="Arial"/>
          <w:b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>English-Spanish-English</w:t>
      </w:r>
    </w:p>
    <w:p w:rsidR="00D0021A" w:rsidRPr="00AF036C" w:rsidRDefault="00D0021A" w:rsidP="00D0021A">
      <w:pPr>
        <w:rPr>
          <w:rFonts w:ascii="Arial" w:hAnsi="Arial" w:cs="Arial"/>
          <w:b/>
          <w:iCs/>
          <w:sz w:val="22"/>
        </w:rPr>
      </w:pPr>
      <w:r w:rsidRPr="00AF036C">
        <w:rPr>
          <w:rFonts w:ascii="Arial" w:hAnsi="Arial" w:cs="Arial"/>
          <w:b/>
          <w:iCs/>
          <w:sz w:val="22"/>
        </w:rPr>
        <w:t>for Quinoa Exporters</w:t>
      </w:r>
    </w:p>
    <w:p w:rsidR="00D0021A" w:rsidRPr="00AF036C" w:rsidRDefault="00D0021A" w:rsidP="00D0021A">
      <w:pPr>
        <w:rPr>
          <w:rFonts w:ascii="Arial" w:hAnsi="Arial" w:cs="Arial"/>
          <w:iCs/>
          <w:sz w:val="22"/>
        </w:rPr>
      </w:pPr>
      <w:r w:rsidRPr="00AF036C">
        <w:rPr>
          <w:rFonts w:ascii="Arial" w:hAnsi="Arial" w:cs="Arial"/>
          <w:iCs/>
          <w:sz w:val="22"/>
        </w:rPr>
        <w:t>CABOLQUI (Bolivia)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11/31/2009-12/01/2009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Default="00D0021A" w:rsidP="00D0021A">
      <w:pPr>
        <w:rPr>
          <w:rFonts w:ascii="Verdana" w:hAnsi="Verdana" w:cs="Arial"/>
          <w:b/>
          <w:bCs/>
          <w:lang w:val="en-US"/>
        </w:rPr>
      </w:pPr>
      <w:r w:rsidRPr="00AF036C">
        <w:rPr>
          <w:rFonts w:ascii="Arial" w:hAnsi="Arial" w:cs="Arial"/>
          <w:iCs/>
          <w:sz w:val="22"/>
          <w:lang w:val="en-US"/>
        </w:rPr>
        <w:t xml:space="preserve">CBI – The Netherlands </w:t>
      </w:r>
      <w:r>
        <w:rPr>
          <w:rFonts w:ascii="Arial" w:hAnsi="Arial" w:cs="Arial"/>
          <w:iCs/>
          <w:sz w:val="22"/>
          <w:lang w:val="en-US"/>
        </w:rPr>
        <w:tab/>
      </w:r>
      <w:r w:rsidRPr="00AF036C">
        <w:rPr>
          <w:rFonts w:ascii="Arial" w:hAnsi="Arial" w:cs="Arial"/>
          <w:iCs/>
          <w:sz w:val="22"/>
          <w:lang w:val="en-US"/>
        </w:rPr>
        <w:tab/>
      </w:r>
      <w:r w:rsidRPr="00AF036C">
        <w:rPr>
          <w:rFonts w:ascii="Arial" w:hAnsi="Arial" w:cs="Arial"/>
          <w:iCs/>
          <w:sz w:val="22"/>
          <w:lang w:val="en-US"/>
        </w:rPr>
        <w:tab/>
      </w:r>
      <w:r w:rsidRPr="00AF036C">
        <w:rPr>
          <w:rFonts w:ascii="Arial" w:hAnsi="Arial" w:cs="Arial"/>
          <w:iCs/>
          <w:sz w:val="22"/>
          <w:lang w:val="en-US"/>
        </w:rPr>
        <w:tab/>
      </w:r>
      <w:r w:rsidRPr="00AF036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Simultaneous Translation</w:t>
      </w:r>
      <w:r w:rsidRPr="00AF036C">
        <w:rPr>
          <w:rFonts w:ascii="Arial" w:hAnsi="Arial" w:cs="Arial"/>
          <w:iCs/>
          <w:sz w:val="22"/>
          <w:lang w:val="en-US"/>
        </w:rPr>
        <w:t xml:space="preserve">                 </w:t>
      </w:r>
    </w:p>
    <w:p w:rsidR="00D0021A" w:rsidRPr="00AF036C" w:rsidRDefault="00D0021A" w:rsidP="00D0021A">
      <w:pPr>
        <w:rPr>
          <w:rFonts w:ascii="Verdana" w:hAnsi="Verdana" w:cs="Arial"/>
          <w:b/>
          <w:bCs/>
          <w:lang w:val="en-US"/>
        </w:rPr>
      </w:pPr>
      <w:r>
        <w:rPr>
          <w:rFonts w:ascii="Arial" w:hAnsi="Arial" w:cs="Arial"/>
          <w:b/>
          <w:iCs/>
          <w:sz w:val="22"/>
          <w:lang w:val="en-US"/>
        </w:rPr>
        <w:t>Workshop:  Fashion Cycle I</w:t>
      </w:r>
      <w:r w:rsidRPr="00B76661">
        <w:rPr>
          <w:rFonts w:ascii="Arial" w:hAnsi="Arial" w:cs="Arial"/>
          <w:b/>
          <w:iCs/>
          <w:sz w:val="22"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>English-Spanish-English</w:t>
      </w:r>
    </w:p>
    <w:p w:rsidR="00D0021A" w:rsidRPr="00C46320" w:rsidRDefault="00D0021A" w:rsidP="00D0021A">
      <w:pPr>
        <w:outlineLvl w:val="0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European Business and Fashion T</w:t>
      </w:r>
      <w:r w:rsidRPr="00C46320">
        <w:rPr>
          <w:rFonts w:ascii="Verdana" w:hAnsi="Verdana"/>
          <w:b/>
          <w:lang w:val="en-US"/>
        </w:rPr>
        <w:t xml:space="preserve">rends </w:t>
      </w:r>
    </w:p>
    <w:p w:rsidR="00D0021A" w:rsidRPr="003A02FB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3A02FB">
        <w:rPr>
          <w:rFonts w:ascii="Arial" w:hAnsi="Arial" w:cs="Arial"/>
          <w:iCs/>
          <w:sz w:val="22"/>
          <w:lang w:val="en-US"/>
        </w:rPr>
        <w:t xml:space="preserve">CAMEX LA PAZ 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05/24, 25, 26/ 2010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3A02FB" w:rsidRDefault="00D0021A" w:rsidP="00D0021A">
      <w:pPr>
        <w:rPr>
          <w:rFonts w:ascii="Verdana" w:hAnsi="Verdana" w:cs="Arial"/>
          <w:b/>
          <w:bCs/>
          <w:lang w:val="en-US"/>
        </w:rPr>
      </w:pPr>
      <w:r w:rsidRPr="003A02FB">
        <w:rPr>
          <w:rFonts w:ascii="Arial" w:hAnsi="Arial" w:cs="Arial"/>
          <w:iCs/>
          <w:sz w:val="22"/>
          <w:lang w:val="en-US"/>
        </w:rPr>
        <w:t>CBI – The Netherlands Training</w:t>
      </w:r>
      <w:r w:rsidRPr="003A02FB">
        <w:rPr>
          <w:rFonts w:ascii="Arial" w:hAnsi="Arial" w:cs="Arial"/>
          <w:iCs/>
          <w:sz w:val="22"/>
          <w:lang w:val="en-US"/>
        </w:rPr>
        <w:tab/>
      </w:r>
      <w:r w:rsidRPr="003A02FB">
        <w:rPr>
          <w:rFonts w:ascii="Arial" w:hAnsi="Arial" w:cs="Arial"/>
          <w:iCs/>
          <w:sz w:val="22"/>
          <w:lang w:val="en-US"/>
        </w:rPr>
        <w:tab/>
      </w:r>
      <w:r w:rsidRPr="003A02FB">
        <w:rPr>
          <w:rFonts w:ascii="Arial" w:hAnsi="Arial" w:cs="Arial"/>
          <w:iCs/>
          <w:sz w:val="22"/>
          <w:lang w:val="en-US"/>
        </w:rPr>
        <w:tab/>
      </w:r>
      <w:r w:rsidRPr="003A02FB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Simultaneous Translation</w:t>
      </w:r>
      <w:r w:rsidRPr="003A02FB">
        <w:rPr>
          <w:rFonts w:ascii="Arial" w:hAnsi="Arial" w:cs="Arial"/>
          <w:iCs/>
          <w:sz w:val="22"/>
          <w:lang w:val="en-US"/>
        </w:rPr>
        <w:t xml:space="preserve">                 </w:t>
      </w:r>
    </w:p>
    <w:p w:rsidR="00D0021A" w:rsidRPr="00AF036C" w:rsidRDefault="00D0021A" w:rsidP="00D0021A">
      <w:pPr>
        <w:rPr>
          <w:rFonts w:ascii="Verdana" w:hAnsi="Verdana" w:cs="Arial"/>
          <w:b/>
          <w:bCs/>
          <w:lang w:val="en-US"/>
        </w:rPr>
      </w:pPr>
      <w:r w:rsidRPr="00AF036C">
        <w:rPr>
          <w:rFonts w:ascii="Verdana" w:hAnsi="Verdana" w:cs="Arial"/>
          <w:b/>
          <w:bCs/>
          <w:lang w:val="en-US"/>
        </w:rPr>
        <w:t>Seminar</w:t>
      </w:r>
      <w:r>
        <w:rPr>
          <w:rFonts w:ascii="Verdana" w:hAnsi="Verdana" w:cs="Arial"/>
          <w:b/>
          <w:bCs/>
          <w:lang w:val="en-US"/>
        </w:rPr>
        <w:t>:</w:t>
      </w:r>
      <w:r w:rsidRPr="00AF036C">
        <w:rPr>
          <w:rFonts w:ascii="Verdana" w:hAnsi="Verdana" w:cs="Arial"/>
          <w:b/>
          <w:bCs/>
          <w:lang w:val="en-US"/>
        </w:rPr>
        <w:t xml:space="preserve"> Corporate Social Responsibility</w:t>
      </w:r>
      <w:r w:rsidRPr="00AF036C">
        <w:rPr>
          <w:rFonts w:ascii="Verdana" w:hAnsi="Verdana" w:cs="Arial"/>
          <w:b/>
          <w:bCs/>
          <w:lang w:val="en-US"/>
        </w:rPr>
        <w:tab/>
      </w:r>
      <w:r w:rsidRPr="00AF036C">
        <w:rPr>
          <w:rFonts w:ascii="Verdana" w:hAnsi="Verdana" w:cs="Arial"/>
          <w:b/>
          <w:bCs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>English-Spanish-English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 xml:space="preserve">CADEX COCHABAMBA </w:t>
      </w:r>
    </w:p>
    <w:p w:rsidR="00D0021A" w:rsidRDefault="00D0021A" w:rsidP="00D0021A">
      <w:pPr>
        <w:rPr>
          <w:rFonts w:ascii="Verdana" w:hAnsi="Verdana" w:cs="Arial"/>
          <w:b/>
          <w:bCs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06/11/2010</w:t>
      </w:r>
      <w:r>
        <w:rPr>
          <w:rFonts w:ascii="Verdana" w:hAnsi="Verdana" w:cs="Arial"/>
          <w:b/>
          <w:bCs/>
          <w:lang w:val="en-US"/>
        </w:rPr>
        <w:t xml:space="preserve"> </w:t>
      </w:r>
    </w:p>
    <w:p w:rsidR="00D0021A" w:rsidRDefault="00D0021A" w:rsidP="00D0021A">
      <w:pPr>
        <w:rPr>
          <w:rFonts w:ascii="Verdana" w:hAnsi="Verdana" w:cs="Arial"/>
          <w:b/>
          <w:bCs/>
          <w:lang w:val="en-US"/>
        </w:rPr>
      </w:pPr>
    </w:p>
    <w:p w:rsidR="00D0021A" w:rsidRDefault="00D0021A" w:rsidP="00D0021A">
      <w:pPr>
        <w:rPr>
          <w:rFonts w:ascii="Verdana" w:hAnsi="Verdana" w:cs="Arial"/>
          <w:b/>
          <w:bCs/>
          <w:lang w:val="en-US"/>
        </w:rPr>
      </w:pPr>
      <w:r w:rsidRPr="00AF036C">
        <w:rPr>
          <w:rFonts w:ascii="Arial" w:hAnsi="Arial" w:cs="Arial"/>
          <w:iCs/>
          <w:sz w:val="22"/>
          <w:lang w:val="en-US"/>
        </w:rPr>
        <w:lastRenderedPageBreak/>
        <w:t xml:space="preserve">CBI – The Netherlands </w:t>
      </w:r>
      <w:r>
        <w:rPr>
          <w:rFonts w:ascii="Arial" w:hAnsi="Arial" w:cs="Arial"/>
          <w:iCs/>
          <w:sz w:val="22"/>
          <w:lang w:val="en-US"/>
        </w:rPr>
        <w:tab/>
      </w:r>
      <w:r w:rsidRPr="00AF036C">
        <w:rPr>
          <w:rFonts w:ascii="Arial" w:hAnsi="Arial" w:cs="Arial"/>
          <w:iCs/>
          <w:sz w:val="22"/>
          <w:lang w:val="en-US"/>
        </w:rPr>
        <w:tab/>
      </w:r>
      <w:r w:rsidRPr="00AF036C">
        <w:rPr>
          <w:rFonts w:ascii="Arial" w:hAnsi="Arial" w:cs="Arial"/>
          <w:iCs/>
          <w:sz w:val="22"/>
          <w:lang w:val="en-US"/>
        </w:rPr>
        <w:tab/>
      </w:r>
      <w:r w:rsidRPr="00AF036C">
        <w:rPr>
          <w:rFonts w:ascii="Arial" w:hAnsi="Arial" w:cs="Arial"/>
          <w:iCs/>
          <w:sz w:val="22"/>
          <w:lang w:val="en-US"/>
        </w:rPr>
        <w:tab/>
      </w:r>
      <w:r w:rsidRPr="00AF036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Simultaneous Translation</w:t>
      </w:r>
      <w:r w:rsidRPr="00AF036C">
        <w:rPr>
          <w:rFonts w:ascii="Arial" w:hAnsi="Arial" w:cs="Arial"/>
          <w:iCs/>
          <w:sz w:val="22"/>
          <w:lang w:val="en-US"/>
        </w:rPr>
        <w:t xml:space="preserve">                 </w:t>
      </w:r>
    </w:p>
    <w:p w:rsidR="00D0021A" w:rsidRPr="00AF036C" w:rsidRDefault="00D0021A" w:rsidP="00D0021A">
      <w:pPr>
        <w:rPr>
          <w:rFonts w:ascii="Verdana" w:hAnsi="Verdana" w:cs="Arial"/>
          <w:b/>
          <w:bCs/>
          <w:lang w:val="en-US"/>
        </w:rPr>
      </w:pPr>
      <w:r>
        <w:rPr>
          <w:rFonts w:ascii="Arial" w:hAnsi="Arial" w:cs="Arial"/>
          <w:b/>
          <w:iCs/>
          <w:sz w:val="22"/>
          <w:lang w:val="en-US"/>
        </w:rPr>
        <w:t>Workshop: Market Access Requirements W</w:t>
      </w:r>
      <w:r w:rsidRPr="00B76661">
        <w:rPr>
          <w:rFonts w:ascii="Arial" w:hAnsi="Arial" w:cs="Arial"/>
          <w:b/>
          <w:iCs/>
          <w:sz w:val="22"/>
          <w:lang w:val="en-US"/>
        </w:rPr>
        <w:t>ood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>English-Spanish-English</w:t>
      </w:r>
    </w:p>
    <w:p w:rsidR="00D0021A" w:rsidRPr="00B76661" w:rsidRDefault="00D0021A" w:rsidP="00D0021A">
      <w:pPr>
        <w:rPr>
          <w:rFonts w:ascii="Arial" w:hAnsi="Arial" w:cs="Arial"/>
          <w:b/>
          <w:iCs/>
          <w:sz w:val="22"/>
          <w:lang w:val="en-US"/>
        </w:rPr>
      </w:pPr>
      <w:r>
        <w:rPr>
          <w:rFonts w:ascii="Arial" w:hAnsi="Arial" w:cs="Arial"/>
          <w:b/>
          <w:iCs/>
          <w:sz w:val="22"/>
          <w:lang w:val="en-US"/>
        </w:rPr>
        <w:t>W</w:t>
      </w:r>
      <w:r w:rsidRPr="00B76661">
        <w:rPr>
          <w:rFonts w:ascii="Arial" w:hAnsi="Arial" w:cs="Arial"/>
          <w:b/>
          <w:iCs/>
          <w:sz w:val="22"/>
          <w:lang w:val="en-US"/>
        </w:rPr>
        <w:t xml:space="preserve">orkshop: </w:t>
      </w:r>
      <w:r>
        <w:rPr>
          <w:rFonts w:ascii="Arial" w:hAnsi="Arial" w:cs="Arial"/>
          <w:b/>
          <w:iCs/>
          <w:sz w:val="22"/>
          <w:lang w:val="en-US"/>
        </w:rPr>
        <w:t>Effective Trade F</w:t>
      </w:r>
      <w:r w:rsidRPr="00B76661">
        <w:rPr>
          <w:rFonts w:ascii="Arial" w:hAnsi="Arial" w:cs="Arial"/>
          <w:b/>
          <w:iCs/>
          <w:sz w:val="22"/>
          <w:lang w:val="en-US"/>
        </w:rPr>
        <w:t>air participation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CADEX COCHABAMBA</w:t>
      </w:r>
    </w:p>
    <w:p w:rsidR="00D0021A" w:rsidRPr="00B76661" w:rsidRDefault="00D0021A" w:rsidP="00D0021A">
      <w:pPr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Arial"/>
          <w:iCs/>
          <w:sz w:val="22"/>
          <w:lang w:val="en-US"/>
        </w:rPr>
        <w:t>06/</w:t>
      </w:r>
      <w:r w:rsidRPr="00B76661">
        <w:rPr>
          <w:rFonts w:ascii="Arial" w:hAnsi="Arial" w:cs="Arial"/>
          <w:iCs/>
          <w:sz w:val="22"/>
          <w:lang w:val="en-US"/>
        </w:rPr>
        <w:t>22,</w:t>
      </w:r>
      <w:r>
        <w:rPr>
          <w:rFonts w:ascii="Arial" w:hAnsi="Arial" w:cs="Arial"/>
          <w:iCs/>
          <w:sz w:val="22"/>
          <w:lang w:val="en-US"/>
        </w:rPr>
        <w:t xml:space="preserve"> </w:t>
      </w:r>
      <w:r w:rsidRPr="00B76661">
        <w:rPr>
          <w:rFonts w:ascii="Arial" w:hAnsi="Arial" w:cs="Arial"/>
          <w:iCs/>
          <w:sz w:val="22"/>
          <w:lang w:val="en-US"/>
        </w:rPr>
        <w:t>23,</w:t>
      </w:r>
      <w:r>
        <w:rPr>
          <w:rFonts w:ascii="Arial" w:hAnsi="Arial" w:cs="Arial"/>
          <w:iCs/>
          <w:sz w:val="22"/>
          <w:lang w:val="en-US"/>
        </w:rPr>
        <w:t xml:space="preserve"> </w:t>
      </w:r>
      <w:r w:rsidRPr="00B76661">
        <w:rPr>
          <w:rFonts w:ascii="Arial" w:hAnsi="Arial" w:cs="Arial"/>
          <w:iCs/>
          <w:sz w:val="22"/>
          <w:lang w:val="en-US"/>
        </w:rPr>
        <w:t>24,</w:t>
      </w:r>
      <w:r>
        <w:rPr>
          <w:rFonts w:ascii="Arial" w:hAnsi="Arial" w:cs="Arial"/>
          <w:iCs/>
          <w:sz w:val="22"/>
          <w:lang w:val="en-US"/>
        </w:rPr>
        <w:t xml:space="preserve"> </w:t>
      </w:r>
      <w:r w:rsidRPr="00B76661">
        <w:rPr>
          <w:rFonts w:ascii="Arial" w:hAnsi="Arial" w:cs="Arial"/>
          <w:iCs/>
          <w:sz w:val="22"/>
          <w:lang w:val="en-US"/>
        </w:rPr>
        <w:t>25,</w:t>
      </w:r>
      <w:r>
        <w:rPr>
          <w:rFonts w:ascii="Arial" w:hAnsi="Arial" w:cs="Arial"/>
          <w:iCs/>
          <w:sz w:val="22"/>
          <w:lang w:val="en-US"/>
        </w:rPr>
        <w:t xml:space="preserve"> 26</w:t>
      </w:r>
      <w:r w:rsidRPr="00B76661">
        <w:rPr>
          <w:rFonts w:ascii="Arial" w:hAnsi="Arial" w:cs="Arial"/>
          <w:iCs/>
          <w:sz w:val="22"/>
          <w:lang w:val="en-US"/>
        </w:rPr>
        <w:t>/2010</w:t>
      </w:r>
    </w:p>
    <w:p w:rsidR="00D0021A" w:rsidRPr="00B76661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Default="00D0021A" w:rsidP="00D0021A">
      <w:pPr>
        <w:rPr>
          <w:rFonts w:ascii="Verdana" w:hAnsi="Verdana" w:cs="Arial"/>
          <w:b/>
          <w:bCs/>
          <w:lang w:val="en-US"/>
        </w:rPr>
      </w:pPr>
      <w:r w:rsidRPr="00AF036C">
        <w:rPr>
          <w:rFonts w:ascii="Arial" w:hAnsi="Arial" w:cs="Arial"/>
          <w:iCs/>
          <w:sz w:val="22"/>
          <w:lang w:val="en-US"/>
        </w:rPr>
        <w:t xml:space="preserve">CBI – The Netherlands </w:t>
      </w:r>
      <w:r>
        <w:rPr>
          <w:rFonts w:ascii="Arial" w:hAnsi="Arial" w:cs="Arial"/>
          <w:iCs/>
          <w:sz w:val="22"/>
          <w:lang w:val="en-US"/>
        </w:rPr>
        <w:tab/>
      </w:r>
      <w:r w:rsidRPr="00AF036C">
        <w:rPr>
          <w:rFonts w:ascii="Arial" w:hAnsi="Arial" w:cs="Arial"/>
          <w:iCs/>
          <w:sz w:val="22"/>
          <w:lang w:val="en-US"/>
        </w:rPr>
        <w:tab/>
      </w:r>
      <w:r w:rsidRPr="00AF036C">
        <w:rPr>
          <w:rFonts w:ascii="Arial" w:hAnsi="Arial" w:cs="Arial"/>
          <w:iCs/>
          <w:sz w:val="22"/>
          <w:lang w:val="en-US"/>
        </w:rPr>
        <w:tab/>
      </w:r>
      <w:r w:rsidRPr="00AF036C">
        <w:rPr>
          <w:rFonts w:ascii="Arial" w:hAnsi="Arial" w:cs="Arial"/>
          <w:iCs/>
          <w:sz w:val="22"/>
          <w:lang w:val="en-US"/>
        </w:rPr>
        <w:tab/>
      </w:r>
      <w:r w:rsidRPr="00AF036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Simultaneous Translation</w:t>
      </w:r>
      <w:r w:rsidRPr="00AF036C">
        <w:rPr>
          <w:rFonts w:ascii="Arial" w:hAnsi="Arial" w:cs="Arial"/>
          <w:iCs/>
          <w:sz w:val="22"/>
          <w:lang w:val="en-US"/>
        </w:rPr>
        <w:t xml:space="preserve">                 </w:t>
      </w:r>
    </w:p>
    <w:p w:rsidR="00D0021A" w:rsidRPr="00AF036C" w:rsidRDefault="00D0021A" w:rsidP="00D0021A">
      <w:pPr>
        <w:rPr>
          <w:rFonts w:ascii="Verdana" w:hAnsi="Verdana" w:cs="Arial"/>
          <w:b/>
          <w:bCs/>
          <w:lang w:val="en-US"/>
        </w:rPr>
      </w:pPr>
      <w:r>
        <w:rPr>
          <w:rFonts w:ascii="Arial" w:hAnsi="Arial" w:cs="Arial"/>
          <w:b/>
          <w:iCs/>
          <w:sz w:val="22"/>
          <w:lang w:val="en-US"/>
        </w:rPr>
        <w:t>W</w:t>
      </w:r>
      <w:r w:rsidRPr="00B76661">
        <w:rPr>
          <w:rFonts w:ascii="Arial" w:hAnsi="Arial" w:cs="Arial"/>
          <w:b/>
          <w:iCs/>
          <w:sz w:val="22"/>
          <w:lang w:val="en-US"/>
        </w:rPr>
        <w:t xml:space="preserve">orkshop: </w:t>
      </w:r>
      <w:r>
        <w:rPr>
          <w:rFonts w:ascii="Arial" w:hAnsi="Arial" w:cs="Arial"/>
          <w:b/>
          <w:iCs/>
          <w:sz w:val="22"/>
          <w:lang w:val="en-US"/>
        </w:rPr>
        <w:t>Effective Trade F</w:t>
      </w:r>
      <w:r w:rsidRPr="00B76661">
        <w:rPr>
          <w:rFonts w:ascii="Arial" w:hAnsi="Arial" w:cs="Arial"/>
          <w:b/>
          <w:iCs/>
          <w:sz w:val="22"/>
          <w:lang w:val="en-US"/>
        </w:rPr>
        <w:t>air participation</w:t>
      </w:r>
      <w:r w:rsidRPr="00B76661">
        <w:rPr>
          <w:rFonts w:ascii="Arial" w:hAnsi="Arial" w:cs="Arial"/>
          <w:iCs/>
          <w:sz w:val="22"/>
          <w:lang w:val="en-US"/>
        </w:rPr>
        <w:t xml:space="preserve"> </w:t>
      </w:r>
      <w:r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>English-Spanish-English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CAMEX LA PAZ</w:t>
      </w:r>
    </w:p>
    <w:p w:rsidR="00D0021A" w:rsidRPr="005F553A" w:rsidRDefault="00D0021A" w:rsidP="00D0021A">
      <w:pPr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Arial"/>
          <w:iCs/>
          <w:sz w:val="22"/>
          <w:lang w:val="en-US"/>
        </w:rPr>
        <w:t>06/</w:t>
      </w:r>
      <w:r w:rsidRPr="005F553A">
        <w:rPr>
          <w:rFonts w:ascii="Arial" w:hAnsi="Arial" w:cs="Arial"/>
          <w:iCs/>
          <w:sz w:val="22"/>
          <w:lang w:val="en-US"/>
        </w:rPr>
        <w:t>28, 29/2010</w:t>
      </w:r>
    </w:p>
    <w:p w:rsidR="00D0021A" w:rsidRPr="005F553A" w:rsidRDefault="00D0021A" w:rsidP="00D0021A">
      <w:pPr>
        <w:rPr>
          <w:rFonts w:ascii="Verdana" w:hAnsi="Verdana" w:cs="Arial"/>
          <w:b/>
          <w:bCs/>
          <w:lang w:val="en-US"/>
        </w:rPr>
      </w:pPr>
    </w:p>
    <w:p w:rsidR="00D0021A" w:rsidRDefault="00D0021A" w:rsidP="00D0021A">
      <w:pPr>
        <w:rPr>
          <w:rFonts w:ascii="Verdana" w:hAnsi="Verdana" w:cs="Arial"/>
          <w:b/>
          <w:bCs/>
          <w:lang w:val="en-US"/>
        </w:rPr>
      </w:pPr>
      <w:r w:rsidRPr="00AF036C">
        <w:rPr>
          <w:rFonts w:ascii="Arial" w:hAnsi="Arial" w:cs="Arial"/>
          <w:iCs/>
          <w:sz w:val="22"/>
          <w:lang w:val="en-US"/>
        </w:rPr>
        <w:t xml:space="preserve">CBI – The Netherlands </w:t>
      </w:r>
      <w:r>
        <w:rPr>
          <w:rFonts w:ascii="Arial" w:hAnsi="Arial" w:cs="Arial"/>
          <w:iCs/>
          <w:sz w:val="22"/>
          <w:lang w:val="en-US"/>
        </w:rPr>
        <w:tab/>
      </w:r>
      <w:r w:rsidRPr="00AF036C">
        <w:rPr>
          <w:rFonts w:ascii="Arial" w:hAnsi="Arial" w:cs="Arial"/>
          <w:iCs/>
          <w:sz w:val="22"/>
          <w:lang w:val="en-US"/>
        </w:rPr>
        <w:tab/>
      </w:r>
      <w:r w:rsidRPr="00AF036C">
        <w:rPr>
          <w:rFonts w:ascii="Arial" w:hAnsi="Arial" w:cs="Arial"/>
          <w:iCs/>
          <w:sz w:val="22"/>
          <w:lang w:val="en-US"/>
        </w:rPr>
        <w:tab/>
      </w:r>
      <w:r w:rsidRPr="00AF036C">
        <w:rPr>
          <w:rFonts w:ascii="Arial" w:hAnsi="Arial" w:cs="Arial"/>
          <w:iCs/>
          <w:sz w:val="22"/>
          <w:lang w:val="en-US"/>
        </w:rPr>
        <w:tab/>
      </w:r>
      <w:r w:rsidRPr="00AF036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Simultaneous Translation</w:t>
      </w:r>
      <w:r w:rsidRPr="00AF036C">
        <w:rPr>
          <w:rFonts w:ascii="Arial" w:hAnsi="Arial" w:cs="Arial"/>
          <w:iCs/>
          <w:sz w:val="22"/>
          <w:lang w:val="en-US"/>
        </w:rPr>
        <w:t xml:space="preserve">                 </w:t>
      </w:r>
    </w:p>
    <w:p w:rsidR="00D0021A" w:rsidRPr="00AF036C" w:rsidRDefault="00D0021A" w:rsidP="00D0021A">
      <w:pPr>
        <w:rPr>
          <w:rFonts w:ascii="Verdana" w:hAnsi="Verdana" w:cs="Arial"/>
          <w:b/>
          <w:bCs/>
          <w:lang w:val="en-US"/>
        </w:rPr>
      </w:pPr>
      <w:r>
        <w:rPr>
          <w:rFonts w:ascii="Arial" w:hAnsi="Arial" w:cs="Arial"/>
          <w:b/>
          <w:iCs/>
          <w:sz w:val="22"/>
          <w:lang w:val="en-US"/>
        </w:rPr>
        <w:t>Workshop:  Fashion Cycle II</w:t>
      </w:r>
      <w:r w:rsidRPr="00B76661">
        <w:rPr>
          <w:rFonts w:ascii="Arial" w:hAnsi="Arial" w:cs="Arial"/>
          <w:b/>
          <w:iCs/>
          <w:sz w:val="22"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>English-Spanish-English</w:t>
      </w:r>
    </w:p>
    <w:p w:rsidR="00D0021A" w:rsidRPr="00C46320" w:rsidRDefault="00D0021A" w:rsidP="00D0021A">
      <w:pPr>
        <w:outlineLvl w:val="0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European Business and Fashion T</w:t>
      </w:r>
      <w:r w:rsidRPr="00C46320">
        <w:rPr>
          <w:rFonts w:ascii="Verdana" w:hAnsi="Verdana"/>
          <w:b/>
          <w:lang w:val="en-US"/>
        </w:rPr>
        <w:t xml:space="preserve">rends </w:t>
      </w:r>
    </w:p>
    <w:p w:rsidR="00D0021A" w:rsidRPr="003A02FB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3A02FB">
        <w:rPr>
          <w:rFonts w:ascii="Arial" w:hAnsi="Arial" w:cs="Arial"/>
          <w:iCs/>
          <w:sz w:val="22"/>
          <w:lang w:val="en-US"/>
        </w:rPr>
        <w:t xml:space="preserve">CAMEX LA PAZ </w:t>
      </w:r>
    </w:p>
    <w:p w:rsidR="00D0021A" w:rsidRPr="003A02FB" w:rsidRDefault="00D0021A" w:rsidP="00D0021A">
      <w:pPr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Arial"/>
          <w:iCs/>
          <w:sz w:val="22"/>
          <w:lang w:val="en-US"/>
        </w:rPr>
        <w:t>07/</w:t>
      </w:r>
      <w:r w:rsidRPr="003A02FB">
        <w:rPr>
          <w:rFonts w:ascii="Arial" w:hAnsi="Arial" w:cs="Arial"/>
          <w:iCs/>
          <w:sz w:val="22"/>
          <w:lang w:val="en-US"/>
        </w:rPr>
        <w:t>12, 13/2010</w:t>
      </w:r>
    </w:p>
    <w:p w:rsidR="00D0021A" w:rsidRPr="00AF036C" w:rsidRDefault="00D0021A" w:rsidP="00D0021A">
      <w:pPr>
        <w:tabs>
          <w:tab w:val="left" w:pos="0"/>
        </w:tabs>
        <w:rPr>
          <w:rFonts w:ascii="Verdana" w:hAnsi="Verdana" w:cs="Arial"/>
          <w:b/>
          <w:bCs/>
          <w:lang w:val="en-US"/>
        </w:rPr>
      </w:pPr>
    </w:p>
    <w:p w:rsidR="00D0021A" w:rsidRDefault="00D0021A" w:rsidP="00D0021A">
      <w:pPr>
        <w:rPr>
          <w:rFonts w:ascii="Verdana" w:hAnsi="Verdana" w:cs="Arial"/>
          <w:b/>
          <w:bCs/>
          <w:lang w:val="en-US"/>
        </w:rPr>
      </w:pPr>
      <w:r w:rsidRPr="00AF036C">
        <w:rPr>
          <w:rFonts w:ascii="Arial" w:hAnsi="Arial" w:cs="Arial"/>
          <w:iCs/>
          <w:sz w:val="22"/>
          <w:lang w:val="en-US"/>
        </w:rPr>
        <w:t xml:space="preserve">CBI – The Netherlands </w:t>
      </w:r>
      <w:r>
        <w:rPr>
          <w:rFonts w:ascii="Arial" w:hAnsi="Arial" w:cs="Arial"/>
          <w:iCs/>
          <w:sz w:val="22"/>
          <w:lang w:val="en-US"/>
        </w:rPr>
        <w:tab/>
      </w:r>
      <w:r w:rsidRPr="00AF036C">
        <w:rPr>
          <w:rFonts w:ascii="Arial" w:hAnsi="Arial" w:cs="Arial"/>
          <w:iCs/>
          <w:sz w:val="22"/>
          <w:lang w:val="en-US"/>
        </w:rPr>
        <w:tab/>
      </w:r>
      <w:r w:rsidRPr="00AF036C">
        <w:rPr>
          <w:rFonts w:ascii="Arial" w:hAnsi="Arial" w:cs="Arial"/>
          <w:iCs/>
          <w:sz w:val="22"/>
          <w:lang w:val="en-US"/>
        </w:rPr>
        <w:tab/>
      </w:r>
      <w:r w:rsidRPr="00AF036C">
        <w:rPr>
          <w:rFonts w:ascii="Arial" w:hAnsi="Arial" w:cs="Arial"/>
          <w:iCs/>
          <w:sz w:val="22"/>
          <w:lang w:val="en-US"/>
        </w:rPr>
        <w:tab/>
      </w:r>
      <w:r w:rsidRPr="00AF036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Simultaneous Translation</w:t>
      </w:r>
      <w:r w:rsidRPr="00AF036C">
        <w:rPr>
          <w:rFonts w:ascii="Arial" w:hAnsi="Arial" w:cs="Arial"/>
          <w:iCs/>
          <w:sz w:val="22"/>
          <w:lang w:val="en-US"/>
        </w:rPr>
        <w:t xml:space="preserve">                 </w:t>
      </w:r>
    </w:p>
    <w:p w:rsidR="00D0021A" w:rsidRPr="00AF036C" w:rsidRDefault="00D0021A" w:rsidP="00D0021A">
      <w:pPr>
        <w:rPr>
          <w:rFonts w:ascii="Verdana" w:hAnsi="Verdana" w:cs="Arial"/>
          <w:b/>
          <w:bCs/>
          <w:lang w:val="en-US"/>
        </w:rPr>
      </w:pPr>
      <w:r>
        <w:rPr>
          <w:rFonts w:ascii="Arial" w:hAnsi="Arial" w:cs="Arial"/>
          <w:b/>
          <w:iCs/>
          <w:sz w:val="22"/>
          <w:lang w:val="en-US"/>
        </w:rPr>
        <w:t>Workshop:  Fashion Cycle III</w:t>
      </w:r>
      <w:r w:rsidRPr="00B76661">
        <w:rPr>
          <w:rFonts w:ascii="Arial" w:hAnsi="Arial" w:cs="Arial"/>
          <w:b/>
          <w:iCs/>
          <w:sz w:val="22"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>English-Spanish-English</w:t>
      </w:r>
    </w:p>
    <w:p w:rsidR="00D0021A" w:rsidRPr="00C46320" w:rsidRDefault="00D0021A" w:rsidP="00D0021A">
      <w:pPr>
        <w:outlineLvl w:val="0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European Business and Fashion T</w:t>
      </w:r>
      <w:r w:rsidRPr="00C46320">
        <w:rPr>
          <w:rFonts w:ascii="Verdana" w:hAnsi="Verdana"/>
          <w:b/>
          <w:lang w:val="en-US"/>
        </w:rPr>
        <w:t xml:space="preserve">rends </w:t>
      </w:r>
    </w:p>
    <w:p w:rsidR="00D0021A" w:rsidRPr="00D0021A" w:rsidRDefault="00D0021A" w:rsidP="00D0021A">
      <w:pPr>
        <w:rPr>
          <w:rFonts w:ascii="Arial" w:hAnsi="Arial" w:cs="Arial"/>
          <w:iCs/>
          <w:sz w:val="22"/>
        </w:rPr>
      </w:pPr>
      <w:r w:rsidRPr="00D0021A">
        <w:rPr>
          <w:rFonts w:ascii="Arial" w:hAnsi="Arial" w:cs="Arial"/>
          <w:iCs/>
          <w:sz w:val="22"/>
        </w:rPr>
        <w:t xml:space="preserve">CAMEX LA PAZ </w:t>
      </w:r>
    </w:p>
    <w:p w:rsidR="00D0021A" w:rsidRPr="003A02FB" w:rsidRDefault="00D0021A" w:rsidP="00D0021A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09/30/-10/1,</w:t>
      </w:r>
      <w:r w:rsidRPr="003A02FB">
        <w:rPr>
          <w:rFonts w:ascii="Arial" w:hAnsi="Arial" w:cs="Arial"/>
          <w:iCs/>
          <w:sz w:val="22"/>
        </w:rPr>
        <w:t xml:space="preserve"> 2010</w:t>
      </w:r>
    </w:p>
    <w:p w:rsidR="00D0021A" w:rsidRPr="003A02FB" w:rsidRDefault="00D0021A" w:rsidP="00D0021A">
      <w:pPr>
        <w:tabs>
          <w:tab w:val="left" w:pos="0"/>
        </w:tabs>
        <w:rPr>
          <w:rFonts w:ascii="Verdana" w:hAnsi="Verdana" w:cs="Arial"/>
          <w:b/>
          <w:bCs/>
        </w:rPr>
      </w:pPr>
    </w:p>
    <w:p w:rsidR="00D0021A" w:rsidRPr="00016FFC" w:rsidRDefault="00D0021A" w:rsidP="00D0021A">
      <w:pPr>
        <w:rPr>
          <w:rFonts w:ascii="Arial" w:hAnsi="Arial" w:cs="Arial"/>
          <w:b/>
          <w:bCs/>
          <w:iCs/>
          <w:sz w:val="22"/>
          <w:u w:val="single"/>
        </w:rPr>
      </w:pPr>
      <w:r w:rsidRPr="00016FFC">
        <w:rPr>
          <w:rFonts w:ascii="Arial" w:hAnsi="Arial" w:cs="Arial"/>
          <w:b/>
          <w:bCs/>
          <w:iCs/>
          <w:sz w:val="22"/>
          <w:u w:val="single"/>
        </w:rPr>
        <w:t>SISTEMA DE REGULACIÓN SECTORIAL (SIRESE) (BOLIVIAN SECTORAL REGULATORY SYSTEM)</w:t>
      </w:r>
    </w:p>
    <w:p w:rsidR="00D0021A" w:rsidRPr="00016FFC" w:rsidRDefault="00D0021A" w:rsidP="00D0021A">
      <w:pPr>
        <w:rPr>
          <w:rFonts w:ascii="Arial" w:hAnsi="Arial" w:cs="Arial"/>
          <w:b/>
          <w:bCs/>
          <w:iCs/>
          <w:sz w:val="22"/>
          <w:u w:val="single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PURC (Public Utility Research Center-University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Simultaneous Translation</w:t>
      </w:r>
      <w:r w:rsidRPr="00AF036C">
        <w:rPr>
          <w:rFonts w:ascii="Arial" w:hAnsi="Arial" w:cs="Arial"/>
          <w:iCs/>
          <w:sz w:val="22"/>
          <w:lang w:val="en-US"/>
        </w:rPr>
        <w:t xml:space="preserve">                 </w:t>
      </w:r>
      <w:r w:rsidRPr="00016FFC">
        <w:rPr>
          <w:rFonts w:ascii="Arial" w:hAnsi="Arial" w:cs="Arial"/>
          <w:iCs/>
          <w:sz w:val="22"/>
          <w:lang w:val="en-US"/>
        </w:rPr>
        <w:t xml:space="preserve">                of Florida) Regulatory Training Program for</w:t>
      </w:r>
      <w:r>
        <w:rPr>
          <w:rFonts w:ascii="Arial" w:hAnsi="Arial" w:cs="Arial"/>
          <w:iCs/>
          <w:sz w:val="22"/>
          <w:lang w:val="en-US"/>
        </w:rPr>
        <w:t xml:space="preserve"> the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  <w:t>English-Spanish-English</w:t>
      </w:r>
    </w:p>
    <w:p w:rsidR="00D0021A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SIRESE Bolivia (Agosto 7-11, 2001)</w:t>
      </w:r>
    </w:p>
    <w:p w:rsidR="00D0021A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pStyle w:val="Ttulo1"/>
        <w:rPr>
          <w:rFonts w:cs="Arial"/>
          <w:i w:val="0"/>
          <w:iCs/>
          <w:sz w:val="22"/>
          <w:u w:val="single"/>
        </w:rPr>
      </w:pPr>
      <w:r w:rsidRPr="00016FFC">
        <w:rPr>
          <w:rFonts w:cs="Arial"/>
          <w:i w:val="0"/>
          <w:iCs/>
          <w:sz w:val="22"/>
          <w:u w:val="single"/>
        </w:rPr>
        <w:t>SUPERINTENDENCIA DE HIDROCARBUROS (SUPERINTENDENCE OF HIDROCARBONS)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s-ES_tradnl"/>
        </w:rPr>
      </w:pPr>
    </w:p>
    <w:p w:rsidR="00D0021A" w:rsidRPr="003A02FB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Audiencia Pública para la Revisión de las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Simultaneous Translation</w:t>
      </w:r>
      <w:r w:rsidRPr="003A02FB">
        <w:rPr>
          <w:rFonts w:ascii="Arial" w:hAnsi="Arial" w:cs="Arial"/>
          <w:iCs/>
          <w:sz w:val="22"/>
        </w:rPr>
        <w:t xml:space="preserve">                                 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Propuestas de Estructuras Tarifarias Presentadas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  <w:t>English-Spanish-English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Por las Empresas CLBH y Transredes para el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Establecimiento de Nuevas Tarifas de Transporte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(Abril 27-28-30 y Mayo 2 de 2001)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pStyle w:val="Ttulo1"/>
        <w:rPr>
          <w:rFonts w:cs="Arial"/>
          <w:i w:val="0"/>
          <w:iCs/>
          <w:sz w:val="22"/>
          <w:u w:val="single"/>
        </w:rPr>
      </w:pPr>
      <w:r w:rsidRPr="00016FFC">
        <w:rPr>
          <w:rFonts w:cs="Arial"/>
          <w:i w:val="0"/>
          <w:iCs/>
          <w:sz w:val="22"/>
          <w:u w:val="single"/>
        </w:rPr>
        <w:t>AFP PREVISIÓN BOLIVIA</w:t>
      </w:r>
    </w:p>
    <w:p w:rsidR="00D0021A" w:rsidRPr="00016FFC" w:rsidRDefault="00D0021A" w:rsidP="00D0021A">
      <w:pPr>
        <w:pStyle w:val="Ttulo1"/>
        <w:rPr>
          <w:rFonts w:cs="Arial"/>
          <w:b w:val="0"/>
          <w:bCs/>
          <w:i w:val="0"/>
          <w:iCs/>
          <w:sz w:val="22"/>
        </w:rPr>
      </w:pPr>
      <w:r w:rsidRPr="00016FFC">
        <w:rPr>
          <w:rFonts w:cs="Arial"/>
          <w:b w:val="0"/>
          <w:bCs/>
          <w:i w:val="0"/>
          <w:iCs/>
          <w:sz w:val="22"/>
        </w:rPr>
        <w:t>Seminario Sobre el Sistema de Pensiones y la</w:t>
      </w:r>
      <w:r w:rsidRPr="00016FFC">
        <w:rPr>
          <w:rFonts w:cs="Arial"/>
          <w:b w:val="0"/>
          <w:bCs/>
          <w:i w:val="0"/>
          <w:iCs/>
          <w:sz w:val="22"/>
        </w:rPr>
        <w:tab/>
      </w:r>
      <w:r w:rsidRPr="00016FFC">
        <w:rPr>
          <w:rFonts w:cs="Arial"/>
          <w:b w:val="0"/>
          <w:bCs/>
          <w:i w:val="0"/>
          <w:iCs/>
          <w:sz w:val="22"/>
        </w:rPr>
        <w:tab/>
      </w:r>
      <w:r>
        <w:rPr>
          <w:rFonts w:cs="Arial"/>
          <w:b w:val="0"/>
          <w:i w:val="0"/>
          <w:iCs/>
          <w:sz w:val="22"/>
          <w:lang w:val="es-MX" w:eastAsia="es-MX"/>
        </w:rPr>
        <w:t>Simultaneous Translation</w:t>
      </w:r>
      <w:r w:rsidRPr="003A02FB">
        <w:rPr>
          <w:rFonts w:cs="Arial"/>
          <w:iCs/>
          <w:sz w:val="22"/>
          <w:lang w:val="es-MX"/>
        </w:rPr>
        <w:t xml:space="preserve">                                 </w:t>
      </w:r>
      <w:r w:rsidRPr="00016FFC">
        <w:rPr>
          <w:rFonts w:cs="Arial"/>
          <w:b w:val="0"/>
          <w:bCs/>
          <w:i w:val="0"/>
          <w:iCs/>
          <w:sz w:val="22"/>
        </w:rPr>
        <w:t xml:space="preserve">   Seguridad Social en Bolivia</w:t>
      </w:r>
      <w:r w:rsidRPr="00016FFC">
        <w:rPr>
          <w:rFonts w:cs="Arial"/>
          <w:b w:val="0"/>
          <w:bCs/>
          <w:i w:val="0"/>
          <w:iCs/>
          <w:sz w:val="22"/>
        </w:rPr>
        <w:tab/>
      </w:r>
      <w:r w:rsidRPr="00016FFC">
        <w:rPr>
          <w:rFonts w:cs="Arial"/>
          <w:b w:val="0"/>
          <w:bCs/>
          <w:i w:val="0"/>
          <w:iCs/>
          <w:sz w:val="22"/>
        </w:rPr>
        <w:tab/>
      </w:r>
      <w:r w:rsidRPr="00016FFC">
        <w:rPr>
          <w:rFonts w:cs="Arial"/>
          <w:b w:val="0"/>
          <w:bCs/>
          <w:i w:val="0"/>
          <w:iCs/>
          <w:sz w:val="22"/>
        </w:rPr>
        <w:tab/>
      </w:r>
      <w:r w:rsidRPr="00016FFC">
        <w:rPr>
          <w:rFonts w:cs="Arial"/>
          <w:b w:val="0"/>
          <w:bCs/>
          <w:i w:val="0"/>
          <w:iCs/>
          <w:sz w:val="22"/>
        </w:rPr>
        <w:tab/>
      </w:r>
      <w:r w:rsidRPr="00016FFC">
        <w:rPr>
          <w:rFonts w:cs="Arial"/>
          <w:b w:val="0"/>
          <w:bCs/>
          <w:i w:val="0"/>
          <w:iCs/>
          <w:sz w:val="22"/>
        </w:rPr>
        <w:tab/>
      </w:r>
      <w:r w:rsidRPr="00016FFC">
        <w:rPr>
          <w:rFonts w:cs="Arial"/>
          <w:b w:val="0"/>
          <w:i w:val="0"/>
          <w:iCs/>
          <w:sz w:val="22"/>
        </w:rPr>
        <w:t>English-Spanish-English</w:t>
      </w:r>
    </w:p>
    <w:p w:rsidR="00D0021A" w:rsidRDefault="00D0021A" w:rsidP="00D0021A">
      <w:pPr>
        <w:rPr>
          <w:rFonts w:ascii="Arial" w:hAnsi="Arial" w:cs="Arial"/>
          <w:iCs/>
          <w:sz w:val="22"/>
        </w:rPr>
      </w:pPr>
    </w:p>
    <w:p w:rsidR="000D7CF6" w:rsidRPr="00A35A21" w:rsidRDefault="000D7CF6" w:rsidP="000D7CF6">
      <w:pPr>
        <w:rPr>
          <w:rFonts w:ascii="Arial" w:hAnsi="Arial" w:cs="Arial"/>
          <w:b/>
          <w:bCs/>
          <w:iCs/>
          <w:sz w:val="22"/>
          <w:u w:val="single"/>
        </w:rPr>
      </w:pPr>
      <w:r w:rsidRPr="00A35A21">
        <w:rPr>
          <w:rFonts w:ascii="Arial" w:hAnsi="Arial" w:cs="Arial"/>
          <w:b/>
          <w:bCs/>
          <w:iCs/>
          <w:sz w:val="22"/>
          <w:u w:val="single"/>
        </w:rPr>
        <w:t>CAMARA DE EXPORTADORES BOLIVIANOS LP (CAMEX)</w:t>
      </w:r>
    </w:p>
    <w:p w:rsidR="000D7CF6" w:rsidRPr="00A35A21" w:rsidRDefault="000D7CF6" w:rsidP="000D7CF6">
      <w:pPr>
        <w:rPr>
          <w:rFonts w:ascii="Arial" w:hAnsi="Arial" w:cs="Arial"/>
          <w:b/>
          <w:bCs/>
          <w:iCs/>
          <w:sz w:val="22"/>
          <w:u w:val="single"/>
        </w:rPr>
      </w:pPr>
    </w:p>
    <w:p w:rsidR="000D7CF6" w:rsidRPr="00D26962" w:rsidRDefault="000D7CF6" w:rsidP="000D7CF6">
      <w:pPr>
        <w:rPr>
          <w:rFonts w:ascii="Arial" w:hAnsi="Arial" w:cs="Arial"/>
          <w:iCs/>
          <w:sz w:val="22"/>
        </w:rPr>
      </w:pPr>
      <w:r w:rsidRPr="00D26962">
        <w:rPr>
          <w:rFonts w:ascii="Arial" w:hAnsi="Arial" w:cs="Arial"/>
          <w:bCs/>
          <w:iCs/>
          <w:sz w:val="22"/>
          <w:lang w:val="en-US" w:eastAsia="es-ES"/>
        </w:rPr>
        <w:t>Seminario Introducci</w:t>
      </w:r>
      <w:r w:rsidRPr="00D26962">
        <w:rPr>
          <w:rFonts w:ascii="Arial" w:hAnsi="Arial" w:cs="Arial"/>
          <w:iCs/>
          <w:sz w:val="22"/>
          <w:lang w:val="en-US"/>
        </w:rPr>
        <w:t>ó</w:t>
      </w:r>
      <w:r w:rsidRPr="00D26962">
        <w:rPr>
          <w:rFonts w:ascii="Arial" w:hAnsi="Arial" w:cs="Arial"/>
          <w:bCs/>
          <w:iCs/>
          <w:sz w:val="22"/>
          <w:lang w:val="en-US" w:eastAsia="es-ES"/>
        </w:rPr>
        <w:t xml:space="preserve">n CBI - EXPORT COACHING </w:t>
      </w:r>
      <w:r w:rsidRPr="00D26962">
        <w:rPr>
          <w:rFonts w:ascii="Arial" w:hAnsi="Arial" w:cs="Arial"/>
          <w:bCs/>
          <w:iCs/>
          <w:sz w:val="22"/>
          <w:lang w:val="en-US" w:eastAsia="es-ES"/>
        </w:rPr>
        <w:tab/>
      </w:r>
      <w:r w:rsidR="00D26962" w:rsidRPr="00D26962">
        <w:rPr>
          <w:rFonts w:ascii="Arial" w:hAnsi="Arial" w:cs="Arial"/>
          <w:iCs/>
          <w:sz w:val="22"/>
        </w:rPr>
        <w:t xml:space="preserve">Simultaneous Translation                                    </w:t>
      </w:r>
      <w:r w:rsidRPr="00D26962">
        <w:rPr>
          <w:rFonts w:ascii="Arial" w:hAnsi="Arial" w:cs="Arial"/>
          <w:iCs/>
          <w:sz w:val="22"/>
        </w:rPr>
        <w:t xml:space="preserve">    </w:t>
      </w:r>
    </w:p>
    <w:p w:rsidR="000D7CF6" w:rsidRPr="00D57633" w:rsidRDefault="000D7CF6" w:rsidP="000D7CF6">
      <w:pPr>
        <w:rPr>
          <w:rFonts w:ascii="Arial" w:hAnsi="Arial" w:cs="Arial"/>
          <w:iCs/>
          <w:sz w:val="22"/>
          <w:lang w:val="en-US" w:eastAsia="es-ES"/>
        </w:rPr>
      </w:pPr>
      <w:r w:rsidRPr="00D57633">
        <w:rPr>
          <w:rFonts w:ascii="Arial" w:hAnsi="Arial" w:cs="Arial"/>
          <w:iCs/>
          <w:sz w:val="22"/>
          <w:lang w:val="en-US"/>
        </w:rPr>
        <w:t xml:space="preserve">PROGRAMME </w:t>
      </w:r>
      <w:r w:rsidRPr="00D57633">
        <w:rPr>
          <w:rFonts w:ascii="Arial" w:hAnsi="Arial" w:cs="Arial"/>
          <w:iCs/>
          <w:sz w:val="22"/>
          <w:lang w:val="en-US"/>
        </w:rPr>
        <w:tab/>
      </w:r>
      <w:r w:rsidRPr="00D57633">
        <w:rPr>
          <w:rFonts w:ascii="Arial" w:hAnsi="Arial" w:cs="Arial"/>
          <w:iCs/>
          <w:sz w:val="22"/>
          <w:lang w:val="en-US"/>
        </w:rPr>
        <w:tab/>
      </w:r>
      <w:r w:rsidRPr="00D57633">
        <w:rPr>
          <w:rFonts w:ascii="Arial" w:hAnsi="Arial" w:cs="Arial"/>
          <w:iCs/>
          <w:sz w:val="22"/>
          <w:lang w:val="en-US"/>
        </w:rPr>
        <w:tab/>
      </w:r>
      <w:r w:rsidRPr="00D57633">
        <w:rPr>
          <w:rFonts w:ascii="Arial" w:hAnsi="Arial" w:cs="Arial"/>
          <w:iCs/>
          <w:sz w:val="22"/>
          <w:lang w:val="en-US"/>
        </w:rPr>
        <w:tab/>
      </w:r>
      <w:r w:rsidRPr="00D57633">
        <w:rPr>
          <w:rFonts w:ascii="Arial" w:hAnsi="Arial" w:cs="Arial"/>
          <w:iCs/>
          <w:sz w:val="22"/>
          <w:lang w:val="en-US"/>
        </w:rPr>
        <w:tab/>
      </w:r>
      <w:r w:rsidRPr="00D57633">
        <w:rPr>
          <w:rFonts w:ascii="Arial" w:hAnsi="Arial" w:cs="Arial"/>
          <w:iCs/>
          <w:sz w:val="22"/>
          <w:lang w:val="en-US"/>
        </w:rPr>
        <w:tab/>
      </w:r>
      <w:r w:rsidR="00D26962" w:rsidRPr="00D57633">
        <w:rPr>
          <w:rFonts w:ascii="Arial" w:hAnsi="Arial" w:cs="Arial"/>
          <w:iCs/>
          <w:sz w:val="22"/>
          <w:lang w:val="en-US" w:eastAsia="es-ES"/>
        </w:rPr>
        <w:t>English-Spanish-English</w:t>
      </w:r>
    </w:p>
    <w:p w:rsidR="000D7CF6" w:rsidRPr="006C65CD" w:rsidRDefault="000D7CF6" w:rsidP="000D7CF6">
      <w:pPr>
        <w:rPr>
          <w:rFonts w:ascii="Arial" w:hAnsi="Arial" w:cs="Arial"/>
          <w:bCs/>
          <w:iCs/>
          <w:sz w:val="22"/>
          <w:lang w:val="en-US" w:eastAsia="es-ES"/>
        </w:rPr>
      </w:pPr>
      <w:r w:rsidRPr="006C65CD">
        <w:rPr>
          <w:rFonts w:ascii="Arial" w:hAnsi="Arial" w:cs="Arial"/>
          <w:bCs/>
          <w:iCs/>
          <w:sz w:val="22"/>
          <w:lang w:val="en-US" w:eastAsia="es-ES"/>
        </w:rPr>
        <w:tab/>
      </w:r>
      <w:r w:rsidRPr="006C65CD">
        <w:rPr>
          <w:rFonts w:ascii="Arial" w:hAnsi="Arial" w:cs="Arial"/>
          <w:bCs/>
          <w:iCs/>
          <w:sz w:val="22"/>
          <w:lang w:val="en-US" w:eastAsia="es-ES"/>
        </w:rPr>
        <w:tab/>
      </w:r>
      <w:r w:rsidRPr="006C65CD">
        <w:rPr>
          <w:rFonts w:ascii="Arial" w:hAnsi="Arial" w:cs="Arial"/>
          <w:bCs/>
          <w:iCs/>
          <w:sz w:val="22"/>
          <w:lang w:val="en-US" w:eastAsia="es-ES"/>
        </w:rPr>
        <w:tab/>
      </w:r>
      <w:r w:rsidRPr="006C65CD">
        <w:rPr>
          <w:rFonts w:ascii="Arial" w:hAnsi="Arial" w:cs="Arial"/>
          <w:bCs/>
          <w:iCs/>
          <w:sz w:val="22"/>
          <w:lang w:val="en-US" w:eastAsia="es-ES"/>
        </w:rPr>
        <w:tab/>
      </w:r>
    </w:p>
    <w:p w:rsidR="00D0021A" w:rsidRPr="00D57633" w:rsidRDefault="00D0021A" w:rsidP="00D0021A">
      <w:pPr>
        <w:rPr>
          <w:rFonts w:ascii="Arial" w:hAnsi="Arial" w:cs="Arial"/>
          <w:b/>
          <w:bCs/>
          <w:iCs/>
          <w:sz w:val="22"/>
          <w:u w:val="single"/>
          <w:lang w:val="en-US"/>
        </w:rPr>
      </w:pPr>
      <w:r w:rsidRPr="00D57633">
        <w:rPr>
          <w:rFonts w:ascii="Arial" w:hAnsi="Arial" w:cs="Arial"/>
          <w:b/>
          <w:bCs/>
          <w:iCs/>
          <w:sz w:val="22"/>
          <w:u w:val="single"/>
          <w:lang w:val="en-US"/>
        </w:rPr>
        <w:t>ASESORIA Y REPRESENTACIONES S.R.L.</w:t>
      </w:r>
    </w:p>
    <w:p w:rsidR="00D0021A" w:rsidRPr="00D57633" w:rsidRDefault="00D0021A" w:rsidP="00D0021A">
      <w:pPr>
        <w:rPr>
          <w:rFonts w:ascii="Arial" w:hAnsi="Arial" w:cs="Arial"/>
          <w:b/>
          <w:bCs/>
          <w:iCs/>
          <w:sz w:val="22"/>
          <w:u w:val="single"/>
          <w:lang w:val="en-US"/>
        </w:rPr>
      </w:pP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Curricula Vitae de Firmas y Personal Asociadas a</w:t>
      </w:r>
      <w:r w:rsidRPr="00D0021A">
        <w:rPr>
          <w:rFonts w:ascii="Arial" w:hAnsi="Arial" w:cs="Arial"/>
          <w:iCs/>
          <w:sz w:val="22"/>
          <w:lang w:val="en-US"/>
        </w:rPr>
        <w:tab/>
      </w:r>
      <w:r w:rsidRPr="00D0021A">
        <w:rPr>
          <w:rFonts w:ascii="Arial" w:hAnsi="Arial" w:cs="Arial"/>
          <w:iCs/>
          <w:sz w:val="22"/>
          <w:lang w:val="en-US"/>
        </w:rPr>
        <w:tab/>
        <w:t>Written Translation English-Spanish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Global Telecommunications &amp; Investment Group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Para la Presentación de Propuestas a Licitaciones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 xml:space="preserve">para Proyectos en Telecomunicaciones Del 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Gobierno de Bolivia.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Resumen del Proyecto de Integración Energética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y Venta de Gas Natural al Brasil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Proyecto Para el Establecimiento de la Zona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Franca Industrial de El Alto (ZOFRI)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Pliego de Especificaciones de la Invitación Pública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de la Cooperativa de Teléfonos de La Paz (COTEL)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 xml:space="preserve">para la provisión de Servicios de Auditoría Externa 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 xml:space="preserve">Técnico Operativa de las Operaciones de la 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Cooperativa Gestiones 1993-1997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Resumen de la Políticas Económicas y de Ajuste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 - 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Estructural en Bolivia 1992-1995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Reseña del Sistema Regulatorio en Bolivia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Resumen Sobre El Sistema Impositivo en Bolivia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Reseña sobre las Relaciones Laborales y Seguridad</w:t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Social en Bolivia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Antecedentes e Importancia del Sector del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Transporte en el Desarrollo de Bolivia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b/>
          <w:bCs/>
          <w:iCs/>
          <w:sz w:val="22"/>
          <w:u w:val="single"/>
        </w:rPr>
      </w:pPr>
      <w:r w:rsidRPr="00016FFC">
        <w:rPr>
          <w:rFonts w:ascii="Arial" w:hAnsi="Arial" w:cs="Arial"/>
          <w:b/>
          <w:bCs/>
          <w:iCs/>
          <w:sz w:val="22"/>
          <w:u w:val="single"/>
        </w:rPr>
        <w:t>BOLINVEST – CARANA CORPORATION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Información y Datos Generales de la República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de Bolivia, Recursos y Sectores Productivos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Disposiciones Legales y Decretos Relacionados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 xml:space="preserve">con las Exportaciones Bolivianas 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Technical Assistance Program (PROATEC) for the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>Written</w:t>
      </w:r>
      <w:r w:rsidRPr="00016FFC">
        <w:rPr>
          <w:rFonts w:ascii="Arial" w:hAnsi="Arial" w:cs="Arial"/>
          <w:iCs/>
          <w:sz w:val="22"/>
          <w:lang w:val="en-US"/>
        </w:rPr>
        <w:t xml:space="preserve"> Translation English-Spanish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Bolivian Agricultural Sector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PROATEC´s Internal Assesment  for Carana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>Written</w:t>
      </w:r>
      <w:r w:rsidRPr="00016FFC">
        <w:rPr>
          <w:rFonts w:ascii="Arial" w:hAnsi="Arial" w:cs="Arial"/>
          <w:iCs/>
          <w:sz w:val="22"/>
          <w:lang w:val="en-US"/>
        </w:rPr>
        <w:t xml:space="preserve"> Translation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Corporation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Comunicaciones Escritas y Faxes enviados al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Exterior por PROATEC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Alternativas al Programa EIA-PROATEC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>Written</w:t>
      </w:r>
      <w:r w:rsidRPr="00016FFC">
        <w:rPr>
          <w:rFonts w:ascii="Arial" w:hAnsi="Arial" w:cs="Arial"/>
          <w:iCs/>
          <w:sz w:val="22"/>
          <w:lang w:val="en-US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 xml:space="preserve">Environmental Impact Assesment on the Use 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>Written</w:t>
      </w:r>
      <w:r w:rsidRPr="00016FFC">
        <w:rPr>
          <w:rFonts w:ascii="Arial" w:hAnsi="Arial" w:cs="Arial"/>
          <w:iCs/>
          <w:sz w:val="22"/>
          <w:lang w:val="en-US"/>
        </w:rPr>
        <w:t xml:space="preserve"> Translation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 xml:space="preserve">of Pesticides in the Agricultural Sector under 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PROATEC´s Supervision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5F553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5F553A">
        <w:rPr>
          <w:rFonts w:ascii="Arial" w:hAnsi="Arial" w:cs="Arial"/>
          <w:iCs/>
          <w:sz w:val="22"/>
          <w:lang w:val="en-US"/>
        </w:rPr>
        <w:t>Contrato de Compra/Venta de Cuero</w:t>
      </w:r>
      <w:r w:rsidRPr="005F553A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ab/>
        <w:t>Written Translation Spanish-English</w:t>
      </w:r>
    </w:p>
    <w:p w:rsidR="00D0021A" w:rsidRPr="005F553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 xml:space="preserve">Research on the Prospects of Bolivia´s Mining 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>Written</w:t>
      </w:r>
      <w:r w:rsidRPr="00016FFC">
        <w:rPr>
          <w:rFonts w:ascii="Arial" w:hAnsi="Arial" w:cs="Arial"/>
          <w:iCs/>
          <w:sz w:val="22"/>
          <w:lang w:val="en-US"/>
        </w:rPr>
        <w:t xml:space="preserve"> Translation English-Spanish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Activities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5F553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5F553A">
        <w:rPr>
          <w:rFonts w:ascii="Arial" w:hAnsi="Arial" w:cs="Arial"/>
          <w:iCs/>
          <w:sz w:val="22"/>
          <w:lang w:val="en-US"/>
        </w:rPr>
        <w:t>Folleto Bolivia La Nueva Frontera</w:t>
      </w:r>
      <w:r w:rsidRPr="005F553A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ab/>
        <w:t>Written Translation Spanish-English</w:t>
      </w:r>
    </w:p>
    <w:p w:rsidR="00D0021A" w:rsidRPr="005F553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5F553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b/>
          <w:bCs/>
          <w:iCs/>
          <w:sz w:val="22"/>
          <w:u w:val="single"/>
        </w:rPr>
      </w:pPr>
      <w:r w:rsidRPr="00016FFC">
        <w:rPr>
          <w:rFonts w:ascii="Arial" w:hAnsi="Arial" w:cs="Arial"/>
          <w:b/>
          <w:bCs/>
          <w:iCs/>
          <w:sz w:val="22"/>
          <w:u w:val="single"/>
        </w:rPr>
        <w:lastRenderedPageBreak/>
        <w:t>CONSULTORIA INTERNACIONAL MULTIDISCIPLINARIA (CIMA)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Acuerdo Entre Agrodev Canada Inc. y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Consultoría Internacional Multidisciplinaria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 xml:space="preserve">CIMA, para la Provisión de Servicios de 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Consultoría.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 xml:space="preserve">IDB´s Terms of Reference to Bid to provide 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>Written</w:t>
      </w:r>
      <w:r w:rsidRPr="00016FFC">
        <w:rPr>
          <w:rFonts w:ascii="Arial" w:hAnsi="Arial" w:cs="Arial"/>
          <w:iCs/>
          <w:sz w:val="22"/>
          <w:lang w:val="en-US"/>
        </w:rPr>
        <w:t xml:space="preserve"> Translation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 xml:space="preserve">consulting services on Project Development 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and Small Enterprises’ Finance Prog</w:t>
      </w:r>
      <w:r>
        <w:rPr>
          <w:rFonts w:ascii="Arial" w:hAnsi="Arial" w:cs="Arial"/>
          <w:iCs/>
          <w:sz w:val="22"/>
          <w:lang w:val="en-US"/>
        </w:rPr>
        <w:t>ra</w:t>
      </w:r>
      <w:r w:rsidRPr="00016FFC">
        <w:rPr>
          <w:rFonts w:ascii="Arial" w:hAnsi="Arial" w:cs="Arial"/>
          <w:iCs/>
          <w:sz w:val="22"/>
          <w:lang w:val="en-US"/>
        </w:rPr>
        <w:t>ms.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Propuesta de CIMA a la Licitación del BID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Para la Provisión de Servicios de Consultoría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 xml:space="preserve">en Programas de Desarrollo de Proyectos y 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Créditos a la Microempresa.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Análisis y Estudio para el Establecimiento de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 xml:space="preserve">Una Compañía de Servicios Navieros en el 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Cauce del Río Paraguay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b/>
          <w:bCs/>
          <w:iCs/>
          <w:sz w:val="22"/>
          <w:u w:val="single"/>
          <w:lang w:val="es-ES"/>
        </w:rPr>
      </w:pPr>
      <w:r w:rsidRPr="00016FFC">
        <w:rPr>
          <w:rFonts w:ascii="Arial" w:hAnsi="Arial" w:cs="Arial"/>
          <w:b/>
          <w:bCs/>
          <w:iCs/>
          <w:sz w:val="22"/>
          <w:u w:val="single"/>
          <w:lang w:val="es-ES"/>
        </w:rPr>
        <w:t>TEST SERVICES S.R.L.</w:t>
      </w:r>
    </w:p>
    <w:p w:rsidR="00D0021A" w:rsidRPr="00016FFC" w:rsidRDefault="00D0021A" w:rsidP="00D0021A">
      <w:pPr>
        <w:rPr>
          <w:rFonts w:ascii="Arial" w:hAnsi="Arial" w:cs="Arial"/>
          <w:b/>
          <w:bCs/>
          <w:iCs/>
          <w:sz w:val="22"/>
          <w:u w:val="single"/>
          <w:lang w:val="es-E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Evaluación del Sector Agrícola de Bolivia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Salud y Nutrición. Importancia de las Políticas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Sobre Salud Para los Países en Desarrollo.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5F553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5F553A">
        <w:rPr>
          <w:rFonts w:ascii="Arial" w:hAnsi="Arial" w:cs="Arial"/>
          <w:iCs/>
          <w:sz w:val="22"/>
          <w:lang w:val="en-US"/>
        </w:rPr>
        <w:t>Normas Básicas de Control Interno</w:t>
      </w:r>
      <w:r w:rsidRPr="005F553A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ab/>
        <w:t>Written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Gubernamental (Contraloría General de la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República)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Normas de Auditoría Gubernamental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>Written</w:t>
      </w:r>
      <w:r w:rsidRPr="00016FFC">
        <w:rPr>
          <w:rFonts w:ascii="Arial" w:hAnsi="Arial" w:cs="Arial"/>
          <w:iCs/>
          <w:sz w:val="22"/>
          <w:lang w:val="en-US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(Contraloría General de la República)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El Mercado Boliviano para Productos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 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Agrícolas y Alimenticios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pStyle w:val="Ttulo1"/>
        <w:rPr>
          <w:rFonts w:cs="Arial"/>
          <w:i w:val="0"/>
          <w:iCs/>
          <w:sz w:val="22"/>
          <w:u w:val="single"/>
        </w:rPr>
      </w:pPr>
      <w:r w:rsidRPr="00016FFC">
        <w:rPr>
          <w:rFonts w:cs="Arial"/>
          <w:i w:val="0"/>
          <w:iCs/>
          <w:sz w:val="22"/>
          <w:u w:val="single"/>
        </w:rPr>
        <w:t>OFICINA DE LA COOPERACIÓN CANADIENSE EN BOLIVIA</w:t>
      </w:r>
    </w:p>
    <w:p w:rsidR="00D0021A" w:rsidRPr="00016FFC" w:rsidRDefault="00D0021A" w:rsidP="00D0021A">
      <w:pPr>
        <w:rPr>
          <w:rFonts w:ascii="Arial" w:hAnsi="Arial" w:cs="Arial"/>
          <w:b/>
          <w:bCs/>
          <w:iCs/>
          <w:sz w:val="22"/>
          <w:u w:val="single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La Mujer y las Políticas de la ACDI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Análisis y Resumen General de la Central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Obrera Boliviana (COB) y su Administración.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ACDI’s Organization Manual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  <w:t xml:space="preserve">           </w:t>
      </w:r>
      <w:r w:rsidRPr="005F553A">
        <w:rPr>
          <w:rFonts w:ascii="Arial" w:hAnsi="Arial" w:cs="Arial"/>
          <w:iCs/>
          <w:sz w:val="22"/>
          <w:lang w:val="en-US"/>
        </w:rPr>
        <w:t>Written</w:t>
      </w:r>
      <w:r w:rsidRPr="00016FFC">
        <w:rPr>
          <w:rFonts w:ascii="Arial" w:hAnsi="Arial" w:cs="Arial"/>
          <w:iCs/>
          <w:sz w:val="22"/>
          <w:lang w:val="en-US"/>
        </w:rPr>
        <w:t xml:space="preserve"> Translation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Resumen Sobre el Proyecto de Participación</w:t>
      </w:r>
      <w:r w:rsidRPr="00D0021A">
        <w:rPr>
          <w:rFonts w:ascii="Arial" w:hAnsi="Arial" w:cs="Arial"/>
          <w:iCs/>
          <w:sz w:val="22"/>
          <w:lang w:val="en-US"/>
        </w:rPr>
        <w:tab/>
      </w:r>
      <w:r w:rsidRPr="00D0021A">
        <w:rPr>
          <w:rFonts w:ascii="Arial" w:hAnsi="Arial" w:cs="Arial"/>
          <w:iCs/>
          <w:sz w:val="22"/>
          <w:lang w:val="en-US"/>
        </w:rPr>
        <w:tab/>
        <w:t>Written Translation Spanish-English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Popular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La Reforma Educativa en Bolivia</w:t>
      </w:r>
      <w:r w:rsidRPr="00D0021A">
        <w:rPr>
          <w:rFonts w:ascii="Arial" w:hAnsi="Arial" w:cs="Arial"/>
          <w:iCs/>
          <w:sz w:val="22"/>
          <w:lang w:val="en-US"/>
        </w:rPr>
        <w:tab/>
      </w:r>
      <w:r w:rsidRPr="00D0021A">
        <w:rPr>
          <w:rFonts w:ascii="Arial" w:hAnsi="Arial" w:cs="Arial"/>
          <w:iCs/>
          <w:sz w:val="22"/>
          <w:lang w:val="en-US"/>
        </w:rPr>
        <w:tab/>
      </w:r>
      <w:r w:rsidRPr="00D0021A">
        <w:rPr>
          <w:rFonts w:ascii="Arial" w:hAnsi="Arial" w:cs="Arial"/>
          <w:iCs/>
          <w:sz w:val="22"/>
          <w:lang w:val="en-US"/>
        </w:rPr>
        <w:tab/>
      </w:r>
      <w:r w:rsidRPr="00D0021A">
        <w:rPr>
          <w:rFonts w:ascii="Arial" w:hAnsi="Arial" w:cs="Arial"/>
          <w:iCs/>
          <w:sz w:val="22"/>
          <w:lang w:val="en-US"/>
        </w:rPr>
        <w:tab/>
        <w:t>Written Translation Spanish-English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Las Elecciones Generales de 1993 y la</w:t>
      </w:r>
      <w:r w:rsidRPr="00D0021A">
        <w:rPr>
          <w:rFonts w:ascii="Arial" w:hAnsi="Arial" w:cs="Arial"/>
          <w:iCs/>
          <w:sz w:val="22"/>
          <w:lang w:val="en-US"/>
        </w:rPr>
        <w:tab/>
      </w:r>
      <w:r w:rsidRPr="00D0021A">
        <w:rPr>
          <w:rFonts w:ascii="Arial" w:hAnsi="Arial" w:cs="Arial"/>
          <w:iCs/>
          <w:sz w:val="22"/>
          <w:lang w:val="en-US"/>
        </w:rPr>
        <w:tab/>
      </w:r>
      <w:r w:rsidRPr="00D0021A">
        <w:rPr>
          <w:rFonts w:ascii="Arial" w:hAnsi="Arial" w:cs="Arial"/>
          <w:iCs/>
          <w:sz w:val="22"/>
          <w:lang w:val="en-US"/>
        </w:rPr>
        <w:tab/>
        <w:t>Written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Composición del Congreso de la República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de Bolivia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pStyle w:val="Ttulo1"/>
        <w:rPr>
          <w:rFonts w:cs="Arial"/>
          <w:i w:val="0"/>
          <w:iCs/>
          <w:sz w:val="22"/>
          <w:u w:val="single"/>
        </w:rPr>
      </w:pPr>
      <w:r w:rsidRPr="00016FFC">
        <w:rPr>
          <w:rFonts w:cs="Arial"/>
          <w:i w:val="0"/>
          <w:iCs/>
          <w:sz w:val="22"/>
          <w:u w:val="single"/>
        </w:rPr>
        <w:lastRenderedPageBreak/>
        <w:t>PROFIN CONSULTANTS</w:t>
      </w:r>
    </w:p>
    <w:p w:rsidR="00D0021A" w:rsidRPr="00016FFC" w:rsidRDefault="00D0021A" w:rsidP="00D0021A">
      <w:pPr>
        <w:rPr>
          <w:rFonts w:ascii="Arial" w:hAnsi="Arial" w:cs="Arial"/>
          <w:b/>
          <w:bCs/>
          <w:iCs/>
          <w:sz w:val="22"/>
          <w:u w:val="single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Informe y Estados Financieros de la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Superintendencia de Valores y Seguros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de Chile sobre la Empresa  Eléctrica de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Melipilla, Colchaca y Maule S.A.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Inversiones de la Empresa Eléctrica de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Melipilla, Colchaca y Maule S.A.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Default="00D0021A" w:rsidP="00D0021A">
      <w:pPr>
        <w:pStyle w:val="Ttulo1"/>
        <w:rPr>
          <w:rFonts w:cs="Arial"/>
          <w:i w:val="0"/>
          <w:iCs/>
          <w:sz w:val="22"/>
          <w:u w:val="single"/>
        </w:rPr>
      </w:pPr>
    </w:p>
    <w:p w:rsidR="00D0021A" w:rsidRPr="00016FFC" w:rsidRDefault="00D0021A" w:rsidP="00D0021A">
      <w:pPr>
        <w:pStyle w:val="Ttulo1"/>
        <w:rPr>
          <w:rFonts w:cs="Arial"/>
          <w:i w:val="0"/>
          <w:iCs/>
          <w:sz w:val="22"/>
          <w:u w:val="single"/>
        </w:rPr>
      </w:pPr>
      <w:r w:rsidRPr="00016FFC">
        <w:rPr>
          <w:rFonts w:cs="Arial"/>
          <w:i w:val="0"/>
          <w:iCs/>
          <w:sz w:val="22"/>
          <w:u w:val="single"/>
        </w:rPr>
        <w:t>COMPAÑÍA DE ARQUITECTURA E INGENIERIA AEI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s-ES_tradnl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 xml:space="preserve">Contract for Inspection and Supervision services    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>Written</w:t>
      </w:r>
      <w:r w:rsidRPr="00016FFC">
        <w:rPr>
          <w:rFonts w:ascii="Arial" w:hAnsi="Arial" w:cs="Arial"/>
          <w:iCs/>
          <w:sz w:val="22"/>
          <w:lang w:val="en-US"/>
        </w:rPr>
        <w:t xml:space="preserve"> Translation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for the construction of USAID Bolivia’s office building.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Inspection and Supervision Guidelines for the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>Written</w:t>
      </w:r>
      <w:r w:rsidRPr="00016FFC">
        <w:rPr>
          <w:rFonts w:ascii="Arial" w:hAnsi="Arial" w:cs="Arial"/>
          <w:iCs/>
          <w:sz w:val="22"/>
          <w:lang w:val="en-US"/>
        </w:rPr>
        <w:t xml:space="preserve"> Translation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construction of USAID Bolivia’s office building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b/>
          <w:bCs/>
          <w:iCs/>
          <w:sz w:val="22"/>
          <w:u w:val="single"/>
        </w:rPr>
      </w:pPr>
      <w:r w:rsidRPr="00016FFC">
        <w:rPr>
          <w:rFonts w:ascii="Arial" w:hAnsi="Arial" w:cs="Arial"/>
          <w:b/>
          <w:bCs/>
          <w:iCs/>
          <w:sz w:val="22"/>
          <w:u w:val="single"/>
        </w:rPr>
        <w:t>UNETE CO.</w:t>
      </w:r>
    </w:p>
    <w:p w:rsidR="00D0021A" w:rsidRPr="00016FFC" w:rsidRDefault="00D0021A" w:rsidP="00D0021A">
      <w:pPr>
        <w:rPr>
          <w:rFonts w:ascii="Arial" w:hAnsi="Arial" w:cs="Arial"/>
          <w:b/>
          <w:bCs/>
          <w:iCs/>
          <w:sz w:val="22"/>
          <w:u w:val="single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Descripción del Contenido de las Pólizas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 xml:space="preserve">Sobre Responsabilidades Profesionales 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Diversas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Formularios de Aplicación Para Seguros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Sobre Responsabilidad Profesional</w:t>
      </w:r>
    </w:p>
    <w:p w:rsidR="00D0021A" w:rsidRPr="00016FFC" w:rsidRDefault="00D0021A" w:rsidP="00D0021A">
      <w:pPr>
        <w:rPr>
          <w:rFonts w:ascii="Arial" w:hAnsi="Arial" w:cs="Arial"/>
          <w:b/>
          <w:bCs/>
          <w:iCs/>
          <w:sz w:val="22"/>
          <w:u w:val="single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Biografías de Ejecutivos Asociados a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</w:t>
      </w:r>
      <w:r w:rsidRPr="00016FFC">
        <w:rPr>
          <w:rFonts w:ascii="Arial" w:hAnsi="Arial" w:cs="Arial"/>
          <w:iCs/>
          <w:sz w:val="22"/>
        </w:rPr>
        <w:t xml:space="preserve"> 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Unete Co.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pStyle w:val="Ttulo1"/>
        <w:rPr>
          <w:rFonts w:cs="Arial"/>
          <w:i w:val="0"/>
          <w:iCs/>
          <w:sz w:val="22"/>
          <w:u w:val="single"/>
        </w:rPr>
      </w:pPr>
      <w:r w:rsidRPr="00016FFC">
        <w:rPr>
          <w:rFonts w:cs="Arial"/>
          <w:i w:val="0"/>
          <w:iCs/>
          <w:sz w:val="22"/>
          <w:u w:val="single"/>
        </w:rPr>
        <w:t>AMALGAMATED METAL CORPORATION-BOLIVIA</w:t>
      </w:r>
    </w:p>
    <w:p w:rsidR="00D0021A" w:rsidRPr="00016FFC" w:rsidRDefault="00D0021A" w:rsidP="00D0021A">
      <w:pPr>
        <w:rPr>
          <w:rFonts w:ascii="Arial" w:hAnsi="Arial" w:cs="Arial"/>
          <w:b/>
          <w:bCs/>
          <w:iCs/>
          <w:sz w:val="22"/>
          <w:u w:val="single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Reuniones y Discusión de Términos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5F553A">
        <w:rPr>
          <w:rFonts w:ascii="Arial" w:hAnsi="Arial" w:cs="Arial"/>
          <w:iCs/>
          <w:sz w:val="22"/>
        </w:rPr>
        <w:t xml:space="preserve">Simultaneous Translation                 </w:t>
      </w:r>
      <w:r w:rsidRPr="00016FFC">
        <w:rPr>
          <w:rFonts w:ascii="Arial" w:hAnsi="Arial" w:cs="Arial"/>
          <w:iCs/>
          <w:sz w:val="22"/>
        </w:rPr>
        <w:t xml:space="preserve">       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 xml:space="preserve">Contractuales Para la Comercialización 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  <w:t>English-Spanish-English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y Compra de Minerales y Metales Bolivianos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con las Autoridades del Banco Minero, Comibol,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ENAF, Mineros Medianos y Otros Productores.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Pliegos de Especificaciones de Licitaciones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 xml:space="preserve">Written </w:t>
      </w:r>
      <w:r w:rsidRPr="00016FFC">
        <w:rPr>
          <w:rFonts w:ascii="Arial" w:hAnsi="Arial" w:cs="Arial"/>
          <w:iCs/>
          <w:sz w:val="22"/>
        </w:rPr>
        <w:t>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para la Compra/Venta de Minerales y Metales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 xml:space="preserve">en Bolivia.    </w:t>
      </w:r>
      <w:r w:rsidRPr="00016FFC">
        <w:rPr>
          <w:rFonts w:ascii="Arial" w:hAnsi="Arial" w:cs="Arial"/>
          <w:iCs/>
          <w:sz w:val="22"/>
        </w:rPr>
        <w:tab/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Reportes de Contabilidad y Estados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 xml:space="preserve">Written </w:t>
      </w:r>
      <w:r w:rsidRPr="00016FFC">
        <w:rPr>
          <w:rFonts w:ascii="Arial" w:hAnsi="Arial" w:cs="Arial"/>
          <w:iCs/>
          <w:sz w:val="22"/>
        </w:rPr>
        <w:t>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Financieros de AMC-Bolivia.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b/>
          <w:bCs/>
          <w:iCs/>
          <w:sz w:val="22"/>
          <w:u w:val="single"/>
        </w:rPr>
      </w:pPr>
      <w:r w:rsidRPr="00016FFC">
        <w:rPr>
          <w:rFonts w:ascii="Arial" w:hAnsi="Arial" w:cs="Arial"/>
          <w:b/>
          <w:bCs/>
          <w:iCs/>
          <w:sz w:val="22"/>
          <w:u w:val="single"/>
        </w:rPr>
        <w:t>EXPORTADORES BOLIVIANOS S.R.L.</w:t>
      </w:r>
    </w:p>
    <w:p w:rsidR="00D0021A" w:rsidRPr="00016FFC" w:rsidRDefault="00D0021A" w:rsidP="00D0021A">
      <w:pPr>
        <w:rPr>
          <w:rFonts w:ascii="Arial" w:hAnsi="Arial" w:cs="Arial"/>
          <w:b/>
          <w:bCs/>
          <w:iCs/>
          <w:sz w:val="22"/>
          <w:u w:val="single"/>
        </w:rPr>
      </w:pPr>
    </w:p>
    <w:p w:rsidR="00D0021A" w:rsidRPr="005F553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5F553A">
        <w:rPr>
          <w:rFonts w:ascii="Arial" w:hAnsi="Arial" w:cs="Arial"/>
          <w:iCs/>
          <w:sz w:val="22"/>
          <w:lang w:val="en-US"/>
        </w:rPr>
        <w:t>Proceso de Enchapado Electrolítico en Oro</w:t>
      </w:r>
      <w:r w:rsidRPr="005F553A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ab/>
        <w:t>Written Translation English-Spanish</w:t>
      </w:r>
    </w:p>
    <w:p w:rsidR="00D0021A" w:rsidRPr="005F553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 xml:space="preserve">Supervision of Jewelry Molding Process 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 xml:space="preserve">Written </w:t>
      </w:r>
      <w:r w:rsidRPr="00016FFC">
        <w:rPr>
          <w:rFonts w:ascii="Arial" w:hAnsi="Arial" w:cs="Arial"/>
          <w:iCs/>
          <w:sz w:val="22"/>
          <w:lang w:val="en-US"/>
        </w:rPr>
        <w:t>Translation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5F553A">
        <w:rPr>
          <w:rFonts w:ascii="Arial" w:hAnsi="Arial" w:cs="Arial"/>
          <w:iCs/>
          <w:sz w:val="22"/>
          <w:lang w:val="en-US"/>
        </w:rPr>
        <w:t xml:space="preserve">CDM-8S Multiplexer. Operations </w:t>
      </w:r>
      <w:r w:rsidRPr="00016FFC">
        <w:rPr>
          <w:rFonts w:ascii="Arial" w:hAnsi="Arial" w:cs="Arial"/>
          <w:iCs/>
          <w:sz w:val="22"/>
          <w:lang w:val="en-US"/>
        </w:rPr>
        <w:t xml:space="preserve">Manual 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 xml:space="preserve">Written </w:t>
      </w:r>
      <w:r w:rsidRPr="00016FFC">
        <w:rPr>
          <w:rFonts w:ascii="Arial" w:hAnsi="Arial" w:cs="Arial"/>
          <w:iCs/>
          <w:sz w:val="22"/>
          <w:lang w:val="en-US"/>
        </w:rPr>
        <w:t>Translation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Discusión y Análisis Sobre la Situación Financiera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 xml:space="preserve">Written </w:t>
      </w:r>
      <w:r w:rsidRPr="00016FFC">
        <w:rPr>
          <w:rFonts w:ascii="Arial" w:hAnsi="Arial" w:cs="Arial"/>
          <w:iCs/>
          <w:sz w:val="22"/>
        </w:rPr>
        <w:t>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y Resultados de Operaciones de la Firma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Exportadores Bolivianos S.R.L.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623F2B">
        <w:rPr>
          <w:rFonts w:ascii="Arial" w:hAnsi="Arial" w:cs="Arial"/>
          <w:iCs/>
          <w:sz w:val="22"/>
          <w:lang w:val="en-US"/>
        </w:rPr>
        <w:t xml:space="preserve">Oro America. </w:t>
      </w:r>
      <w:r w:rsidRPr="00016FFC">
        <w:rPr>
          <w:rFonts w:ascii="Arial" w:hAnsi="Arial" w:cs="Arial"/>
          <w:iCs/>
          <w:sz w:val="22"/>
          <w:lang w:val="en-US"/>
        </w:rPr>
        <w:t>Annual Report 1998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 xml:space="preserve">Written </w:t>
      </w:r>
      <w:r w:rsidRPr="00016FFC">
        <w:rPr>
          <w:rFonts w:ascii="Arial" w:hAnsi="Arial" w:cs="Arial"/>
          <w:iCs/>
          <w:sz w:val="22"/>
          <w:lang w:val="en-US"/>
        </w:rPr>
        <w:t>Translation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Default="00D0021A" w:rsidP="00D0021A">
      <w:pPr>
        <w:rPr>
          <w:rFonts w:ascii="Arial" w:hAnsi="Arial" w:cs="Arial"/>
          <w:iCs/>
          <w:sz w:val="22"/>
          <w:lang w:val="es-E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s-ES"/>
        </w:rPr>
      </w:pPr>
      <w:r w:rsidRPr="00016FFC">
        <w:rPr>
          <w:rFonts w:ascii="Arial" w:hAnsi="Arial" w:cs="Arial"/>
          <w:iCs/>
          <w:sz w:val="22"/>
          <w:lang w:val="es-ES"/>
        </w:rPr>
        <w:t>Documentos Legales de Registro en el</w:t>
      </w:r>
      <w:r w:rsidRPr="00016FFC">
        <w:rPr>
          <w:rFonts w:ascii="Arial" w:hAnsi="Arial" w:cs="Arial"/>
          <w:iCs/>
          <w:sz w:val="22"/>
          <w:lang w:val="es-ES"/>
        </w:rPr>
        <w:tab/>
      </w:r>
      <w:r w:rsidRPr="00016FFC">
        <w:rPr>
          <w:rFonts w:ascii="Arial" w:hAnsi="Arial" w:cs="Arial"/>
          <w:iCs/>
          <w:sz w:val="22"/>
          <w:lang w:val="es-ES"/>
        </w:rPr>
        <w:tab/>
      </w:r>
      <w:r w:rsidRPr="00016FFC">
        <w:rPr>
          <w:rFonts w:ascii="Arial" w:hAnsi="Arial" w:cs="Arial"/>
          <w:iCs/>
          <w:sz w:val="22"/>
          <w:lang w:val="es-ES"/>
        </w:rPr>
        <w:tab/>
      </w:r>
      <w:r>
        <w:rPr>
          <w:rFonts w:ascii="Arial" w:hAnsi="Arial" w:cs="Arial"/>
          <w:iCs/>
          <w:sz w:val="22"/>
          <w:lang w:val="es-ES"/>
        </w:rPr>
        <w:t xml:space="preserve">Written </w:t>
      </w:r>
      <w:r w:rsidRPr="00016FFC">
        <w:rPr>
          <w:rFonts w:ascii="Arial" w:hAnsi="Arial" w:cs="Arial"/>
          <w:iCs/>
          <w:sz w:val="22"/>
          <w:lang w:val="es-ES"/>
        </w:rPr>
        <w:t>Translation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 xml:space="preserve">Registro de Comercio y Sociedades por 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Acciones (RECSA)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“Fire Assay” Process for Gold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 xml:space="preserve">Written </w:t>
      </w:r>
      <w:r w:rsidRPr="00016FFC">
        <w:rPr>
          <w:rFonts w:ascii="Arial" w:hAnsi="Arial" w:cs="Arial"/>
          <w:iCs/>
          <w:sz w:val="22"/>
          <w:lang w:val="en-US"/>
        </w:rPr>
        <w:t>Translation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Recuperation of Gold from Residues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Políticas Contables de la Empresa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 Translation</w:t>
      </w:r>
      <w:r w:rsidRPr="00016FFC">
        <w:rPr>
          <w:rFonts w:ascii="Arial" w:hAnsi="Arial" w:cs="Arial"/>
          <w:iCs/>
          <w:sz w:val="22"/>
        </w:rPr>
        <w:t xml:space="preserve">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5F553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</w:rPr>
        <w:t xml:space="preserve">Sistema de Información en Red. </w:t>
      </w:r>
      <w:r w:rsidRPr="005F553A">
        <w:rPr>
          <w:rFonts w:ascii="Arial" w:hAnsi="Arial" w:cs="Arial"/>
          <w:iCs/>
          <w:sz w:val="22"/>
          <w:lang w:val="en-US"/>
        </w:rPr>
        <w:t>Justificación</w:t>
      </w:r>
      <w:r w:rsidRPr="005F553A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ab/>
        <w:t>Written Translation Spanish-English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de las Inversiones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Informe Acerca del Seminario-Taller Sobre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 Translation</w:t>
      </w:r>
      <w:r w:rsidRPr="00016FFC">
        <w:rPr>
          <w:rFonts w:ascii="Arial" w:hAnsi="Arial" w:cs="Arial"/>
          <w:iCs/>
          <w:sz w:val="22"/>
        </w:rPr>
        <w:t xml:space="preserve"> Spanish-English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el Marco Empresarial Estratégico de la Empresa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Material and Parking Procedures for Export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5F553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First Piece Evaluation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b/>
          <w:iCs/>
          <w:sz w:val="22"/>
          <w:u w:val="single"/>
          <w:lang w:val="es-ES"/>
        </w:rPr>
      </w:pPr>
      <w:r w:rsidRPr="00016FFC">
        <w:rPr>
          <w:rFonts w:ascii="Arial" w:hAnsi="Arial" w:cs="Arial"/>
          <w:b/>
          <w:iCs/>
          <w:sz w:val="22"/>
          <w:u w:val="single"/>
          <w:lang w:val="es-ES"/>
        </w:rPr>
        <w:t>SAVE THE CHILDREN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s-ES"/>
        </w:rPr>
      </w:pP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</w:rPr>
        <w:t>Compromiso con los Recién Nacidos.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D0021A">
        <w:rPr>
          <w:rFonts w:ascii="Arial" w:hAnsi="Arial" w:cs="Arial"/>
          <w:iCs/>
          <w:sz w:val="22"/>
          <w:lang w:val="en-US"/>
        </w:rPr>
        <w:t>Written Translation Spanish-English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D0021A" w:rsidRDefault="00D0021A" w:rsidP="00D0021A">
      <w:pPr>
        <w:rPr>
          <w:rFonts w:ascii="Arial" w:hAnsi="Arial" w:cs="Arial"/>
          <w:b/>
          <w:iCs/>
          <w:sz w:val="22"/>
          <w:u w:val="single"/>
          <w:lang w:val="en-US"/>
        </w:rPr>
      </w:pPr>
      <w:r w:rsidRPr="00D0021A">
        <w:rPr>
          <w:rFonts w:ascii="Arial" w:hAnsi="Arial" w:cs="Arial"/>
          <w:b/>
          <w:iCs/>
          <w:sz w:val="22"/>
          <w:u w:val="single"/>
          <w:lang w:val="en-US"/>
        </w:rPr>
        <w:t>AXS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Shareholders’ Agreement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Assignment and Security Agreement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Stock Purchase Agreement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 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Organizational Documents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sz w:val="24"/>
          <w:szCs w:val="24"/>
          <w:lang w:val="en-US"/>
        </w:rPr>
        <w:t>Share Charge</w:t>
      </w:r>
      <w:r w:rsidRPr="00016FFC">
        <w:rPr>
          <w:rFonts w:ascii="Arial" w:hAnsi="Arial" w:cs="Arial"/>
          <w:sz w:val="24"/>
          <w:szCs w:val="24"/>
          <w:lang w:val="en-US"/>
        </w:rPr>
        <w:tab/>
      </w:r>
      <w:r w:rsidRPr="00016FFC">
        <w:rPr>
          <w:rFonts w:ascii="Arial" w:hAnsi="Arial" w:cs="Arial"/>
          <w:sz w:val="24"/>
          <w:szCs w:val="24"/>
          <w:lang w:val="en-US"/>
        </w:rPr>
        <w:tab/>
      </w:r>
      <w:r w:rsidRPr="00016FFC">
        <w:rPr>
          <w:rFonts w:ascii="Arial" w:hAnsi="Arial" w:cs="Arial"/>
          <w:sz w:val="24"/>
          <w:szCs w:val="24"/>
          <w:lang w:val="en-US"/>
        </w:rPr>
        <w:tab/>
      </w:r>
      <w:r w:rsidRPr="00016FFC">
        <w:rPr>
          <w:rFonts w:ascii="Arial" w:hAnsi="Arial" w:cs="Arial"/>
          <w:sz w:val="24"/>
          <w:szCs w:val="24"/>
          <w:lang w:val="en-US"/>
        </w:rPr>
        <w:tab/>
      </w:r>
      <w:r w:rsidRPr="00016FFC">
        <w:rPr>
          <w:rFonts w:ascii="Arial" w:hAnsi="Arial" w:cs="Arial"/>
          <w:sz w:val="24"/>
          <w:szCs w:val="24"/>
          <w:lang w:val="en-US"/>
        </w:rPr>
        <w:tab/>
      </w:r>
      <w:r w:rsidRPr="00016FFC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suppressAutoHyphens/>
        <w:jc w:val="both"/>
        <w:rPr>
          <w:rFonts w:ascii="Arial" w:hAnsi="Arial" w:cs="Arial"/>
          <w:sz w:val="24"/>
          <w:szCs w:val="24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sz w:val="24"/>
          <w:szCs w:val="24"/>
          <w:lang w:val="en-US"/>
        </w:rPr>
        <w:t>Memorandum  of Association</w:t>
      </w:r>
      <w:r w:rsidRPr="00016FFC">
        <w:rPr>
          <w:rFonts w:ascii="Arial" w:hAnsi="Arial" w:cs="Arial"/>
          <w:sz w:val="24"/>
          <w:szCs w:val="24"/>
          <w:lang w:val="en-US"/>
        </w:rPr>
        <w:tab/>
      </w:r>
      <w:r w:rsidRPr="00016FFC">
        <w:rPr>
          <w:rFonts w:ascii="Arial" w:hAnsi="Arial" w:cs="Arial"/>
          <w:sz w:val="24"/>
          <w:szCs w:val="24"/>
          <w:lang w:val="en-US"/>
        </w:rPr>
        <w:tab/>
      </w:r>
      <w:r w:rsidRPr="00016FFC">
        <w:rPr>
          <w:rFonts w:ascii="Arial" w:hAnsi="Arial" w:cs="Arial"/>
          <w:sz w:val="24"/>
          <w:szCs w:val="24"/>
          <w:lang w:val="en-US"/>
        </w:rPr>
        <w:tab/>
      </w:r>
      <w:r w:rsidRPr="00016FFC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sz w:val="24"/>
          <w:szCs w:val="24"/>
          <w:lang w:val="en-US"/>
        </w:rPr>
      </w:pPr>
      <w:r w:rsidRPr="00016FFC">
        <w:rPr>
          <w:rFonts w:ascii="Arial" w:hAnsi="Arial" w:cs="Arial"/>
          <w:b/>
          <w:iCs/>
          <w:sz w:val="22"/>
          <w:u w:val="single"/>
          <w:lang w:val="en-US"/>
        </w:rPr>
        <w:t>GLOBAL BUSINESS S.R.L.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 xml:space="preserve"> Informes de Inspección Para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Spanish- English</w:t>
      </w:r>
    </w:p>
    <w:p w:rsidR="00D0021A" w:rsidRPr="00016FFC" w:rsidRDefault="00D0021A" w:rsidP="00D0021A">
      <w:pPr>
        <w:tabs>
          <w:tab w:val="left" w:pos="-720"/>
        </w:tabs>
        <w:suppressAutoHyphens/>
        <w:jc w:val="both"/>
        <w:rPr>
          <w:rFonts w:ascii="Arial" w:hAnsi="Arial" w:cs="Arial"/>
          <w:iCs/>
          <w:spacing w:val="-3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Certificación de Productos Orgánicos</w:t>
      </w:r>
    </w:p>
    <w:p w:rsidR="00D0021A" w:rsidRPr="00016FFC" w:rsidRDefault="00D0021A" w:rsidP="00D0021A">
      <w:pPr>
        <w:tabs>
          <w:tab w:val="left" w:pos="-720"/>
        </w:tabs>
        <w:suppressAutoHyphens/>
        <w:jc w:val="both"/>
        <w:rPr>
          <w:rFonts w:ascii="Arial" w:hAnsi="Arial" w:cs="Arial"/>
          <w:iCs/>
          <w:spacing w:val="-3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Bylaws (W. Vision)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Subgrant Agreement (W. Vision)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lastRenderedPageBreak/>
        <w:t>Policies and Procedures Manual (UNFPA)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Procurement Procedures Annex III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Geology of the San Cristóbal District</w:t>
      </w:r>
      <w:r w:rsidRPr="00016FFC">
        <w:rPr>
          <w:rFonts w:ascii="Arial" w:hAnsi="Arial" w:cs="Arial"/>
          <w:iCs/>
          <w:sz w:val="22"/>
          <w:lang w:val="en-US"/>
        </w:rPr>
        <w:tab/>
        <w:t>(Silver Mines)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  <w:r w:rsidRPr="00016FFC">
        <w:rPr>
          <w:rFonts w:ascii="Arial" w:hAnsi="Arial" w:cs="Arial"/>
          <w:iCs/>
          <w:sz w:val="22"/>
          <w:lang w:val="en-US"/>
        </w:rPr>
        <w:tab/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Social Protección and Bolivian Practice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               with regards to “Estrategia Boliviana Para </w:t>
      </w:r>
    </w:p>
    <w:p w:rsidR="00D0021A" w:rsidRPr="00D0021A" w:rsidRDefault="00D0021A" w:rsidP="00D0021A">
      <w:pPr>
        <w:rPr>
          <w:rFonts w:ascii="Arial" w:hAnsi="Arial" w:cs="Arial"/>
          <w:iCs/>
          <w:sz w:val="22"/>
        </w:rPr>
      </w:pPr>
      <w:r w:rsidRPr="00D0021A">
        <w:rPr>
          <w:rFonts w:ascii="Arial" w:hAnsi="Arial" w:cs="Arial"/>
          <w:iCs/>
          <w:sz w:val="22"/>
        </w:rPr>
        <w:t>la Reducción de la Pobreza” (DFID)</w:t>
      </w:r>
    </w:p>
    <w:p w:rsidR="00D0021A" w:rsidRPr="00D0021A" w:rsidRDefault="00D0021A" w:rsidP="00D0021A">
      <w:pPr>
        <w:tabs>
          <w:tab w:val="left" w:pos="-720"/>
        </w:tabs>
        <w:suppressAutoHyphens/>
        <w:jc w:val="both"/>
        <w:rPr>
          <w:rFonts w:ascii="Arial" w:hAnsi="Arial" w:cs="Arial"/>
          <w:b/>
          <w:iCs/>
          <w:spacing w:val="-3"/>
        </w:rPr>
      </w:pPr>
    </w:p>
    <w:p w:rsidR="00D0021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 xml:space="preserve">Belgian Platform Community Health Insurance / Mutual </w:t>
      </w:r>
      <w:r w:rsidRPr="00016FF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  <w:r w:rsidRPr="00016FFC">
        <w:rPr>
          <w:rFonts w:ascii="Arial" w:hAnsi="Arial" w:cs="Arial"/>
          <w:iCs/>
          <w:sz w:val="22"/>
          <w:lang w:val="en-US"/>
        </w:rPr>
        <w:tab/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Health Organisations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Inter-American Development Bank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Technical Cooperation Program (Trust Fund Financing)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TC/Funds Brief</w:t>
      </w:r>
    </w:p>
    <w:p w:rsidR="00D0021A" w:rsidRPr="00016FFC" w:rsidRDefault="00D0021A" w:rsidP="00D0021A">
      <w:pPr>
        <w:pStyle w:val="Ttulo2"/>
        <w:rPr>
          <w:b w:val="0"/>
          <w:i w:val="0"/>
          <w:iCs w:val="0"/>
          <w:sz w:val="22"/>
          <w:lang w:val="en-US"/>
        </w:rPr>
      </w:pPr>
      <w:r w:rsidRPr="00016FFC">
        <w:rPr>
          <w:b w:val="0"/>
          <w:bCs w:val="0"/>
          <w:i w:val="0"/>
          <w:sz w:val="22"/>
          <w:szCs w:val="20"/>
          <w:lang w:val="en-US"/>
        </w:rPr>
        <w:t xml:space="preserve">Rapid &amp; Participatory Rural Appraisal Methods </w:t>
      </w:r>
      <w:r w:rsidRPr="00016FFC">
        <w:rPr>
          <w:b w:val="0"/>
          <w:bCs w:val="0"/>
          <w:i w:val="0"/>
          <w:sz w:val="22"/>
          <w:szCs w:val="20"/>
          <w:lang w:val="en-US"/>
        </w:rPr>
        <w:tab/>
      </w:r>
      <w:r w:rsidRPr="00016FFC">
        <w:rPr>
          <w:b w:val="0"/>
          <w:bCs w:val="0"/>
          <w:i w:val="0"/>
          <w:sz w:val="22"/>
          <w:szCs w:val="20"/>
          <w:lang w:val="en-US"/>
        </w:rPr>
        <w:tab/>
      </w:r>
      <w:r>
        <w:rPr>
          <w:b w:val="0"/>
          <w:i w:val="0"/>
          <w:iCs w:val="0"/>
          <w:sz w:val="22"/>
          <w:lang w:val="en-US"/>
        </w:rPr>
        <w:t>Written Translation</w:t>
      </w:r>
      <w:r w:rsidRPr="00016FFC">
        <w:rPr>
          <w:b w:val="0"/>
          <w:i w:val="0"/>
          <w:iCs w:val="0"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pStyle w:val="Ttulo2"/>
        <w:rPr>
          <w:b w:val="0"/>
          <w:bCs w:val="0"/>
          <w:i w:val="0"/>
          <w:sz w:val="22"/>
          <w:szCs w:val="20"/>
          <w:lang w:val="en-US"/>
        </w:rPr>
      </w:pPr>
      <w:r w:rsidRPr="00016FFC">
        <w:rPr>
          <w:b w:val="0"/>
          <w:i w:val="0"/>
          <w:iCs w:val="0"/>
          <w:sz w:val="22"/>
          <w:lang w:val="en-US"/>
        </w:rPr>
        <w:t>Innovative Program Implementation Tools</w:t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>
        <w:rPr>
          <w:b w:val="0"/>
          <w:i w:val="0"/>
          <w:iCs w:val="0"/>
          <w:sz w:val="22"/>
          <w:lang w:val="en-US"/>
        </w:rPr>
        <w:t>Written Translation</w:t>
      </w:r>
      <w:r w:rsidRPr="00016FFC">
        <w:rPr>
          <w:b w:val="0"/>
          <w:i w:val="0"/>
          <w:iCs w:val="0"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pStyle w:val="Ttulo2"/>
        <w:rPr>
          <w:b w:val="0"/>
          <w:i w:val="0"/>
          <w:iCs w:val="0"/>
          <w:sz w:val="22"/>
          <w:lang w:val="en-US"/>
        </w:rPr>
      </w:pPr>
      <w:r w:rsidRPr="00016FFC">
        <w:rPr>
          <w:b w:val="0"/>
          <w:i w:val="0"/>
          <w:iCs w:val="0"/>
          <w:sz w:val="22"/>
          <w:lang w:val="en-US"/>
        </w:rPr>
        <w:t>DGIS Climate Risk Project</w:t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>
        <w:rPr>
          <w:b w:val="0"/>
          <w:i w:val="0"/>
          <w:iCs w:val="0"/>
          <w:sz w:val="22"/>
          <w:lang w:val="en-US"/>
        </w:rPr>
        <w:t>Written Translation</w:t>
      </w:r>
      <w:r w:rsidRPr="00016FFC">
        <w:rPr>
          <w:b w:val="0"/>
          <w:i w:val="0"/>
          <w:iCs w:val="0"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Arial"/>
          <w:bCs/>
          <w:sz w:val="22"/>
          <w:szCs w:val="28"/>
          <w:lang w:val="en-US"/>
        </w:rPr>
      </w:pPr>
      <w:r w:rsidRPr="00016FFC">
        <w:rPr>
          <w:rFonts w:ascii="Arial" w:hAnsi="Arial" w:cs="Arial"/>
          <w:bCs/>
          <w:sz w:val="22"/>
          <w:szCs w:val="28"/>
          <w:lang w:val="en-US"/>
        </w:rPr>
        <w:t>An Analysis of the Dutch Cooperation Portfolio in Bolivia</w:t>
      </w:r>
    </w:p>
    <w:p w:rsidR="00D0021A" w:rsidRPr="00016FFC" w:rsidRDefault="00D0021A" w:rsidP="00D0021A">
      <w:pPr>
        <w:rPr>
          <w:rFonts w:ascii="Arial" w:hAnsi="Arial" w:cs="Arial"/>
          <w:bCs/>
          <w:sz w:val="22"/>
          <w:szCs w:val="28"/>
          <w:lang w:val="en-US"/>
        </w:rPr>
      </w:pPr>
      <w:r w:rsidRPr="00016FFC">
        <w:rPr>
          <w:rFonts w:ascii="Arial" w:hAnsi="Arial" w:cs="Arial"/>
          <w:bCs/>
          <w:sz w:val="22"/>
          <w:szCs w:val="28"/>
          <w:lang w:val="en-US"/>
        </w:rPr>
        <w:t xml:space="preserve">Mission Report </w:t>
      </w:r>
    </w:p>
    <w:p w:rsidR="00D0021A" w:rsidRPr="00016FFC" w:rsidRDefault="00D0021A" w:rsidP="00D0021A">
      <w:pPr>
        <w:rPr>
          <w:rFonts w:ascii="Arial" w:hAnsi="Arial" w:cs="Arial"/>
          <w:bCs/>
          <w:sz w:val="22"/>
          <w:szCs w:val="28"/>
          <w:lang w:val="en-US"/>
        </w:rPr>
      </w:pPr>
      <w:r w:rsidRPr="00016FFC">
        <w:rPr>
          <w:rFonts w:ascii="Arial" w:hAnsi="Arial" w:cs="Arial"/>
          <w:bCs/>
          <w:sz w:val="22"/>
          <w:szCs w:val="28"/>
          <w:lang w:val="en-US"/>
        </w:rPr>
        <w:t>October 30, 2006</w:t>
      </w:r>
    </w:p>
    <w:p w:rsidR="00D0021A" w:rsidRPr="00016FFC" w:rsidRDefault="00D0021A" w:rsidP="00D0021A">
      <w:pPr>
        <w:pStyle w:val="Ttulo2"/>
        <w:rPr>
          <w:b w:val="0"/>
          <w:i w:val="0"/>
          <w:iCs w:val="0"/>
          <w:sz w:val="22"/>
          <w:lang w:val="en-US"/>
        </w:rPr>
      </w:pPr>
      <w:r w:rsidRPr="00016FFC">
        <w:rPr>
          <w:b w:val="0"/>
          <w:i w:val="0"/>
          <w:iCs w:val="0"/>
          <w:sz w:val="22"/>
          <w:lang w:val="en-US"/>
        </w:rPr>
        <w:t>Business Interruption Gross Earnings</w:t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>
        <w:rPr>
          <w:b w:val="0"/>
          <w:i w:val="0"/>
          <w:iCs w:val="0"/>
          <w:sz w:val="22"/>
          <w:lang w:val="en-US"/>
        </w:rPr>
        <w:t>Written Translation</w:t>
      </w:r>
      <w:r w:rsidRPr="00016FFC">
        <w:rPr>
          <w:b w:val="0"/>
          <w:i w:val="0"/>
          <w:iCs w:val="0"/>
          <w:sz w:val="22"/>
          <w:lang w:val="en-US"/>
        </w:rPr>
        <w:t xml:space="preserve"> English-Spanish               for the Power Generation Industry</w:t>
      </w:r>
    </w:p>
    <w:p w:rsidR="00D0021A" w:rsidRPr="00016FFC" w:rsidRDefault="00D0021A" w:rsidP="00D0021A">
      <w:pPr>
        <w:pStyle w:val="Ttulo2"/>
        <w:rPr>
          <w:b w:val="0"/>
          <w:i w:val="0"/>
          <w:iCs w:val="0"/>
          <w:sz w:val="22"/>
          <w:lang w:val="en-US"/>
        </w:rPr>
      </w:pPr>
      <w:r w:rsidRPr="00016FFC">
        <w:rPr>
          <w:b w:val="0"/>
          <w:i w:val="0"/>
          <w:iCs w:val="0"/>
          <w:sz w:val="22"/>
          <w:lang w:val="en-US"/>
        </w:rPr>
        <w:t>UNFPA</w:t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>
        <w:rPr>
          <w:b w:val="0"/>
          <w:i w:val="0"/>
          <w:iCs w:val="0"/>
          <w:sz w:val="22"/>
          <w:lang w:val="en-US"/>
        </w:rPr>
        <w:t>Written Translation</w:t>
      </w:r>
      <w:r w:rsidRPr="00016FFC">
        <w:rPr>
          <w:b w:val="0"/>
          <w:i w:val="0"/>
          <w:iCs w:val="0"/>
          <w:sz w:val="22"/>
          <w:lang w:val="en-US"/>
        </w:rPr>
        <w:t xml:space="preserve"> English-Spanish       Policies and Procedures Manual Procurement                                                                Procurement Procedures 15 November 2005</w:t>
      </w:r>
    </w:p>
    <w:p w:rsidR="00D0021A" w:rsidRPr="00016FFC" w:rsidRDefault="00D0021A" w:rsidP="00D0021A">
      <w:pPr>
        <w:pStyle w:val="Ttulo2"/>
        <w:rPr>
          <w:b w:val="0"/>
          <w:i w:val="0"/>
          <w:iCs w:val="0"/>
          <w:sz w:val="22"/>
          <w:lang w:val="en-US"/>
        </w:rPr>
      </w:pPr>
      <w:r>
        <w:rPr>
          <w:b w:val="0"/>
          <w:i w:val="0"/>
          <w:iCs w:val="0"/>
          <w:sz w:val="22"/>
          <w:lang w:val="en-US"/>
        </w:rPr>
        <w:t>Asocafe Producció</w:t>
      </w:r>
      <w:r w:rsidRPr="00016FFC">
        <w:rPr>
          <w:b w:val="0"/>
          <w:i w:val="0"/>
          <w:iCs w:val="0"/>
          <w:sz w:val="22"/>
          <w:lang w:val="en-US"/>
        </w:rPr>
        <w:t>n Agricola del Café</w:t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>
        <w:rPr>
          <w:b w:val="0"/>
          <w:i w:val="0"/>
          <w:iCs w:val="0"/>
          <w:sz w:val="22"/>
          <w:lang w:val="en-US"/>
        </w:rPr>
        <w:t>Written Translation</w:t>
      </w:r>
      <w:r w:rsidRPr="00016FFC">
        <w:rPr>
          <w:b w:val="0"/>
          <w:i w:val="0"/>
          <w:iCs w:val="0"/>
          <w:sz w:val="22"/>
          <w:lang w:val="en-US"/>
        </w:rPr>
        <w:t xml:space="preserve"> Spanish- English</w:t>
      </w:r>
    </w:p>
    <w:p w:rsidR="00D0021A" w:rsidRPr="00016FFC" w:rsidRDefault="00D0021A" w:rsidP="00D0021A">
      <w:pPr>
        <w:pStyle w:val="Ttulo2"/>
        <w:rPr>
          <w:b w:val="0"/>
          <w:i w:val="0"/>
          <w:iCs w:val="0"/>
          <w:sz w:val="22"/>
          <w:lang w:val="en-US"/>
        </w:rPr>
      </w:pPr>
      <w:r w:rsidRPr="00016FFC">
        <w:rPr>
          <w:b w:val="0"/>
          <w:i w:val="0"/>
          <w:iCs w:val="0"/>
          <w:sz w:val="22"/>
          <w:lang w:val="en-US"/>
        </w:rPr>
        <w:t xml:space="preserve">Farmer Organization TEKOPYAHU </w:t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>
        <w:rPr>
          <w:b w:val="0"/>
          <w:i w:val="0"/>
          <w:iCs w:val="0"/>
          <w:sz w:val="22"/>
          <w:lang w:val="en-US"/>
        </w:rPr>
        <w:t>Written Translation</w:t>
      </w:r>
      <w:r w:rsidRPr="00016FFC">
        <w:rPr>
          <w:b w:val="0"/>
          <w:i w:val="0"/>
          <w:iCs w:val="0"/>
          <w:sz w:val="22"/>
          <w:lang w:val="en-US"/>
        </w:rPr>
        <w:t xml:space="preserve"> English-Spanish    Inspection Report 2002      </w:t>
      </w:r>
    </w:p>
    <w:p w:rsidR="00D0021A" w:rsidRPr="00016FFC" w:rsidRDefault="00D0021A" w:rsidP="00D0021A">
      <w:pPr>
        <w:pStyle w:val="Ttulo2"/>
        <w:rPr>
          <w:b w:val="0"/>
          <w:i w:val="0"/>
          <w:iCs w:val="0"/>
          <w:sz w:val="22"/>
          <w:lang w:val="en-US"/>
        </w:rPr>
      </w:pPr>
      <w:r w:rsidRPr="00016FFC">
        <w:rPr>
          <w:b w:val="0"/>
          <w:i w:val="0"/>
          <w:iCs w:val="0"/>
          <w:sz w:val="22"/>
          <w:lang w:val="en-US"/>
        </w:rPr>
        <w:t>WV Council Newsletters 1, 2</w:t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>
        <w:rPr>
          <w:b w:val="0"/>
          <w:i w:val="0"/>
          <w:iCs w:val="0"/>
          <w:sz w:val="22"/>
          <w:lang w:val="en-US"/>
        </w:rPr>
        <w:t>Written Translation</w:t>
      </w:r>
      <w:r w:rsidRPr="00016FFC">
        <w:rPr>
          <w:b w:val="0"/>
          <w:i w:val="0"/>
          <w:iCs w:val="0"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pStyle w:val="Ttulo2"/>
        <w:rPr>
          <w:b w:val="0"/>
          <w:i w:val="0"/>
          <w:iCs w:val="0"/>
          <w:sz w:val="22"/>
          <w:lang w:val="en-US"/>
        </w:rPr>
      </w:pPr>
      <w:r w:rsidRPr="00016FFC">
        <w:rPr>
          <w:b w:val="0"/>
          <w:i w:val="0"/>
          <w:iCs w:val="0"/>
          <w:sz w:val="22"/>
          <w:lang w:val="en-US"/>
        </w:rPr>
        <w:t>Emergency Manual (Save the Children)</w:t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>
        <w:rPr>
          <w:b w:val="0"/>
          <w:i w:val="0"/>
          <w:iCs w:val="0"/>
          <w:sz w:val="22"/>
          <w:lang w:val="en-US"/>
        </w:rPr>
        <w:t>Written Translation</w:t>
      </w:r>
      <w:r w:rsidRPr="00016FFC">
        <w:rPr>
          <w:b w:val="0"/>
          <w:i w:val="0"/>
          <w:iCs w:val="0"/>
          <w:sz w:val="22"/>
          <w:lang w:val="en-US"/>
        </w:rPr>
        <w:t xml:space="preserve"> English-Spanish</w:t>
      </w:r>
      <w:r w:rsidRPr="00016FFC">
        <w:rPr>
          <w:b w:val="0"/>
          <w:i w:val="0"/>
          <w:iCs w:val="0"/>
          <w:sz w:val="22"/>
          <w:lang w:val="en-US"/>
        </w:rPr>
        <w:tab/>
        <w:t xml:space="preserve">    </w:t>
      </w:r>
    </w:p>
    <w:p w:rsidR="00D0021A" w:rsidRDefault="00D0021A" w:rsidP="00D0021A">
      <w:pPr>
        <w:pStyle w:val="Ttulo2"/>
        <w:rPr>
          <w:b w:val="0"/>
          <w:i w:val="0"/>
          <w:iCs w:val="0"/>
          <w:sz w:val="22"/>
          <w:lang w:val="en-US"/>
        </w:rPr>
      </w:pPr>
      <w:r w:rsidRPr="00016FFC">
        <w:rPr>
          <w:b w:val="0"/>
          <w:i w:val="0"/>
          <w:iCs w:val="0"/>
          <w:sz w:val="22"/>
          <w:lang w:val="en-US"/>
        </w:rPr>
        <w:t>World Vision Audit Report FY 06</w:t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>
        <w:rPr>
          <w:b w:val="0"/>
          <w:i w:val="0"/>
          <w:iCs w:val="0"/>
          <w:sz w:val="22"/>
          <w:lang w:val="en-US"/>
        </w:rPr>
        <w:t>Written Translation</w:t>
      </w:r>
      <w:r w:rsidRPr="00016FFC">
        <w:rPr>
          <w:b w:val="0"/>
          <w:i w:val="0"/>
          <w:iCs w:val="0"/>
          <w:sz w:val="22"/>
          <w:lang w:val="en-US"/>
        </w:rPr>
        <w:t xml:space="preserve"> English-Spanish</w:t>
      </w:r>
    </w:p>
    <w:p w:rsidR="00D0021A" w:rsidRDefault="00D0021A" w:rsidP="00D0021A">
      <w:pPr>
        <w:rPr>
          <w:lang w:val="en-US"/>
        </w:rPr>
      </w:pPr>
    </w:p>
    <w:p w:rsidR="00D0021A" w:rsidRDefault="00D0021A" w:rsidP="00D0021A">
      <w:pPr>
        <w:rPr>
          <w:lang w:val="en-US"/>
        </w:rPr>
      </w:pPr>
    </w:p>
    <w:p w:rsidR="00D0021A" w:rsidRPr="00E66302" w:rsidRDefault="00D0021A" w:rsidP="00D0021A">
      <w:pPr>
        <w:rPr>
          <w:rFonts w:ascii="Arial" w:hAnsi="Arial" w:cs="Arial"/>
          <w:b/>
          <w:iCs/>
          <w:sz w:val="22"/>
          <w:u w:val="single"/>
        </w:rPr>
      </w:pPr>
      <w:bookmarkStart w:id="0" w:name="DocTitle"/>
      <w:r w:rsidRPr="00E66302">
        <w:rPr>
          <w:rFonts w:ascii="Arial" w:hAnsi="Arial" w:cs="Arial"/>
          <w:b/>
          <w:iCs/>
          <w:sz w:val="22"/>
          <w:u w:val="single"/>
        </w:rPr>
        <w:t>MINERA SAN CRISTÓBAL S.A.</w:t>
      </w:r>
    </w:p>
    <w:p w:rsidR="00D0021A" w:rsidRPr="00D0021A" w:rsidRDefault="00D0021A" w:rsidP="00D0021A">
      <w:pPr>
        <w:rPr>
          <w:rFonts w:ascii="Arial" w:hAnsi="Arial" w:cs="Arial"/>
          <w:b/>
          <w:iCs/>
          <w:sz w:val="22"/>
          <w:u w:val="single"/>
          <w:lang w:val="en-US"/>
        </w:rPr>
      </w:pPr>
      <w:r w:rsidRPr="00D0021A">
        <w:rPr>
          <w:rFonts w:ascii="Arial" w:hAnsi="Arial" w:cs="Arial"/>
          <w:b/>
          <w:iCs/>
          <w:sz w:val="22"/>
          <w:u w:val="single"/>
          <w:lang w:val="en-US"/>
        </w:rPr>
        <w:t>PROYECTO SAN CRISTÓBAL</w:t>
      </w:r>
      <w:bookmarkEnd w:id="0"/>
    </w:p>
    <w:p w:rsidR="00D0021A" w:rsidRPr="00D0021A" w:rsidRDefault="00D0021A" w:rsidP="00D0021A">
      <w:pPr>
        <w:rPr>
          <w:lang w:val="en-US"/>
        </w:rPr>
      </w:pPr>
    </w:p>
    <w:p w:rsidR="00D0021A" w:rsidRPr="005F553A" w:rsidRDefault="00D0021A" w:rsidP="00231966">
      <w:pPr>
        <w:rPr>
          <w:rFonts w:ascii="Arial" w:hAnsi="Arial" w:cs="Arial"/>
          <w:bCs/>
          <w:sz w:val="22"/>
          <w:szCs w:val="28"/>
          <w:lang w:val="en-US"/>
        </w:rPr>
      </w:pPr>
      <w:r w:rsidRPr="005F553A">
        <w:rPr>
          <w:rFonts w:ascii="Arial" w:hAnsi="Arial" w:cs="Arial"/>
          <w:bCs/>
          <w:sz w:val="22"/>
          <w:szCs w:val="28"/>
          <w:lang w:val="en-US"/>
        </w:rPr>
        <w:t>Informe de Monitoreo Ambiental Nº 3</w:t>
      </w:r>
      <w:r w:rsidRPr="005F553A">
        <w:rPr>
          <w:rFonts w:ascii="Arial" w:hAnsi="Arial" w:cs="Arial"/>
          <w:bCs/>
          <w:sz w:val="22"/>
          <w:szCs w:val="28"/>
          <w:lang w:val="en-US"/>
        </w:rPr>
        <w:tab/>
      </w:r>
      <w:r w:rsidRPr="005F553A">
        <w:rPr>
          <w:rFonts w:ascii="Arial" w:hAnsi="Arial" w:cs="Arial"/>
          <w:bCs/>
          <w:sz w:val="22"/>
          <w:szCs w:val="28"/>
          <w:lang w:val="en-US"/>
        </w:rPr>
        <w:tab/>
      </w:r>
      <w:r w:rsidRPr="005F553A">
        <w:rPr>
          <w:rFonts w:ascii="Arial" w:hAnsi="Arial" w:cs="Arial"/>
          <w:bCs/>
          <w:sz w:val="22"/>
          <w:szCs w:val="28"/>
          <w:lang w:val="en-US"/>
        </w:rPr>
        <w:tab/>
        <w:t>Written Translation Spanish- English</w:t>
      </w:r>
    </w:p>
    <w:p w:rsidR="00D0021A" w:rsidRPr="00D0021A" w:rsidRDefault="00D0021A" w:rsidP="00231966">
      <w:pPr>
        <w:rPr>
          <w:rFonts w:ascii="Arial" w:hAnsi="Arial" w:cs="Arial"/>
          <w:bCs/>
          <w:sz w:val="22"/>
          <w:szCs w:val="28"/>
          <w:lang w:val="en-US"/>
        </w:rPr>
      </w:pPr>
      <w:r w:rsidRPr="00D0021A">
        <w:rPr>
          <w:rFonts w:ascii="Arial" w:hAnsi="Arial" w:cs="Arial"/>
          <w:bCs/>
          <w:sz w:val="22"/>
          <w:szCs w:val="28"/>
          <w:lang w:val="en-US"/>
        </w:rPr>
        <w:t>Fase de Operación</w:t>
      </w:r>
    </w:p>
    <w:p w:rsidR="0082638C" w:rsidRDefault="0082638C" w:rsidP="00D0021A">
      <w:pPr>
        <w:pStyle w:val="Ttulo2"/>
        <w:rPr>
          <w:b w:val="0"/>
          <w:i w:val="0"/>
          <w:iCs w:val="0"/>
          <w:sz w:val="22"/>
          <w:lang w:val="en-US"/>
        </w:rPr>
      </w:pPr>
    </w:p>
    <w:p w:rsidR="0082638C" w:rsidRDefault="0082638C" w:rsidP="00D0021A">
      <w:pPr>
        <w:pStyle w:val="Ttulo2"/>
        <w:rPr>
          <w:b w:val="0"/>
          <w:i w:val="0"/>
          <w:iCs w:val="0"/>
          <w:sz w:val="22"/>
          <w:lang w:val="en-US"/>
        </w:rPr>
      </w:pPr>
      <w:r w:rsidRPr="0082638C">
        <w:rPr>
          <w:b w:val="0"/>
          <w:i w:val="0"/>
          <w:iCs w:val="0"/>
          <w:sz w:val="22"/>
          <w:lang w:val="en-US"/>
        </w:rPr>
        <w:t xml:space="preserve">Tailings and springs memo </w:t>
      </w:r>
      <w:r>
        <w:rPr>
          <w:b w:val="0"/>
          <w:i w:val="0"/>
          <w:iCs w:val="0"/>
          <w:sz w:val="22"/>
          <w:lang w:val="en-US"/>
        </w:rPr>
        <w:t>–</w:t>
      </w:r>
      <w:r w:rsidRPr="0082638C">
        <w:rPr>
          <w:b w:val="0"/>
          <w:i w:val="0"/>
          <w:iCs w:val="0"/>
          <w:sz w:val="22"/>
          <w:lang w:val="en-US"/>
        </w:rPr>
        <w:t xml:space="preserve"> revised</w:t>
      </w:r>
      <w:r>
        <w:rPr>
          <w:b w:val="0"/>
          <w:i w:val="0"/>
          <w:iCs w:val="0"/>
          <w:sz w:val="22"/>
          <w:lang w:val="en-US"/>
        </w:rPr>
        <w:tab/>
      </w:r>
      <w:r>
        <w:rPr>
          <w:b w:val="0"/>
          <w:i w:val="0"/>
          <w:iCs w:val="0"/>
          <w:sz w:val="22"/>
          <w:lang w:val="en-US"/>
        </w:rPr>
        <w:tab/>
      </w:r>
      <w:r>
        <w:rPr>
          <w:b w:val="0"/>
          <w:i w:val="0"/>
          <w:iCs w:val="0"/>
          <w:sz w:val="22"/>
          <w:lang w:val="en-US"/>
        </w:rPr>
        <w:tab/>
      </w:r>
      <w:r>
        <w:rPr>
          <w:b w:val="0"/>
          <w:i w:val="0"/>
          <w:iCs w:val="0"/>
          <w:sz w:val="22"/>
          <w:lang w:val="en-US"/>
        </w:rPr>
        <w:tab/>
        <w:t>Written Translation</w:t>
      </w:r>
      <w:r w:rsidRPr="00016FFC">
        <w:rPr>
          <w:b w:val="0"/>
          <w:i w:val="0"/>
          <w:iCs w:val="0"/>
          <w:sz w:val="22"/>
          <w:lang w:val="en-US"/>
        </w:rPr>
        <w:t xml:space="preserve"> English-Spanish           </w:t>
      </w:r>
    </w:p>
    <w:p w:rsidR="00D0021A" w:rsidRPr="00016FFC" w:rsidRDefault="00D0021A" w:rsidP="00D0021A">
      <w:pPr>
        <w:pStyle w:val="Ttulo2"/>
        <w:rPr>
          <w:b w:val="0"/>
          <w:i w:val="0"/>
          <w:iCs w:val="0"/>
          <w:sz w:val="22"/>
          <w:lang w:val="en-US"/>
        </w:rPr>
      </w:pPr>
      <w:r w:rsidRPr="00016FFC">
        <w:rPr>
          <w:b w:val="0"/>
          <w:i w:val="0"/>
          <w:iCs w:val="0"/>
          <w:sz w:val="22"/>
          <w:lang w:val="en-US"/>
        </w:rPr>
        <w:t>Minera San Cristobal HSE Procedure</w:t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>
        <w:rPr>
          <w:b w:val="0"/>
          <w:i w:val="0"/>
          <w:iCs w:val="0"/>
          <w:sz w:val="22"/>
          <w:lang w:val="en-US"/>
        </w:rPr>
        <w:t>Written Translation</w:t>
      </w:r>
      <w:r w:rsidRPr="00016FFC">
        <w:rPr>
          <w:b w:val="0"/>
          <w:i w:val="0"/>
          <w:iCs w:val="0"/>
          <w:sz w:val="22"/>
          <w:lang w:val="en-US"/>
        </w:rPr>
        <w:t xml:space="preserve"> English-Spanish           Traffic Management</w:t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</w:p>
    <w:p w:rsidR="00D0021A" w:rsidRPr="00016FFC" w:rsidRDefault="00D0021A" w:rsidP="00D0021A">
      <w:pPr>
        <w:pStyle w:val="Ttulo2"/>
        <w:rPr>
          <w:b w:val="0"/>
          <w:i w:val="0"/>
          <w:iCs w:val="0"/>
          <w:sz w:val="22"/>
          <w:lang w:val="en-US"/>
        </w:rPr>
      </w:pPr>
      <w:r w:rsidRPr="00016FFC">
        <w:rPr>
          <w:b w:val="0"/>
          <w:i w:val="0"/>
          <w:iCs w:val="0"/>
          <w:sz w:val="22"/>
          <w:lang w:val="en-US"/>
        </w:rPr>
        <w:t>Minera San Cristobal Safety Procedure</w:t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  <w:t xml:space="preserve">           </w:t>
      </w:r>
      <w:r>
        <w:rPr>
          <w:b w:val="0"/>
          <w:i w:val="0"/>
          <w:iCs w:val="0"/>
          <w:sz w:val="22"/>
          <w:lang w:val="en-US"/>
        </w:rPr>
        <w:t>Written Translation</w:t>
      </w:r>
      <w:r w:rsidRPr="00016FFC">
        <w:rPr>
          <w:b w:val="0"/>
          <w:i w:val="0"/>
          <w:iCs w:val="0"/>
          <w:sz w:val="22"/>
          <w:lang w:val="en-US"/>
        </w:rPr>
        <w:t xml:space="preserve"> English-Spanish          Safety Meetings, Talks &amp; Briefings</w:t>
      </w:r>
    </w:p>
    <w:p w:rsidR="00D0021A" w:rsidRDefault="00D0021A" w:rsidP="00D0021A">
      <w:pPr>
        <w:pStyle w:val="Ttulo2"/>
        <w:rPr>
          <w:b w:val="0"/>
          <w:i w:val="0"/>
          <w:iCs w:val="0"/>
          <w:sz w:val="22"/>
          <w:lang w:val="en-US"/>
        </w:rPr>
      </w:pPr>
      <w:r w:rsidRPr="00016FFC">
        <w:rPr>
          <w:b w:val="0"/>
          <w:i w:val="0"/>
          <w:iCs w:val="0"/>
          <w:sz w:val="22"/>
          <w:lang w:val="en-US"/>
        </w:rPr>
        <w:t>Minera San Cristobal HSE Procedure</w:t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 w:rsidRPr="00016FFC">
        <w:rPr>
          <w:b w:val="0"/>
          <w:i w:val="0"/>
          <w:iCs w:val="0"/>
          <w:sz w:val="22"/>
          <w:lang w:val="en-US"/>
        </w:rPr>
        <w:tab/>
      </w:r>
      <w:r>
        <w:rPr>
          <w:b w:val="0"/>
          <w:i w:val="0"/>
          <w:iCs w:val="0"/>
          <w:sz w:val="22"/>
          <w:lang w:val="en-US"/>
        </w:rPr>
        <w:t>Written Translation</w:t>
      </w:r>
      <w:r w:rsidRPr="00016FFC">
        <w:rPr>
          <w:b w:val="0"/>
          <w:i w:val="0"/>
          <w:iCs w:val="0"/>
          <w:sz w:val="22"/>
          <w:lang w:val="en-US"/>
        </w:rPr>
        <w:t xml:space="preserve"> English-Spanish        Vehicle Standards</w:t>
      </w:r>
    </w:p>
    <w:p w:rsidR="00FB4E77" w:rsidRDefault="00FB4E77" w:rsidP="00FB4E77">
      <w:pPr>
        <w:rPr>
          <w:lang w:val="en-US"/>
        </w:rPr>
      </w:pPr>
    </w:p>
    <w:p w:rsidR="00231966" w:rsidRPr="00231966" w:rsidRDefault="00231966" w:rsidP="00FB4E77">
      <w:pPr>
        <w:rPr>
          <w:rFonts w:ascii="Arial" w:hAnsi="Arial" w:cs="Arial"/>
          <w:bCs/>
          <w:sz w:val="22"/>
          <w:szCs w:val="28"/>
          <w:lang w:val="en-US"/>
        </w:rPr>
      </w:pPr>
      <w:r w:rsidRPr="00231966">
        <w:rPr>
          <w:rFonts w:ascii="Arial" w:hAnsi="Arial" w:cs="Arial"/>
          <w:bCs/>
          <w:sz w:val="22"/>
          <w:szCs w:val="28"/>
          <w:lang w:val="en-US"/>
        </w:rPr>
        <w:t>ITSC General information</w:t>
      </w:r>
      <w:r w:rsidRPr="00231966">
        <w:rPr>
          <w:rFonts w:ascii="Arial" w:hAnsi="Arial" w:cs="Arial"/>
          <w:bCs/>
          <w:sz w:val="22"/>
          <w:szCs w:val="28"/>
          <w:lang w:val="en-US"/>
        </w:rPr>
        <w:tab/>
      </w:r>
      <w:r w:rsidRPr="00231966">
        <w:rPr>
          <w:rFonts w:ascii="Arial" w:hAnsi="Arial" w:cs="Arial"/>
          <w:bCs/>
          <w:sz w:val="22"/>
          <w:szCs w:val="28"/>
          <w:lang w:val="en-US"/>
        </w:rPr>
        <w:tab/>
      </w:r>
      <w:r w:rsidRPr="00231966">
        <w:rPr>
          <w:rFonts w:ascii="Arial" w:hAnsi="Arial" w:cs="Arial"/>
          <w:bCs/>
          <w:sz w:val="22"/>
          <w:szCs w:val="28"/>
          <w:lang w:val="en-US"/>
        </w:rPr>
        <w:tab/>
      </w:r>
      <w:r w:rsidRPr="00231966">
        <w:rPr>
          <w:rFonts w:ascii="Arial" w:hAnsi="Arial" w:cs="Arial"/>
          <w:bCs/>
          <w:sz w:val="22"/>
          <w:szCs w:val="28"/>
          <w:lang w:val="en-US"/>
        </w:rPr>
        <w:tab/>
      </w:r>
      <w:r w:rsidRPr="00231966">
        <w:rPr>
          <w:rFonts w:ascii="Arial" w:hAnsi="Arial" w:cs="Arial"/>
          <w:bCs/>
          <w:sz w:val="22"/>
          <w:szCs w:val="28"/>
          <w:lang w:val="en-US"/>
        </w:rPr>
        <w:tab/>
        <w:t>Written Translation English-Spanish</w:t>
      </w:r>
    </w:p>
    <w:p w:rsidR="00231966" w:rsidRDefault="00231966" w:rsidP="00FB4E77">
      <w:pPr>
        <w:rPr>
          <w:rFonts w:ascii="Arial" w:hAnsi="Arial" w:cs="Arial"/>
          <w:bCs/>
          <w:sz w:val="22"/>
          <w:szCs w:val="28"/>
          <w:lang w:val="en-US"/>
        </w:rPr>
      </w:pPr>
    </w:p>
    <w:p w:rsidR="00231966" w:rsidRDefault="00231966" w:rsidP="00FB4E77">
      <w:pPr>
        <w:rPr>
          <w:rFonts w:ascii="Arial" w:hAnsi="Arial" w:cs="Arial"/>
          <w:bCs/>
          <w:sz w:val="22"/>
          <w:szCs w:val="28"/>
          <w:lang w:val="en-US"/>
        </w:rPr>
      </w:pPr>
      <w:r w:rsidRPr="00231966">
        <w:rPr>
          <w:rFonts w:ascii="Arial" w:hAnsi="Arial" w:cs="Arial"/>
          <w:bCs/>
          <w:sz w:val="22"/>
          <w:szCs w:val="28"/>
          <w:lang w:val="en-US"/>
        </w:rPr>
        <w:t>ITSC operational guide plans</w:t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 w:rsidRPr="00231966">
        <w:rPr>
          <w:rFonts w:ascii="Arial" w:hAnsi="Arial" w:cs="Arial"/>
          <w:bCs/>
          <w:sz w:val="22"/>
          <w:szCs w:val="28"/>
          <w:lang w:val="en-US"/>
        </w:rPr>
        <w:t>Written Translation English-Spanish</w:t>
      </w:r>
    </w:p>
    <w:p w:rsidR="00231966" w:rsidRDefault="00231966" w:rsidP="00FB4E77">
      <w:pPr>
        <w:rPr>
          <w:rFonts w:ascii="Arial" w:hAnsi="Arial" w:cs="Arial"/>
          <w:bCs/>
          <w:sz w:val="22"/>
          <w:szCs w:val="28"/>
          <w:lang w:val="en-US"/>
        </w:rPr>
      </w:pPr>
    </w:p>
    <w:p w:rsidR="00231966" w:rsidRDefault="00231966" w:rsidP="00FB4E77">
      <w:pPr>
        <w:rPr>
          <w:rFonts w:ascii="Arial" w:hAnsi="Arial" w:cs="Arial"/>
          <w:bCs/>
          <w:sz w:val="22"/>
          <w:szCs w:val="28"/>
          <w:lang w:val="en-US"/>
        </w:rPr>
      </w:pPr>
      <w:r w:rsidRPr="00231966">
        <w:rPr>
          <w:rFonts w:ascii="Arial" w:hAnsi="Arial" w:cs="Arial"/>
          <w:bCs/>
          <w:sz w:val="22"/>
          <w:szCs w:val="28"/>
          <w:lang w:val="en-US"/>
        </w:rPr>
        <w:t>ITSC Policies and procedures</w:t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 w:rsidRPr="00231966">
        <w:rPr>
          <w:rFonts w:ascii="Arial" w:hAnsi="Arial" w:cs="Arial"/>
          <w:bCs/>
          <w:sz w:val="22"/>
          <w:szCs w:val="28"/>
          <w:lang w:val="en-US"/>
        </w:rPr>
        <w:t>Written Translation English-Spanish</w:t>
      </w:r>
    </w:p>
    <w:p w:rsidR="00231966" w:rsidRDefault="00231966" w:rsidP="00FB4E77">
      <w:pPr>
        <w:rPr>
          <w:rFonts w:ascii="Arial" w:hAnsi="Arial" w:cs="Arial"/>
          <w:bCs/>
          <w:sz w:val="22"/>
          <w:szCs w:val="28"/>
          <w:lang w:val="en-US"/>
        </w:rPr>
      </w:pPr>
    </w:p>
    <w:p w:rsidR="00B60E1D" w:rsidRPr="00B60E1D" w:rsidRDefault="00B60E1D" w:rsidP="00B60E1D">
      <w:pPr>
        <w:rPr>
          <w:rFonts w:ascii="Arial" w:hAnsi="Arial" w:cs="Arial"/>
          <w:bCs/>
          <w:sz w:val="22"/>
          <w:szCs w:val="28"/>
          <w:lang w:val="en-US"/>
        </w:rPr>
      </w:pPr>
      <w:r w:rsidRPr="00B60E1D">
        <w:rPr>
          <w:rFonts w:ascii="Arial" w:hAnsi="Arial" w:cs="Arial"/>
          <w:bCs/>
          <w:sz w:val="22"/>
          <w:szCs w:val="28"/>
          <w:lang w:val="en-US"/>
        </w:rPr>
        <w:t xml:space="preserve">Deposito de Colas de Huaylla Khara  </w:t>
      </w:r>
      <w:r w:rsidRPr="00B60E1D">
        <w:rPr>
          <w:rFonts w:ascii="Arial" w:hAnsi="Arial" w:cs="Arial"/>
          <w:bCs/>
          <w:sz w:val="22"/>
          <w:szCs w:val="28"/>
          <w:lang w:val="en-US"/>
        </w:rPr>
        <w:tab/>
      </w:r>
      <w:r w:rsidRPr="00B60E1D">
        <w:rPr>
          <w:rFonts w:ascii="Arial" w:hAnsi="Arial" w:cs="Arial"/>
          <w:bCs/>
          <w:sz w:val="22"/>
          <w:szCs w:val="28"/>
          <w:lang w:val="en-US"/>
        </w:rPr>
        <w:tab/>
      </w:r>
      <w:r w:rsidRPr="00B60E1D">
        <w:rPr>
          <w:rFonts w:ascii="Arial" w:hAnsi="Arial" w:cs="Arial"/>
          <w:bCs/>
          <w:sz w:val="22"/>
          <w:szCs w:val="28"/>
          <w:lang w:val="en-US"/>
        </w:rPr>
        <w:tab/>
        <w:t xml:space="preserve">Written Translation Spanish- English        </w:t>
      </w:r>
    </w:p>
    <w:p w:rsidR="00B60E1D" w:rsidRPr="00B60E1D" w:rsidRDefault="00B60E1D" w:rsidP="00B60E1D">
      <w:pPr>
        <w:rPr>
          <w:rFonts w:ascii="Arial" w:hAnsi="Arial" w:cs="Arial"/>
          <w:bCs/>
          <w:sz w:val="22"/>
          <w:szCs w:val="28"/>
          <w:lang w:val="en-US"/>
        </w:rPr>
      </w:pPr>
    </w:p>
    <w:p w:rsidR="00B60E1D" w:rsidRPr="00B60E1D" w:rsidRDefault="00B60E1D" w:rsidP="00FB4E77">
      <w:pPr>
        <w:rPr>
          <w:rFonts w:ascii="Arial" w:hAnsi="Arial" w:cs="Arial"/>
          <w:bCs/>
          <w:sz w:val="22"/>
          <w:szCs w:val="28"/>
          <w:lang w:val="en-US"/>
        </w:rPr>
      </w:pPr>
    </w:p>
    <w:p w:rsidR="0089181D" w:rsidRPr="00231966" w:rsidRDefault="0089181D" w:rsidP="00231966">
      <w:pPr>
        <w:pStyle w:val="Ttulo2"/>
        <w:spacing w:before="0" w:after="0"/>
        <w:rPr>
          <w:b w:val="0"/>
          <w:i w:val="0"/>
          <w:iCs w:val="0"/>
          <w:sz w:val="22"/>
        </w:rPr>
      </w:pPr>
      <w:r w:rsidRPr="00231966">
        <w:rPr>
          <w:b w:val="0"/>
          <w:i w:val="0"/>
          <w:iCs w:val="0"/>
          <w:sz w:val="22"/>
        </w:rPr>
        <w:t xml:space="preserve">Informe Descriptivo de los Recursos  </w:t>
      </w:r>
      <w:r w:rsidR="00231966">
        <w:rPr>
          <w:b w:val="0"/>
          <w:i w:val="0"/>
          <w:iCs w:val="0"/>
          <w:sz w:val="22"/>
        </w:rPr>
        <w:tab/>
      </w:r>
      <w:r w:rsidR="00231966">
        <w:rPr>
          <w:b w:val="0"/>
          <w:i w:val="0"/>
          <w:iCs w:val="0"/>
          <w:sz w:val="22"/>
        </w:rPr>
        <w:tab/>
      </w:r>
      <w:r w:rsidR="00231966">
        <w:rPr>
          <w:b w:val="0"/>
          <w:i w:val="0"/>
          <w:iCs w:val="0"/>
          <w:sz w:val="22"/>
        </w:rPr>
        <w:tab/>
      </w:r>
      <w:r w:rsidR="00231966" w:rsidRPr="00231966">
        <w:rPr>
          <w:b w:val="0"/>
          <w:i w:val="0"/>
          <w:iCs w:val="0"/>
          <w:sz w:val="22"/>
        </w:rPr>
        <w:t>Written Translation Spanish-</w:t>
      </w:r>
      <w:r w:rsidR="00231966" w:rsidRPr="00231966">
        <w:rPr>
          <w:b w:val="0"/>
          <w:i w:val="0"/>
          <w:iCs w:val="0"/>
          <w:sz w:val="22"/>
          <w:lang w:val="en-US"/>
        </w:rPr>
        <w:t xml:space="preserve"> </w:t>
      </w:r>
      <w:r w:rsidR="00231966" w:rsidRPr="00016FFC">
        <w:rPr>
          <w:b w:val="0"/>
          <w:i w:val="0"/>
          <w:iCs w:val="0"/>
          <w:sz w:val="22"/>
          <w:lang w:val="en-US"/>
        </w:rPr>
        <w:t>English</w:t>
      </w:r>
      <w:r w:rsidR="00231966" w:rsidRPr="00231966">
        <w:rPr>
          <w:b w:val="0"/>
          <w:i w:val="0"/>
          <w:iCs w:val="0"/>
          <w:sz w:val="22"/>
        </w:rPr>
        <w:t xml:space="preserve">        </w:t>
      </w:r>
    </w:p>
    <w:p w:rsidR="0089181D" w:rsidRPr="00231966" w:rsidRDefault="0089181D" w:rsidP="00231966">
      <w:pPr>
        <w:pStyle w:val="Ttulo2"/>
        <w:spacing w:before="0" w:after="0"/>
        <w:rPr>
          <w:b w:val="0"/>
          <w:i w:val="0"/>
          <w:iCs w:val="0"/>
          <w:sz w:val="22"/>
        </w:rPr>
      </w:pPr>
      <w:r w:rsidRPr="00231966">
        <w:rPr>
          <w:b w:val="0"/>
          <w:i w:val="0"/>
          <w:iCs w:val="0"/>
          <w:sz w:val="22"/>
        </w:rPr>
        <w:t>Hidricos 2010</w:t>
      </w:r>
    </w:p>
    <w:p w:rsidR="0089181D" w:rsidRPr="0089181D" w:rsidRDefault="0089181D" w:rsidP="00FB4E77"/>
    <w:p w:rsidR="00231966" w:rsidRDefault="00231966" w:rsidP="00231966">
      <w:pPr>
        <w:rPr>
          <w:rFonts w:ascii="Arial" w:hAnsi="Arial" w:cs="Arial"/>
          <w:bCs/>
          <w:sz w:val="22"/>
          <w:szCs w:val="28"/>
          <w:lang w:val="en-US"/>
        </w:rPr>
      </w:pPr>
      <w:r w:rsidRPr="00231966">
        <w:rPr>
          <w:rFonts w:ascii="Arial" w:hAnsi="Arial" w:cs="Arial"/>
          <w:bCs/>
          <w:sz w:val="22"/>
          <w:szCs w:val="28"/>
          <w:lang w:val="en-US"/>
        </w:rPr>
        <w:t>Mining Journal special publication</w:t>
      </w:r>
      <w:r w:rsidRPr="00231966">
        <w:rPr>
          <w:b/>
          <w:i/>
          <w:iCs/>
          <w:sz w:val="22"/>
          <w:lang w:val="en-US"/>
        </w:rPr>
        <w:tab/>
      </w:r>
      <w:r w:rsidRPr="00231966">
        <w:rPr>
          <w:b/>
          <w:i/>
          <w:iCs/>
          <w:sz w:val="22"/>
          <w:lang w:val="en-US"/>
        </w:rPr>
        <w:tab/>
      </w:r>
      <w:r w:rsidRPr="00231966">
        <w:rPr>
          <w:b/>
          <w:i/>
          <w:iCs/>
          <w:sz w:val="22"/>
          <w:lang w:val="en-US"/>
        </w:rPr>
        <w:tab/>
      </w:r>
      <w:r>
        <w:rPr>
          <w:b/>
          <w:i/>
          <w:iCs/>
          <w:sz w:val="22"/>
          <w:lang w:val="en-US"/>
        </w:rPr>
        <w:tab/>
      </w:r>
      <w:r w:rsidRPr="00231966">
        <w:rPr>
          <w:rFonts w:ascii="Arial" w:hAnsi="Arial" w:cs="Arial"/>
          <w:bCs/>
          <w:sz w:val="22"/>
          <w:szCs w:val="28"/>
          <w:lang w:val="en-US"/>
        </w:rPr>
        <w:t>Written Translation English-Spanish</w:t>
      </w:r>
    </w:p>
    <w:p w:rsidR="00231966" w:rsidRDefault="00231966" w:rsidP="00FB4E77">
      <w:pPr>
        <w:rPr>
          <w:lang w:val="en-US"/>
        </w:rPr>
      </w:pPr>
    </w:p>
    <w:p w:rsidR="00231966" w:rsidRDefault="00231966" w:rsidP="0082638C">
      <w:pPr>
        <w:rPr>
          <w:rFonts w:ascii="Arial" w:hAnsi="Arial" w:cs="Arial"/>
          <w:bCs/>
          <w:sz w:val="22"/>
          <w:szCs w:val="28"/>
          <w:lang w:val="en-US"/>
        </w:rPr>
      </w:pPr>
      <w:r w:rsidRPr="00231966">
        <w:rPr>
          <w:rFonts w:ascii="Arial" w:hAnsi="Arial" w:cs="Arial"/>
          <w:bCs/>
          <w:sz w:val="22"/>
          <w:szCs w:val="28"/>
          <w:lang w:val="en-US"/>
        </w:rPr>
        <w:t>Report on Analyses of</w:t>
      </w:r>
      <w:r>
        <w:rPr>
          <w:rFonts w:ascii="Arial" w:hAnsi="Arial" w:cs="Arial"/>
          <w:bCs/>
          <w:sz w:val="22"/>
          <w:szCs w:val="28"/>
          <w:lang w:val="en-US"/>
        </w:rPr>
        <w:t xml:space="preserve"> </w:t>
      </w:r>
      <w:r w:rsidRPr="00231966">
        <w:rPr>
          <w:rFonts w:ascii="Arial" w:hAnsi="Arial" w:cs="Arial"/>
          <w:bCs/>
          <w:sz w:val="22"/>
          <w:szCs w:val="28"/>
          <w:lang w:val="en-US"/>
        </w:rPr>
        <w:t xml:space="preserve">Continuous SLO </w:t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 w:rsidRPr="00231966">
        <w:rPr>
          <w:rFonts w:ascii="Arial" w:hAnsi="Arial" w:cs="Arial"/>
          <w:bCs/>
          <w:sz w:val="22"/>
          <w:szCs w:val="28"/>
          <w:lang w:val="en-US"/>
        </w:rPr>
        <w:t>Written Translation English-Spanish</w:t>
      </w:r>
    </w:p>
    <w:p w:rsidR="00231966" w:rsidRPr="00231966" w:rsidRDefault="00231966" w:rsidP="0082638C">
      <w:pPr>
        <w:rPr>
          <w:rFonts w:ascii="Arial" w:hAnsi="Arial" w:cs="Arial"/>
          <w:bCs/>
          <w:sz w:val="22"/>
          <w:szCs w:val="28"/>
          <w:lang w:val="en-US"/>
        </w:rPr>
      </w:pPr>
      <w:r w:rsidRPr="00231966">
        <w:rPr>
          <w:rFonts w:ascii="Arial" w:hAnsi="Arial" w:cs="Arial"/>
          <w:bCs/>
          <w:sz w:val="22"/>
          <w:szCs w:val="28"/>
          <w:lang w:val="en-US"/>
        </w:rPr>
        <w:t>Tracking System</w:t>
      </w:r>
      <w:r>
        <w:rPr>
          <w:rFonts w:ascii="Arial" w:hAnsi="Arial" w:cs="Arial"/>
          <w:bCs/>
          <w:sz w:val="22"/>
          <w:szCs w:val="28"/>
          <w:lang w:val="en-US"/>
        </w:rPr>
        <w:t xml:space="preserve"> </w:t>
      </w:r>
      <w:r w:rsidRPr="00231966">
        <w:rPr>
          <w:rFonts w:ascii="Arial" w:hAnsi="Arial" w:cs="Arial"/>
          <w:bCs/>
          <w:sz w:val="22"/>
          <w:szCs w:val="28"/>
          <w:lang w:val="en-US"/>
        </w:rPr>
        <w:t>of</w:t>
      </w:r>
      <w:r>
        <w:rPr>
          <w:rFonts w:ascii="Arial" w:hAnsi="Arial" w:cs="Arial"/>
          <w:bCs/>
          <w:sz w:val="22"/>
          <w:szCs w:val="28"/>
          <w:lang w:val="en-US"/>
        </w:rPr>
        <w:t xml:space="preserve"> </w:t>
      </w:r>
      <w:r w:rsidRPr="00231966">
        <w:rPr>
          <w:rFonts w:ascii="Arial" w:hAnsi="Arial" w:cs="Arial"/>
          <w:bCs/>
          <w:sz w:val="22"/>
          <w:szCs w:val="28"/>
          <w:lang w:val="en-US"/>
        </w:rPr>
        <w:t>La Minera San Cristóbal</w:t>
      </w:r>
    </w:p>
    <w:p w:rsidR="00231966" w:rsidRPr="00231966" w:rsidRDefault="00231966" w:rsidP="00FB4E77">
      <w:pPr>
        <w:rPr>
          <w:lang w:val="en-US"/>
        </w:rPr>
      </w:pPr>
    </w:p>
    <w:p w:rsidR="0082638C" w:rsidRDefault="0082638C" w:rsidP="0082638C">
      <w:pPr>
        <w:rPr>
          <w:rFonts w:ascii="Arial" w:hAnsi="Arial" w:cs="Arial"/>
          <w:bCs/>
          <w:sz w:val="22"/>
          <w:szCs w:val="28"/>
          <w:lang w:val="en-US"/>
        </w:rPr>
      </w:pPr>
      <w:r w:rsidRPr="0082638C">
        <w:rPr>
          <w:rFonts w:ascii="Arial" w:hAnsi="Arial" w:cs="Arial"/>
          <w:bCs/>
          <w:sz w:val="22"/>
          <w:szCs w:val="28"/>
        </w:rPr>
        <w:t xml:space="preserve">Agua en la Minería: Mina San Cristóbal, Bolivia </w:t>
      </w:r>
      <w:r>
        <w:rPr>
          <w:rFonts w:ascii="Arial" w:hAnsi="Arial" w:cs="Arial"/>
          <w:bCs/>
          <w:sz w:val="22"/>
          <w:szCs w:val="28"/>
        </w:rPr>
        <w:tab/>
      </w:r>
      <w:r>
        <w:rPr>
          <w:rFonts w:ascii="Arial" w:hAnsi="Arial" w:cs="Arial"/>
          <w:bCs/>
          <w:sz w:val="22"/>
          <w:szCs w:val="28"/>
        </w:rPr>
        <w:tab/>
      </w:r>
      <w:r w:rsidRPr="005F553A">
        <w:rPr>
          <w:rFonts w:ascii="Arial" w:hAnsi="Arial" w:cs="Arial"/>
          <w:bCs/>
          <w:sz w:val="22"/>
          <w:szCs w:val="28"/>
          <w:lang w:val="en-US"/>
        </w:rPr>
        <w:t>Written Translation Spanish- English</w:t>
      </w:r>
    </w:p>
    <w:p w:rsidR="0082638C" w:rsidRDefault="0082638C" w:rsidP="0082638C">
      <w:pPr>
        <w:rPr>
          <w:rFonts w:ascii="Arial" w:hAnsi="Arial" w:cs="Arial"/>
          <w:bCs/>
          <w:sz w:val="22"/>
          <w:szCs w:val="28"/>
          <w:lang w:val="en-US"/>
        </w:rPr>
      </w:pPr>
      <w:r w:rsidRPr="0082638C">
        <w:rPr>
          <w:rFonts w:ascii="Arial" w:hAnsi="Arial" w:cs="Arial"/>
          <w:bCs/>
          <w:sz w:val="22"/>
          <w:szCs w:val="28"/>
          <w:lang w:val="en-US"/>
        </w:rPr>
        <w:t>Resumen Ejecutivo</w:t>
      </w:r>
    </w:p>
    <w:p w:rsidR="0082638C" w:rsidRDefault="0082638C" w:rsidP="0082638C">
      <w:pPr>
        <w:rPr>
          <w:rFonts w:ascii="Arial" w:hAnsi="Arial" w:cs="Arial"/>
          <w:bCs/>
          <w:sz w:val="22"/>
          <w:szCs w:val="28"/>
          <w:lang w:val="en-US"/>
        </w:rPr>
      </w:pPr>
    </w:p>
    <w:p w:rsidR="0082638C" w:rsidRDefault="0082638C" w:rsidP="0082638C">
      <w:pPr>
        <w:rPr>
          <w:rFonts w:ascii="Arial" w:hAnsi="Arial" w:cs="Arial"/>
          <w:bCs/>
          <w:sz w:val="22"/>
          <w:szCs w:val="28"/>
          <w:lang w:val="en-US"/>
        </w:rPr>
      </w:pPr>
      <w:r w:rsidRPr="0082638C">
        <w:rPr>
          <w:rFonts w:ascii="Arial" w:hAnsi="Arial" w:cs="Arial"/>
          <w:bCs/>
          <w:sz w:val="22"/>
          <w:szCs w:val="28"/>
          <w:lang w:val="en-US"/>
        </w:rPr>
        <w:t>Project Management Manual.</w:t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 w:rsidRPr="00231966">
        <w:rPr>
          <w:rFonts w:ascii="Arial" w:hAnsi="Arial" w:cs="Arial"/>
          <w:bCs/>
          <w:sz w:val="22"/>
          <w:szCs w:val="28"/>
          <w:lang w:val="en-US"/>
        </w:rPr>
        <w:t>Written Translation English-Spanish</w:t>
      </w:r>
    </w:p>
    <w:p w:rsidR="0082638C" w:rsidRDefault="0082638C" w:rsidP="00FB4E77">
      <w:pPr>
        <w:spacing w:line="360" w:lineRule="auto"/>
        <w:rPr>
          <w:rFonts w:ascii="Arial" w:hAnsi="Arial" w:cs="Arial"/>
          <w:bCs/>
          <w:sz w:val="22"/>
          <w:szCs w:val="28"/>
          <w:lang w:val="en-US"/>
        </w:rPr>
      </w:pPr>
    </w:p>
    <w:p w:rsidR="00FB4E77" w:rsidRDefault="00FB4E77" w:rsidP="00FB4E77">
      <w:pPr>
        <w:spacing w:line="360" w:lineRule="auto"/>
        <w:rPr>
          <w:rFonts w:ascii="Arial" w:hAnsi="Arial" w:cs="Arial"/>
          <w:bCs/>
          <w:sz w:val="22"/>
          <w:szCs w:val="28"/>
          <w:lang w:val="en-US"/>
        </w:rPr>
      </w:pPr>
      <w:r w:rsidRPr="00FB4E77">
        <w:rPr>
          <w:rFonts w:ascii="Arial" w:hAnsi="Arial" w:cs="Arial"/>
          <w:bCs/>
          <w:sz w:val="22"/>
          <w:szCs w:val="28"/>
          <w:lang w:val="en-US"/>
        </w:rPr>
        <w:t xml:space="preserve">MESC-4TO </w:t>
      </w:r>
      <w:r>
        <w:rPr>
          <w:rFonts w:ascii="Arial" w:hAnsi="Arial" w:cs="Arial"/>
          <w:bCs/>
          <w:sz w:val="22"/>
          <w:szCs w:val="28"/>
          <w:lang w:val="en-US"/>
        </w:rPr>
        <w:t>Documento de Trabajo F</w:t>
      </w:r>
      <w:r w:rsidRPr="00FB4E77">
        <w:rPr>
          <w:rFonts w:ascii="Arial" w:hAnsi="Arial" w:cs="Arial"/>
          <w:bCs/>
          <w:sz w:val="22"/>
          <w:szCs w:val="28"/>
          <w:lang w:val="en-US"/>
        </w:rPr>
        <w:t>inal</w:t>
      </w:r>
      <w:r>
        <w:rPr>
          <w:b/>
          <w:i/>
          <w:iCs/>
          <w:sz w:val="22"/>
          <w:lang w:val="en-US"/>
        </w:rPr>
        <w:tab/>
      </w:r>
      <w:r>
        <w:rPr>
          <w:b/>
          <w:i/>
          <w:iCs/>
          <w:sz w:val="22"/>
          <w:lang w:val="en-US"/>
        </w:rPr>
        <w:tab/>
      </w:r>
      <w:r>
        <w:rPr>
          <w:b/>
          <w:i/>
          <w:iCs/>
          <w:sz w:val="22"/>
          <w:lang w:val="en-US"/>
        </w:rPr>
        <w:tab/>
      </w:r>
      <w:r w:rsidRPr="005F553A">
        <w:rPr>
          <w:rFonts w:ascii="Arial" w:hAnsi="Arial" w:cs="Arial"/>
          <w:bCs/>
          <w:sz w:val="22"/>
          <w:szCs w:val="28"/>
          <w:lang w:val="en-US"/>
        </w:rPr>
        <w:t>Written Translation Spanish- English</w:t>
      </w:r>
    </w:p>
    <w:p w:rsidR="00FB4E77" w:rsidRDefault="00FB4E77" w:rsidP="00FB4E77">
      <w:pPr>
        <w:spacing w:line="360" w:lineRule="auto"/>
        <w:rPr>
          <w:rFonts w:ascii="Arial" w:hAnsi="Arial" w:cs="Arial"/>
          <w:bCs/>
          <w:sz w:val="22"/>
          <w:szCs w:val="28"/>
          <w:lang w:val="en-US"/>
        </w:rPr>
      </w:pPr>
    </w:p>
    <w:p w:rsidR="00FB4E77" w:rsidRDefault="00FB4E77" w:rsidP="00FB4E77">
      <w:pPr>
        <w:spacing w:line="360" w:lineRule="auto"/>
        <w:rPr>
          <w:rFonts w:ascii="Arial" w:hAnsi="Arial" w:cs="Arial"/>
          <w:bCs/>
          <w:sz w:val="22"/>
          <w:szCs w:val="28"/>
          <w:lang w:val="en-US"/>
        </w:rPr>
      </w:pPr>
      <w:r>
        <w:rPr>
          <w:rFonts w:ascii="Arial" w:hAnsi="Arial" w:cs="Arial"/>
          <w:bCs/>
          <w:sz w:val="22"/>
          <w:szCs w:val="28"/>
          <w:lang w:val="en-US"/>
        </w:rPr>
        <w:t>MSC_S360_Final_Report_13-05-11</w:t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 w:rsidRPr="005F553A">
        <w:rPr>
          <w:rFonts w:ascii="Arial" w:hAnsi="Arial" w:cs="Arial"/>
          <w:bCs/>
          <w:sz w:val="22"/>
          <w:szCs w:val="28"/>
          <w:lang w:val="en-US"/>
        </w:rPr>
        <w:t>Written Translation English</w:t>
      </w:r>
      <w:r>
        <w:rPr>
          <w:rFonts w:ascii="Arial" w:hAnsi="Arial" w:cs="Arial"/>
          <w:bCs/>
          <w:sz w:val="22"/>
          <w:szCs w:val="28"/>
          <w:lang w:val="en-US"/>
        </w:rPr>
        <w:t>-Spanish</w:t>
      </w:r>
    </w:p>
    <w:p w:rsidR="005742C0" w:rsidRDefault="005742C0" w:rsidP="00FB4E77">
      <w:pPr>
        <w:spacing w:line="360" w:lineRule="auto"/>
        <w:rPr>
          <w:rFonts w:ascii="Arial" w:hAnsi="Arial" w:cs="Arial"/>
          <w:bCs/>
          <w:sz w:val="22"/>
          <w:szCs w:val="28"/>
          <w:lang w:val="en-US"/>
        </w:rPr>
      </w:pPr>
    </w:p>
    <w:p w:rsidR="005742C0" w:rsidRPr="005742C0" w:rsidRDefault="005742C0" w:rsidP="00FB4E77">
      <w:pPr>
        <w:spacing w:line="360" w:lineRule="auto"/>
        <w:rPr>
          <w:rFonts w:ascii="Arial" w:hAnsi="Arial" w:cs="Arial"/>
          <w:bCs/>
          <w:sz w:val="22"/>
          <w:szCs w:val="28"/>
          <w:lang w:val="en-US"/>
        </w:rPr>
      </w:pPr>
      <w:r w:rsidRPr="005742C0">
        <w:rPr>
          <w:rFonts w:ascii="Arial" w:hAnsi="Arial" w:cs="Arial"/>
          <w:bCs/>
          <w:sz w:val="22"/>
          <w:szCs w:val="28"/>
          <w:lang w:val="en-US"/>
        </w:rPr>
        <w:t>MSC_S360</w:t>
      </w:r>
      <w:r>
        <w:rPr>
          <w:rFonts w:ascii="Arial" w:hAnsi="Arial" w:cs="Arial"/>
          <w:bCs/>
          <w:sz w:val="22"/>
          <w:szCs w:val="28"/>
          <w:lang w:val="en-US"/>
        </w:rPr>
        <w:t>_final_report_2012-08-20</w:t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 w:rsidRPr="005F553A">
        <w:rPr>
          <w:rFonts w:ascii="Arial" w:hAnsi="Arial" w:cs="Arial"/>
          <w:bCs/>
          <w:sz w:val="22"/>
          <w:szCs w:val="28"/>
          <w:lang w:val="en-US"/>
        </w:rPr>
        <w:t>Written Translation English</w:t>
      </w:r>
      <w:r>
        <w:rPr>
          <w:rFonts w:ascii="Arial" w:hAnsi="Arial" w:cs="Arial"/>
          <w:bCs/>
          <w:sz w:val="22"/>
          <w:szCs w:val="28"/>
          <w:lang w:val="en-US"/>
        </w:rPr>
        <w:t>-Spanish</w:t>
      </w:r>
    </w:p>
    <w:p w:rsidR="00D0021A" w:rsidRDefault="00D0021A" w:rsidP="00D0021A">
      <w:pPr>
        <w:rPr>
          <w:lang w:val="en-US"/>
        </w:rPr>
      </w:pPr>
    </w:p>
    <w:p w:rsidR="0082638C" w:rsidRPr="005742C0" w:rsidRDefault="0082638C" w:rsidP="0082638C">
      <w:pPr>
        <w:rPr>
          <w:rFonts w:ascii="Arial" w:hAnsi="Arial" w:cs="Arial"/>
          <w:bCs/>
          <w:sz w:val="22"/>
          <w:szCs w:val="28"/>
          <w:lang w:val="en-US"/>
        </w:rPr>
      </w:pPr>
      <w:r w:rsidRPr="0089181D">
        <w:rPr>
          <w:rFonts w:ascii="Arial" w:hAnsi="Arial" w:cs="Arial"/>
          <w:bCs/>
          <w:sz w:val="22"/>
          <w:szCs w:val="28"/>
          <w:lang w:val="en-US"/>
        </w:rPr>
        <w:t>Scientific understanding of stakeholders’ behavior</w:t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 w:rsidRPr="005F553A">
        <w:rPr>
          <w:rFonts w:ascii="Arial" w:hAnsi="Arial" w:cs="Arial"/>
          <w:bCs/>
          <w:sz w:val="22"/>
          <w:szCs w:val="28"/>
          <w:lang w:val="en-US"/>
        </w:rPr>
        <w:t>Written Translation English</w:t>
      </w:r>
      <w:r>
        <w:rPr>
          <w:rFonts w:ascii="Arial" w:hAnsi="Arial" w:cs="Arial"/>
          <w:bCs/>
          <w:sz w:val="22"/>
          <w:szCs w:val="28"/>
          <w:lang w:val="en-US"/>
        </w:rPr>
        <w:t>-Spanish</w:t>
      </w:r>
    </w:p>
    <w:p w:rsidR="0082638C" w:rsidRPr="0089181D" w:rsidRDefault="0082638C" w:rsidP="0082638C">
      <w:pPr>
        <w:rPr>
          <w:rFonts w:ascii="Arial" w:hAnsi="Arial" w:cs="Arial"/>
          <w:bCs/>
          <w:sz w:val="22"/>
          <w:szCs w:val="28"/>
          <w:lang w:val="en-US"/>
        </w:rPr>
      </w:pPr>
      <w:r w:rsidRPr="0089181D">
        <w:rPr>
          <w:rFonts w:ascii="Arial" w:hAnsi="Arial" w:cs="Arial"/>
          <w:bCs/>
          <w:sz w:val="22"/>
          <w:szCs w:val="28"/>
          <w:lang w:val="en-US"/>
        </w:rPr>
        <w:t>in mining community</w:t>
      </w:r>
    </w:p>
    <w:p w:rsidR="0082638C" w:rsidRDefault="0082638C" w:rsidP="0089181D">
      <w:pPr>
        <w:spacing w:line="360" w:lineRule="auto"/>
        <w:rPr>
          <w:rFonts w:ascii="Arial" w:hAnsi="Arial" w:cs="Arial"/>
          <w:bCs/>
          <w:sz w:val="22"/>
          <w:szCs w:val="28"/>
          <w:lang w:val="en-US"/>
        </w:rPr>
      </w:pPr>
    </w:p>
    <w:p w:rsidR="0089181D" w:rsidRPr="005742C0" w:rsidRDefault="00741630" w:rsidP="0089181D">
      <w:pPr>
        <w:spacing w:line="360" w:lineRule="auto"/>
        <w:rPr>
          <w:rFonts w:ascii="Arial" w:hAnsi="Arial" w:cs="Arial"/>
          <w:bCs/>
          <w:sz w:val="22"/>
          <w:szCs w:val="28"/>
          <w:lang w:val="en-US"/>
        </w:rPr>
      </w:pPr>
      <w:r w:rsidRPr="0089181D">
        <w:rPr>
          <w:rFonts w:ascii="Arial" w:hAnsi="Arial" w:cs="Arial"/>
          <w:bCs/>
          <w:sz w:val="22"/>
          <w:szCs w:val="28"/>
          <w:lang w:val="en-US"/>
        </w:rPr>
        <w:t xml:space="preserve">Final Report_11242012  </w:t>
      </w:r>
      <w:r w:rsidR="0089181D">
        <w:rPr>
          <w:rFonts w:ascii="Arial" w:hAnsi="Arial" w:cs="Arial"/>
          <w:bCs/>
          <w:sz w:val="22"/>
          <w:szCs w:val="28"/>
          <w:lang w:val="en-US"/>
        </w:rPr>
        <w:tab/>
      </w:r>
      <w:r w:rsidR="0089181D">
        <w:rPr>
          <w:rFonts w:ascii="Arial" w:hAnsi="Arial" w:cs="Arial"/>
          <w:bCs/>
          <w:sz w:val="22"/>
          <w:szCs w:val="28"/>
          <w:lang w:val="en-US"/>
        </w:rPr>
        <w:tab/>
      </w:r>
      <w:r w:rsidR="0089181D">
        <w:rPr>
          <w:rFonts w:ascii="Arial" w:hAnsi="Arial" w:cs="Arial"/>
          <w:bCs/>
          <w:sz w:val="22"/>
          <w:szCs w:val="28"/>
          <w:lang w:val="en-US"/>
        </w:rPr>
        <w:tab/>
      </w:r>
      <w:r w:rsidR="0089181D">
        <w:rPr>
          <w:rFonts w:ascii="Arial" w:hAnsi="Arial" w:cs="Arial"/>
          <w:bCs/>
          <w:sz w:val="22"/>
          <w:szCs w:val="28"/>
          <w:lang w:val="en-US"/>
        </w:rPr>
        <w:tab/>
      </w:r>
      <w:r w:rsidR="0089181D">
        <w:rPr>
          <w:rFonts w:ascii="Arial" w:hAnsi="Arial" w:cs="Arial"/>
          <w:bCs/>
          <w:sz w:val="22"/>
          <w:szCs w:val="28"/>
          <w:lang w:val="en-US"/>
        </w:rPr>
        <w:tab/>
      </w:r>
      <w:r w:rsidR="0089181D" w:rsidRPr="005F553A">
        <w:rPr>
          <w:rFonts w:ascii="Arial" w:hAnsi="Arial" w:cs="Arial"/>
          <w:bCs/>
          <w:sz w:val="22"/>
          <w:szCs w:val="28"/>
          <w:lang w:val="en-US"/>
        </w:rPr>
        <w:t>Written Translation English</w:t>
      </w:r>
      <w:r w:rsidR="0089181D">
        <w:rPr>
          <w:rFonts w:ascii="Arial" w:hAnsi="Arial" w:cs="Arial"/>
          <w:bCs/>
          <w:sz w:val="22"/>
          <w:szCs w:val="28"/>
          <w:lang w:val="en-US"/>
        </w:rPr>
        <w:t>-Spanish</w:t>
      </w:r>
    </w:p>
    <w:p w:rsidR="0089181D" w:rsidRDefault="0089181D" w:rsidP="00D0021A">
      <w:pPr>
        <w:rPr>
          <w:lang w:val="en-US"/>
        </w:rPr>
      </w:pPr>
    </w:p>
    <w:p w:rsidR="00741630" w:rsidRPr="0089181D" w:rsidRDefault="00741630" w:rsidP="00D0021A">
      <w:pPr>
        <w:rPr>
          <w:rFonts w:ascii="Arial" w:hAnsi="Arial" w:cs="Arial"/>
          <w:bCs/>
          <w:sz w:val="22"/>
          <w:szCs w:val="28"/>
          <w:lang w:val="en-US"/>
        </w:rPr>
      </w:pPr>
    </w:p>
    <w:p w:rsidR="00D0021A" w:rsidRPr="00D0021A" w:rsidRDefault="00D0021A" w:rsidP="00D0021A">
      <w:pPr>
        <w:spacing w:after="120"/>
        <w:jc w:val="both"/>
        <w:rPr>
          <w:rFonts w:ascii="Arial" w:hAnsi="Arial" w:cs="Arial"/>
          <w:b/>
          <w:iCs/>
          <w:sz w:val="22"/>
          <w:u w:val="single"/>
          <w:lang w:val="en-US"/>
        </w:rPr>
      </w:pPr>
      <w:r w:rsidRPr="00D0021A">
        <w:rPr>
          <w:rFonts w:ascii="Arial" w:hAnsi="Arial" w:cs="Arial"/>
          <w:b/>
          <w:iCs/>
          <w:sz w:val="22"/>
          <w:u w:val="single"/>
          <w:lang w:val="en-US"/>
        </w:rPr>
        <w:t>CABOLQUI</w:t>
      </w:r>
    </w:p>
    <w:p w:rsidR="00D0021A" w:rsidRPr="00D0021A" w:rsidRDefault="00D0021A" w:rsidP="00D0021A">
      <w:pPr>
        <w:spacing w:line="360" w:lineRule="auto"/>
        <w:rPr>
          <w:rFonts w:ascii="Arial" w:hAnsi="Arial" w:cs="Arial"/>
          <w:bCs/>
          <w:sz w:val="22"/>
          <w:szCs w:val="28"/>
          <w:lang w:val="en-US"/>
        </w:rPr>
      </w:pPr>
      <w:r w:rsidRPr="00D0021A">
        <w:rPr>
          <w:rFonts w:ascii="Arial" w:hAnsi="Arial" w:cs="Arial"/>
          <w:bCs/>
          <w:sz w:val="22"/>
          <w:szCs w:val="28"/>
          <w:lang w:val="en-US"/>
        </w:rPr>
        <w:t>Dinámica Actual del Rubro Quinuero en Bolivia</w:t>
      </w:r>
      <w:r w:rsidRPr="00D0021A">
        <w:rPr>
          <w:rFonts w:ascii="Arial" w:hAnsi="Arial" w:cs="Arial"/>
          <w:bCs/>
          <w:sz w:val="22"/>
          <w:szCs w:val="28"/>
          <w:lang w:val="en-US"/>
        </w:rPr>
        <w:tab/>
      </w:r>
      <w:r w:rsidRPr="00D0021A">
        <w:rPr>
          <w:rFonts w:ascii="Arial" w:hAnsi="Arial" w:cs="Arial"/>
          <w:bCs/>
          <w:sz w:val="22"/>
          <w:szCs w:val="28"/>
          <w:lang w:val="en-US"/>
        </w:rPr>
        <w:tab/>
        <w:t>Written Translation Spanish- English</w:t>
      </w:r>
    </w:p>
    <w:p w:rsidR="00D0021A" w:rsidRPr="00E315FB" w:rsidRDefault="00D0021A" w:rsidP="00D0021A">
      <w:pPr>
        <w:spacing w:after="120"/>
        <w:jc w:val="both"/>
        <w:rPr>
          <w:rFonts w:ascii="Arial" w:hAnsi="Arial" w:cs="Arial"/>
          <w:bCs/>
          <w:sz w:val="22"/>
          <w:szCs w:val="28"/>
          <w:lang w:val="en-US"/>
        </w:rPr>
      </w:pPr>
      <w:r w:rsidRPr="00E315FB">
        <w:rPr>
          <w:rFonts w:ascii="Arial" w:hAnsi="Arial" w:cs="Arial"/>
          <w:bCs/>
          <w:sz w:val="22"/>
          <w:szCs w:val="28"/>
          <w:lang w:val="en-US"/>
        </w:rPr>
        <w:t>Biofach Nuremberg 2009</w:t>
      </w:r>
    </w:p>
    <w:p w:rsidR="00D0021A" w:rsidRPr="00E315FB" w:rsidRDefault="00D0021A" w:rsidP="00D0021A">
      <w:pPr>
        <w:rPr>
          <w:lang w:val="en-US"/>
        </w:rPr>
      </w:pPr>
    </w:p>
    <w:p w:rsidR="00D0021A" w:rsidRPr="00D64552" w:rsidRDefault="00D0021A" w:rsidP="00D0021A">
      <w:pPr>
        <w:spacing w:after="120"/>
        <w:jc w:val="both"/>
        <w:rPr>
          <w:rFonts w:ascii="Arial" w:hAnsi="Arial" w:cs="Arial"/>
          <w:b/>
          <w:iCs/>
          <w:sz w:val="22"/>
          <w:u w:val="single"/>
          <w:lang w:val="en-US"/>
        </w:rPr>
      </w:pPr>
      <w:r w:rsidRPr="00D64552">
        <w:rPr>
          <w:rFonts w:ascii="Arial" w:hAnsi="Arial" w:cs="Arial"/>
          <w:b/>
          <w:iCs/>
          <w:sz w:val="22"/>
          <w:u w:val="single"/>
          <w:lang w:val="en-US"/>
        </w:rPr>
        <w:lastRenderedPageBreak/>
        <w:t>BT INFONET BOLIVIA</w:t>
      </w:r>
    </w:p>
    <w:p w:rsidR="00D0021A" w:rsidRDefault="00D0021A" w:rsidP="00D0021A">
      <w:pPr>
        <w:pStyle w:val="Ttulo2"/>
        <w:rPr>
          <w:b w:val="0"/>
          <w:i w:val="0"/>
          <w:iCs w:val="0"/>
          <w:sz w:val="22"/>
          <w:lang w:val="en-US"/>
        </w:rPr>
      </w:pPr>
      <w:r w:rsidRPr="00D64552">
        <w:rPr>
          <w:b w:val="0"/>
          <w:i w:val="0"/>
          <w:iCs w:val="0"/>
          <w:sz w:val="22"/>
          <w:lang w:val="en-US"/>
        </w:rPr>
        <w:t>FortiGate™-50-100 Series</w:t>
      </w:r>
      <w:r w:rsidRPr="00D64552">
        <w:rPr>
          <w:b w:val="0"/>
          <w:i w:val="0"/>
          <w:iCs w:val="0"/>
          <w:sz w:val="22"/>
          <w:lang w:val="en-US"/>
        </w:rPr>
        <w:tab/>
      </w:r>
      <w:r w:rsidRPr="00D64552">
        <w:rPr>
          <w:bCs w:val="0"/>
          <w:sz w:val="22"/>
          <w:lang w:val="en-US"/>
        </w:rPr>
        <w:tab/>
      </w:r>
      <w:r w:rsidRPr="00D64552">
        <w:rPr>
          <w:bCs w:val="0"/>
          <w:sz w:val="22"/>
          <w:lang w:val="en-US"/>
        </w:rPr>
        <w:tab/>
      </w:r>
      <w:r w:rsidRPr="00D64552">
        <w:rPr>
          <w:bCs w:val="0"/>
          <w:sz w:val="22"/>
          <w:lang w:val="en-US"/>
        </w:rPr>
        <w:tab/>
      </w:r>
      <w:r w:rsidRPr="00D64552">
        <w:rPr>
          <w:bCs w:val="0"/>
          <w:sz w:val="22"/>
          <w:lang w:val="en-US"/>
        </w:rPr>
        <w:tab/>
      </w:r>
      <w:r>
        <w:rPr>
          <w:b w:val="0"/>
          <w:i w:val="0"/>
          <w:iCs w:val="0"/>
          <w:sz w:val="22"/>
          <w:lang w:val="en-US"/>
        </w:rPr>
        <w:t>Written Translation</w:t>
      </w:r>
      <w:r w:rsidRPr="00016FFC">
        <w:rPr>
          <w:b w:val="0"/>
          <w:i w:val="0"/>
          <w:iCs w:val="0"/>
          <w:sz w:val="22"/>
          <w:lang w:val="en-US"/>
        </w:rPr>
        <w:t xml:space="preserve"> English-Spanish</w:t>
      </w:r>
    </w:p>
    <w:p w:rsidR="00D0021A" w:rsidRPr="00D64552" w:rsidRDefault="00D0021A" w:rsidP="00D0021A">
      <w:pPr>
        <w:rPr>
          <w:rFonts w:ascii="Arial" w:hAnsi="Arial" w:cs="Arial"/>
          <w:bCs/>
          <w:sz w:val="22"/>
          <w:szCs w:val="28"/>
          <w:lang w:val="en-US"/>
        </w:rPr>
      </w:pPr>
      <w:r w:rsidRPr="00D64552">
        <w:rPr>
          <w:rFonts w:ascii="Arial" w:hAnsi="Arial" w:cs="Arial"/>
          <w:bCs/>
          <w:sz w:val="22"/>
          <w:szCs w:val="28"/>
          <w:lang w:val="en-US"/>
        </w:rPr>
        <w:t xml:space="preserve">Blended Security Threats Within Small Businesses </w:t>
      </w:r>
      <w:r w:rsidRPr="00D64552">
        <w:rPr>
          <w:rFonts w:ascii="Arial" w:hAnsi="Arial" w:cs="Arial"/>
          <w:bCs/>
          <w:sz w:val="22"/>
          <w:szCs w:val="28"/>
          <w:lang w:val="en-US"/>
        </w:rPr>
        <w:tab/>
      </w:r>
      <w:r w:rsidRPr="00D64552">
        <w:rPr>
          <w:rFonts w:ascii="Arial" w:hAnsi="Arial" w:cs="Arial"/>
          <w:bCs/>
          <w:sz w:val="22"/>
          <w:szCs w:val="28"/>
          <w:lang w:val="en-US"/>
        </w:rPr>
        <w:tab/>
      </w:r>
    </w:p>
    <w:p w:rsidR="00D0021A" w:rsidRDefault="00D0021A" w:rsidP="00D0021A">
      <w:pPr>
        <w:rPr>
          <w:rFonts w:ascii="Arial" w:hAnsi="Arial" w:cs="Arial"/>
          <w:bCs/>
          <w:sz w:val="22"/>
          <w:szCs w:val="28"/>
          <w:lang w:val="en-US"/>
        </w:rPr>
      </w:pPr>
      <w:r w:rsidRPr="00D64552">
        <w:rPr>
          <w:rFonts w:ascii="Arial" w:hAnsi="Arial" w:cs="Arial"/>
          <w:bCs/>
          <w:sz w:val="22"/>
          <w:szCs w:val="28"/>
          <w:lang w:val="en-US"/>
        </w:rPr>
        <w:t>and Enterprises</w:t>
      </w:r>
    </w:p>
    <w:p w:rsidR="00D0021A" w:rsidRPr="00D64552" w:rsidRDefault="00D0021A" w:rsidP="00D0021A">
      <w:pPr>
        <w:rPr>
          <w:rFonts w:ascii="Arial" w:hAnsi="Arial" w:cs="Arial"/>
          <w:bCs/>
          <w:sz w:val="22"/>
          <w:szCs w:val="28"/>
          <w:lang w:val="en-US"/>
        </w:rPr>
      </w:pPr>
    </w:p>
    <w:p w:rsidR="00D0021A" w:rsidRPr="00D64552" w:rsidRDefault="00D0021A" w:rsidP="00D0021A">
      <w:pPr>
        <w:rPr>
          <w:rFonts w:ascii="Arial" w:hAnsi="Arial" w:cs="Arial"/>
          <w:bCs/>
          <w:sz w:val="22"/>
          <w:szCs w:val="28"/>
          <w:lang w:val="en-US"/>
        </w:rPr>
      </w:pPr>
      <w:r>
        <w:rPr>
          <w:rFonts w:ascii="Arial" w:hAnsi="Arial" w:cs="Arial"/>
          <w:bCs/>
          <w:sz w:val="22"/>
          <w:szCs w:val="28"/>
          <w:lang w:val="en-US"/>
        </w:rPr>
        <w:t>D</w:t>
      </w:r>
      <w:r w:rsidRPr="00D64552">
        <w:rPr>
          <w:rFonts w:ascii="Arial" w:hAnsi="Arial" w:cs="Arial"/>
          <w:bCs/>
          <w:sz w:val="22"/>
          <w:szCs w:val="28"/>
          <w:lang w:val="en-US"/>
        </w:rPr>
        <w:t xml:space="preserve">ata Sheet: Riverbed® Steelhead® Product </w:t>
      </w:r>
      <w:r>
        <w:rPr>
          <w:rFonts w:ascii="Arial" w:hAnsi="Arial" w:cs="Arial"/>
          <w:bCs/>
          <w:sz w:val="22"/>
          <w:szCs w:val="28"/>
          <w:lang w:val="en-US"/>
        </w:rPr>
        <w:tab/>
      </w:r>
      <w:r>
        <w:rPr>
          <w:rFonts w:ascii="Arial" w:hAnsi="Arial" w:cs="Arial"/>
          <w:bCs/>
          <w:sz w:val="22"/>
          <w:szCs w:val="28"/>
          <w:lang w:val="en-US"/>
        </w:rPr>
        <w:tab/>
        <w:t>Written Translation</w:t>
      </w:r>
      <w:r w:rsidRPr="00D64552">
        <w:rPr>
          <w:rFonts w:ascii="Arial" w:hAnsi="Arial" w:cs="Arial"/>
          <w:bCs/>
          <w:sz w:val="22"/>
          <w:szCs w:val="28"/>
          <w:lang w:val="en-US"/>
        </w:rPr>
        <w:t xml:space="preserve"> English-Spanish</w:t>
      </w:r>
    </w:p>
    <w:p w:rsidR="00D0021A" w:rsidRPr="00D0021A" w:rsidRDefault="00D0021A" w:rsidP="00D0021A">
      <w:pPr>
        <w:rPr>
          <w:rFonts w:ascii="Arial" w:hAnsi="Arial" w:cs="Arial"/>
          <w:bCs/>
          <w:sz w:val="22"/>
          <w:szCs w:val="28"/>
        </w:rPr>
      </w:pPr>
      <w:r w:rsidRPr="00D0021A">
        <w:rPr>
          <w:rFonts w:ascii="Arial" w:hAnsi="Arial" w:cs="Arial"/>
          <w:bCs/>
          <w:sz w:val="22"/>
          <w:szCs w:val="28"/>
        </w:rPr>
        <w:t>Family</w:t>
      </w:r>
    </w:p>
    <w:p w:rsidR="00D0021A" w:rsidRPr="00D0021A" w:rsidRDefault="00D0021A" w:rsidP="00D0021A">
      <w:pPr>
        <w:pStyle w:val="Ttulo1"/>
        <w:rPr>
          <w:rFonts w:cs="Arial"/>
          <w:i w:val="0"/>
          <w:iCs/>
          <w:sz w:val="22"/>
          <w:u w:val="single"/>
          <w:lang w:val="es-MX"/>
        </w:rPr>
      </w:pPr>
    </w:p>
    <w:p w:rsidR="00D0021A" w:rsidRPr="009C5E54" w:rsidRDefault="00D0021A" w:rsidP="00D0021A">
      <w:pPr>
        <w:spacing w:after="120"/>
        <w:jc w:val="both"/>
        <w:rPr>
          <w:rFonts w:ascii="Arial" w:hAnsi="Arial" w:cs="Arial"/>
          <w:b/>
          <w:iCs/>
          <w:sz w:val="22"/>
          <w:u w:val="single"/>
        </w:rPr>
      </w:pPr>
      <w:r w:rsidRPr="009C5E54">
        <w:rPr>
          <w:rFonts w:ascii="Arial" w:hAnsi="Arial" w:cs="Arial"/>
          <w:b/>
          <w:iCs/>
          <w:sz w:val="22"/>
          <w:u w:val="single"/>
        </w:rPr>
        <w:t>INGLÉS TÉCNICO EMPRESARIAL (IIEE)</w:t>
      </w:r>
    </w:p>
    <w:p w:rsidR="00D0021A" w:rsidRDefault="00D0021A" w:rsidP="00D0021A">
      <w:pPr>
        <w:rPr>
          <w:lang w:val="es-BO"/>
        </w:rPr>
      </w:pPr>
      <w:r>
        <w:rPr>
          <w:rFonts w:ascii="Arial" w:hAnsi="Arial" w:cs="Arial"/>
          <w:bCs/>
          <w:sz w:val="22"/>
          <w:szCs w:val="28"/>
        </w:rPr>
        <w:t>Visitas a Bancos C</w:t>
      </w:r>
      <w:r w:rsidRPr="009C5E54">
        <w:rPr>
          <w:rFonts w:ascii="Arial" w:hAnsi="Arial" w:cs="Arial"/>
          <w:bCs/>
          <w:sz w:val="22"/>
          <w:szCs w:val="28"/>
        </w:rPr>
        <w:t xml:space="preserve">omunales (sucursales “CRECER”) </w:t>
      </w:r>
      <w:r w:rsidRPr="009C5E54">
        <w:rPr>
          <w:rFonts w:ascii="Arial" w:hAnsi="Arial" w:cs="Arial"/>
          <w:bCs/>
          <w:sz w:val="22"/>
          <w:szCs w:val="28"/>
        </w:rPr>
        <w:tab/>
        <w:t xml:space="preserve">Interpretation </w:t>
      </w:r>
      <w:r w:rsidRPr="009C5E54">
        <w:rPr>
          <w:rFonts w:ascii="Arial" w:hAnsi="Arial" w:cs="Arial"/>
          <w:iCs/>
          <w:sz w:val="22"/>
        </w:rPr>
        <w:t>English-Spanish-English</w:t>
      </w:r>
      <w:r w:rsidRPr="009C5E54">
        <w:rPr>
          <w:rFonts w:ascii="Arial" w:hAnsi="Arial" w:cs="Arial"/>
          <w:bCs/>
          <w:sz w:val="22"/>
          <w:szCs w:val="28"/>
        </w:rPr>
        <w:t xml:space="preserve"> </w:t>
      </w:r>
      <w:r>
        <w:rPr>
          <w:rFonts w:ascii="Arial" w:hAnsi="Arial" w:cs="Arial"/>
          <w:bCs/>
          <w:sz w:val="22"/>
          <w:szCs w:val="28"/>
        </w:rPr>
        <w:t>11</w:t>
      </w:r>
      <w:r w:rsidRPr="003A02FB">
        <w:rPr>
          <w:rFonts w:ascii="Arial" w:hAnsi="Arial" w:cs="Arial"/>
          <w:iCs/>
          <w:sz w:val="22"/>
        </w:rPr>
        <w:t>/</w:t>
      </w:r>
      <w:r>
        <w:rPr>
          <w:rFonts w:ascii="Arial" w:hAnsi="Arial" w:cs="Arial"/>
          <w:iCs/>
          <w:sz w:val="22"/>
        </w:rPr>
        <w:t>0</w:t>
      </w:r>
      <w:r w:rsidRPr="003A02FB">
        <w:rPr>
          <w:rFonts w:ascii="Arial" w:hAnsi="Arial" w:cs="Arial"/>
          <w:iCs/>
          <w:sz w:val="22"/>
        </w:rPr>
        <w:t>5/20</w:t>
      </w:r>
      <w:r>
        <w:rPr>
          <w:rFonts w:ascii="Arial" w:hAnsi="Arial" w:cs="Arial"/>
          <w:iCs/>
          <w:sz w:val="22"/>
        </w:rPr>
        <w:t>09</w:t>
      </w:r>
    </w:p>
    <w:p w:rsidR="00D0021A" w:rsidRPr="009C5E54" w:rsidRDefault="00D0021A" w:rsidP="00D0021A">
      <w:pPr>
        <w:pStyle w:val="Ttulo1"/>
        <w:rPr>
          <w:rFonts w:cs="Arial"/>
          <w:i w:val="0"/>
          <w:iCs/>
          <w:sz w:val="22"/>
          <w:u w:val="single"/>
          <w:lang w:val="es-MX"/>
        </w:rPr>
      </w:pPr>
      <w:r w:rsidRPr="009C5E54">
        <w:rPr>
          <w:rFonts w:cs="Arial"/>
          <w:i w:val="0"/>
          <w:iCs/>
          <w:sz w:val="22"/>
          <w:u w:val="single"/>
          <w:lang w:val="es-MX"/>
        </w:rPr>
        <w:t>OTHER</w:t>
      </w:r>
    </w:p>
    <w:p w:rsidR="00D0021A" w:rsidRPr="009C5E54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Documento para la elaboración de Tesis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 Translation</w:t>
      </w:r>
      <w:r w:rsidRPr="00016FFC">
        <w:rPr>
          <w:rFonts w:ascii="Arial" w:hAnsi="Arial" w:cs="Arial"/>
          <w:iCs/>
          <w:sz w:val="22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 xml:space="preserve">en Ingeniería de Sistemas. “Teselación de 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Espacios”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Documento para la elaboración de Tesis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 Translation</w:t>
      </w:r>
      <w:r w:rsidRPr="00016FFC">
        <w:rPr>
          <w:rFonts w:ascii="Arial" w:hAnsi="Arial" w:cs="Arial"/>
          <w:iCs/>
          <w:sz w:val="22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 xml:space="preserve">en Ingeniería de Sistemas. “La Arquitectura de  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Sistemas Hipertexto”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>Documento para la elaboración de Tesis</w:t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 w:rsidRPr="00016FFC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Written Translation</w:t>
      </w:r>
      <w:r w:rsidRPr="00016FFC">
        <w:rPr>
          <w:rFonts w:ascii="Arial" w:hAnsi="Arial" w:cs="Arial"/>
          <w:iCs/>
          <w:sz w:val="22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</w:rPr>
      </w:pPr>
      <w:r w:rsidRPr="00016FFC">
        <w:rPr>
          <w:rFonts w:ascii="Arial" w:hAnsi="Arial" w:cs="Arial"/>
          <w:iCs/>
          <w:sz w:val="22"/>
        </w:rPr>
        <w:t xml:space="preserve">en Ingeniería de Sistemas. “Navegando Grandes  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Espacios de Información”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>Document to elaborate a Thesis</w:t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 w:rsidRPr="00016FFC"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iCs/>
          <w:sz w:val="22"/>
          <w:lang w:val="en-US"/>
        </w:rPr>
        <w:t xml:space="preserve">In Economics. “ State property and the Process  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Of Privatización”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5F553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5F553A">
        <w:rPr>
          <w:rFonts w:ascii="Arial" w:hAnsi="Arial" w:cs="Arial"/>
          <w:iCs/>
          <w:sz w:val="22"/>
          <w:lang w:val="en-US"/>
        </w:rPr>
        <w:t>Borrador del Reglamento Ambiental</w:t>
      </w:r>
      <w:r w:rsidRPr="005F553A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ab/>
      </w:r>
      <w:r w:rsidRPr="005F553A">
        <w:rPr>
          <w:rFonts w:ascii="Arial" w:hAnsi="Arial" w:cs="Arial"/>
          <w:iCs/>
          <w:sz w:val="22"/>
          <w:lang w:val="en-US"/>
        </w:rPr>
        <w:tab/>
        <w:t>Written Translation Spanish-English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Para Actividades Industriales.</w:t>
      </w: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</w:p>
    <w:p w:rsidR="00D0021A" w:rsidRP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D0021A">
        <w:rPr>
          <w:rFonts w:ascii="Arial" w:hAnsi="Arial" w:cs="Arial"/>
          <w:iCs/>
          <w:sz w:val="22"/>
          <w:lang w:val="en-US"/>
        </w:rPr>
        <w:t>Decretos y Leyes Varios, Gaceta de Bolivia</w:t>
      </w:r>
      <w:r w:rsidRPr="00D0021A">
        <w:rPr>
          <w:rFonts w:ascii="Arial" w:hAnsi="Arial" w:cs="Arial"/>
          <w:iCs/>
          <w:sz w:val="22"/>
          <w:lang w:val="en-US"/>
        </w:rPr>
        <w:tab/>
      </w:r>
      <w:r w:rsidRPr="00D0021A">
        <w:rPr>
          <w:rFonts w:ascii="Arial" w:hAnsi="Arial" w:cs="Arial"/>
          <w:iCs/>
          <w:sz w:val="22"/>
          <w:lang w:val="en-US"/>
        </w:rPr>
        <w:tab/>
      </w:r>
      <w:r w:rsidRPr="00D0021A">
        <w:rPr>
          <w:rFonts w:ascii="Arial" w:hAnsi="Arial" w:cs="Arial"/>
          <w:iCs/>
          <w:sz w:val="22"/>
          <w:lang w:val="en-US"/>
        </w:rPr>
        <w:tab/>
        <w:t>Written Translation Spanish-English</w:t>
      </w:r>
    </w:p>
    <w:p w:rsidR="00D0021A" w:rsidRPr="00D0021A" w:rsidRDefault="00D0021A" w:rsidP="00D0021A">
      <w:pPr>
        <w:rPr>
          <w:rFonts w:ascii="Arial" w:hAnsi="Arial" w:cs="Arial"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sz w:val="22"/>
          <w:lang w:val="es-ES"/>
        </w:rPr>
      </w:pPr>
      <w:r w:rsidRPr="00016FFC">
        <w:rPr>
          <w:rFonts w:ascii="Arial" w:hAnsi="Arial" w:cs="Arial"/>
          <w:sz w:val="22"/>
          <w:lang w:val="es-ES"/>
        </w:rPr>
        <w:t>Numerosos Informes de Inspección Para</w:t>
      </w:r>
      <w:r w:rsidRPr="00016FFC">
        <w:rPr>
          <w:rFonts w:ascii="Arial" w:hAnsi="Arial" w:cs="Arial"/>
          <w:sz w:val="22"/>
          <w:lang w:val="es-ES"/>
        </w:rPr>
        <w:tab/>
      </w:r>
      <w:r w:rsidRPr="00016FFC">
        <w:rPr>
          <w:rFonts w:ascii="Arial" w:hAnsi="Arial" w:cs="Arial"/>
          <w:sz w:val="22"/>
          <w:lang w:val="es-ES"/>
        </w:rPr>
        <w:tab/>
      </w:r>
      <w:r w:rsidRPr="00016FFC">
        <w:rPr>
          <w:rFonts w:ascii="Arial" w:hAnsi="Arial" w:cs="Arial"/>
          <w:sz w:val="22"/>
          <w:lang w:val="es-ES"/>
        </w:rPr>
        <w:tab/>
      </w:r>
      <w:r>
        <w:rPr>
          <w:rFonts w:ascii="Arial" w:hAnsi="Arial" w:cs="Arial"/>
          <w:iCs/>
          <w:sz w:val="22"/>
          <w:lang w:val="es-ES"/>
        </w:rPr>
        <w:t>Written Translation</w:t>
      </w:r>
      <w:r w:rsidRPr="00016FFC">
        <w:rPr>
          <w:rFonts w:ascii="Arial" w:hAnsi="Arial" w:cs="Arial"/>
          <w:iCs/>
          <w:sz w:val="22"/>
          <w:lang w:val="es-ES"/>
        </w:rPr>
        <w:t xml:space="preserve"> Spanish-English</w:t>
      </w:r>
    </w:p>
    <w:p w:rsidR="00D0021A" w:rsidRPr="00016FFC" w:rsidRDefault="00D0021A" w:rsidP="00D0021A">
      <w:pPr>
        <w:tabs>
          <w:tab w:val="left" w:pos="-720"/>
        </w:tabs>
        <w:suppressAutoHyphens/>
        <w:jc w:val="both"/>
        <w:rPr>
          <w:rFonts w:ascii="Arial" w:hAnsi="Arial"/>
          <w:sz w:val="22"/>
          <w:lang w:val="es-ES"/>
        </w:rPr>
      </w:pPr>
      <w:r w:rsidRPr="00016FFC">
        <w:rPr>
          <w:rFonts w:ascii="Arial" w:hAnsi="Arial" w:cs="Arial"/>
          <w:sz w:val="22"/>
          <w:lang w:val="es-ES"/>
        </w:rPr>
        <w:t>Certificación de Productos Orgánicos</w:t>
      </w:r>
    </w:p>
    <w:p w:rsidR="00D0021A" w:rsidRPr="00016FFC" w:rsidRDefault="00D0021A" w:rsidP="00D0021A">
      <w:pPr>
        <w:tabs>
          <w:tab w:val="left" w:pos="-720"/>
        </w:tabs>
        <w:suppressAutoHyphens/>
        <w:jc w:val="both"/>
        <w:rPr>
          <w:rFonts w:ascii="Arial" w:hAnsi="Arial"/>
          <w:sz w:val="22"/>
          <w:lang w:val="es-ES"/>
        </w:rPr>
      </w:pPr>
    </w:p>
    <w:p w:rsidR="00D0021A" w:rsidRPr="00016FFC" w:rsidRDefault="00D0021A" w:rsidP="00D0021A">
      <w:pPr>
        <w:rPr>
          <w:rFonts w:ascii="Arial" w:hAnsi="Arial" w:cs="Arial"/>
          <w:sz w:val="22"/>
          <w:lang w:val="en-US"/>
        </w:rPr>
      </w:pPr>
      <w:r w:rsidRPr="00016FFC">
        <w:rPr>
          <w:rFonts w:ascii="Arial" w:hAnsi="Arial" w:cs="Arial"/>
          <w:sz w:val="22"/>
          <w:lang w:val="en-US"/>
        </w:rPr>
        <w:t>Bylaws (</w:t>
      </w:r>
      <w:r>
        <w:rPr>
          <w:rFonts w:ascii="Arial" w:hAnsi="Arial" w:cs="Arial"/>
          <w:sz w:val="22"/>
          <w:lang w:val="en-US"/>
        </w:rPr>
        <w:t xml:space="preserve"> </w:t>
      </w:r>
      <w:r w:rsidRPr="00016FFC">
        <w:rPr>
          <w:rFonts w:ascii="Arial" w:hAnsi="Arial" w:cs="Arial"/>
          <w:sz w:val="22"/>
          <w:lang w:val="en-US"/>
        </w:rPr>
        <w:t>W. Vision)</w:t>
      </w:r>
      <w:r w:rsidRPr="00016FFC">
        <w:rPr>
          <w:rFonts w:ascii="Arial" w:hAnsi="Arial" w:cs="Arial"/>
          <w:sz w:val="22"/>
          <w:lang w:val="en-US"/>
        </w:rPr>
        <w:tab/>
      </w:r>
      <w:r w:rsidRPr="00016FFC">
        <w:rPr>
          <w:rFonts w:ascii="Arial" w:hAnsi="Arial" w:cs="Arial"/>
          <w:sz w:val="22"/>
          <w:lang w:val="en-US"/>
        </w:rPr>
        <w:tab/>
      </w:r>
      <w:r w:rsidRPr="00016FFC"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Arial"/>
          <w:sz w:val="22"/>
          <w:lang w:val="en-US"/>
        </w:rPr>
      </w:pPr>
    </w:p>
    <w:p w:rsid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Arial"/>
          <w:sz w:val="22"/>
          <w:lang w:val="en-US"/>
        </w:rPr>
        <w:t>Budget Carryforward Checklist (W. Vision)</w:t>
      </w:r>
      <w:r w:rsidRPr="00016FFC">
        <w:rPr>
          <w:rFonts w:ascii="Arial" w:hAnsi="Arial" w:cs="Arial"/>
          <w:sz w:val="22"/>
          <w:lang w:val="en-US"/>
        </w:rPr>
        <w:tab/>
      </w:r>
      <w:r w:rsidRPr="00016FFC"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Eurostile"/>
          <w:sz w:val="22"/>
          <w:szCs w:val="24"/>
          <w:lang w:val="en-US"/>
        </w:rPr>
      </w:pPr>
    </w:p>
    <w:p w:rsidR="00D0021A" w:rsidRDefault="00D0021A" w:rsidP="00D0021A">
      <w:pPr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Local Income C/F Reconciliation Form (</w:t>
      </w:r>
      <w:r>
        <w:rPr>
          <w:rFonts w:ascii="Arial" w:hAnsi="Arial" w:cs="Eurostile"/>
          <w:sz w:val="22"/>
          <w:szCs w:val="24"/>
          <w:lang w:val="en-US"/>
        </w:rPr>
        <w:t xml:space="preserve">W. </w:t>
      </w:r>
      <w:r>
        <w:rPr>
          <w:rFonts w:ascii="Arial" w:hAnsi="Arial" w:cs="Arial"/>
          <w:sz w:val="22"/>
          <w:lang w:val="en-US"/>
        </w:rPr>
        <w:t>Vision)</w:t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Eurostile"/>
          <w:sz w:val="22"/>
          <w:szCs w:val="24"/>
          <w:lang w:val="en-US"/>
        </w:rPr>
      </w:pPr>
    </w:p>
    <w:p w:rsidR="00D0021A" w:rsidRPr="00C405E5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Main C/F Reconciliation Form (</w:t>
      </w:r>
      <w:r>
        <w:rPr>
          <w:rFonts w:ascii="Arial" w:hAnsi="Arial" w:cs="Eurostile"/>
          <w:sz w:val="22"/>
          <w:szCs w:val="24"/>
          <w:lang w:val="en-US"/>
        </w:rPr>
        <w:t>W. Vision)</w:t>
      </w:r>
      <w:r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Eurostile"/>
          <w:sz w:val="22"/>
          <w:szCs w:val="24"/>
          <w:lang w:val="en-US"/>
        </w:rPr>
      </w:pPr>
    </w:p>
    <w:p w:rsidR="00D0021A" w:rsidRDefault="00D0021A" w:rsidP="00D0021A">
      <w:pPr>
        <w:rPr>
          <w:rFonts w:ascii="Arial" w:hAnsi="Arial" w:cs="Arial"/>
          <w:iCs/>
          <w:sz w:val="22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Main C/F Form Instruction Sheet (</w:t>
      </w:r>
      <w:r>
        <w:rPr>
          <w:rFonts w:ascii="Arial" w:hAnsi="Arial" w:cs="Eurostile"/>
          <w:sz w:val="22"/>
          <w:szCs w:val="24"/>
          <w:lang w:val="en-US"/>
        </w:rPr>
        <w:t>W. Vision)</w:t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Eurostile"/>
          <w:sz w:val="22"/>
          <w:szCs w:val="24"/>
          <w:lang w:val="en-US"/>
        </w:rPr>
      </w:pPr>
    </w:p>
    <w:p w:rsidR="00D0021A" w:rsidRPr="00016FFC" w:rsidRDefault="00D0021A" w:rsidP="00D0021A">
      <w:pPr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Carryforward Process and Calendar</w:t>
      </w:r>
      <w:r w:rsidRPr="00016FFC">
        <w:rPr>
          <w:rFonts w:ascii="Arial" w:hAnsi="Arial" w:cs="Eurostile"/>
          <w:sz w:val="22"/>
          <w:szCs w:val="24"/>
          <w:lang w:val="en-US"/>
        </w:rPr>
        <w:tab/>
        <w:t>(W. Vision)</w:t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Eurostile"/>
          <w:sz w:val="22"/>
          <w:szCs w:val="24"/>
          <w:lang w:val="en-US"/>
        </w:rPr>
      </w:pPr>
    </w:p>
    <w:p w:rsidR="00D0021A" w:rsidRPr="00016FFC" w:rsidRDefault="00D0021A" w:rsidP="00D0021A">
      <w:pPr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Sample C/F and Reconciliation Forms (W. Vision)</w:t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Arial"/>
          <w:sz w:val="22"/>
          <w:lang w:val="en-US"/>
        </w:rPr>
      </w:pPr>
    </w:p>
    <w:p w:rsidR="00D0021A" w:rsidRDefault="00D0021A" w:rsidP="00D0021A">
      <w:pPr>
        <w:rPr>
          <w:rFonts w:ascii="Arial" w:hAnsi="Arial" w:cs="Arial"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sz w:val="22"/>
          <w:lang w:val="en-US"/>
        </w:rPr>
      </w:pPr>
      <w:r w:rsidRPr="00016FFC">
        <w:rPr>
          <w:rFonts w:ascii="Arial" w:hAnsi="Arial" w:cs="Arial"/>
          <w:sz w:val="22"/>
          <w:lang w:val="en-US"/>
        </w:rPr>
        <w:t>Subgrant Agreement (W. Vision)</w:t>
      </w:r>
      <w:r w:rsidRPr="00016FFC">
        <w:rPr>
          <w:rFonts w:ascii="Arial" w:hAnsi="Arial" w:cs="Arial"/>
          <w:sz w:val="22"/>
          <w:lang w:val="en-US"/>
        </w:rPr>
        <w:tab/>
      </w:r>
      <w:r w:rsidRPr="00016FFC">
        <w:rPr>
          <w:rFonts w:ascii="Arial" w:hAnsi="Arial" w:cs="Arial"/>
          <w:sz w:val="22"/>
          <w:lang w:val="en-US"/>
        </w:rPr>
        <w:tab/>
      </w:r>
      <w:r w:rsidRPr="00016FFC">
        <w:rPr>
          <w:rFonts w:ascii="Arial" w:hAnsi="Arial" w:cs="Arial"/>
          <w:sz w:val="22"/>
          <w:lang w:val="en-US"/>
        </w:rPr>
        <w:tab/>
      </w:r>
      <w:r w:rsidRPr="00016FFC"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Arial"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sz w:val="22"/>
          <w:lang w:val="en-US"/>
        </w:rPr>
      </w:pPr>
      <w:r w:rsidRPr="00016FFC">
        <w:rPr>
          <w:rFonts w:ascii="Arial" w:hAnsi="Arial" w:cs="Arial"/>
          <w:sz w:val="22"/>
          <w:lang w:val="en-US"/>
        </w:rPr>
        <w:t>Policies and Procedures Manual Procurement (UNFPA)</w:t>
      </w:r>
      <w:r w:rsidRPr="00016FFC"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rPr>
          <w:rFonts w:ascii="Arial" w:hAnsi="Arial" w:cs="Arial"/>
          <w:sz w:val="22"/>
          <w:lang w:val="en-US"/>
        </w:rPr>
      </w:pPr>
      <w:r w:rsidRPr="00016FFC">
        <w:rPr>
          <w:rFonts w:ascii="Arial" w:hAnsi="Arial" w:cs="Arial"/>
          <w:sz w:val="22"/>
          <w:lang w:val="en-US"/>
        </w:rPr>
        <w:t>Procurement Procedures Annex III</w:t>
      </w:r>
    </w:p>
    <w:p w:rsidR="00D0021A" w:rsidRPr="00016FFC" w:rsidRDefault="00D0021A" w:rsidP="00D0021A">
      <w:pPr>
        <w:rPr>
          <w:rFonts w:ascii="Arial" w:hAnsi="Arial" w:cs="Arial"/>
          <w:sz w:val="22"/>
          <w:lang w:val="en-US"/>
        </w:rPr>
      </w:pPr>
    </w:p>
    <w:p w:rsidR="00D0021A" w:rsidRPr="00016FFC" w:rsidRDefault="00D0021A" w:rsidP="00D0021A">
      <w:pPr>
        <w:rPr>
          <w:rFonts w:ascii="Arial" w:hAnsi="Arial" w:cs="Arial"/>
          <w:sz w:val="22"/>
          <w:lang w:val="en-US"/>
        </w:rPr>
      </w:pPr>
      <w:r w:rsidRPr="00016FFC">
        <w:rPr>
          <w:rFonts w:ascii="Arial" w:hAnsi="Arial" w:cs="Arial"/>
          <w:sz w:val="22"/>
          <w:lang w:val="en-US"/>
        </w:rPr>
        <w:t>Geology of the San Cristóbal District</w:t>
      </w:r>
      <w:r w:rsidRPr="00016FFC">
        <w:rPr>
          <w:rFonts w:ascii="Arial" w:hAnsi="Arial" w:cs="Arial"/>
          <w:sz w:val="22"/>
          <w:lang w:val="en-US"/>
        </w:rPr>
        <w:tab/>
        <w:t>(Silver Mines)</w:t>
      </w:r>
      <w:r w:rsidRPr="00016FFC">
        <w:rPr>
          <w:rFonts w:ascii="Arial" w:hAnsi="Arial" w:cs="Arial"/>
          <w:sz w:val="22"/>
          <w:lang w:val="en-US"/>
        </w:rPr>
        <w:tab/>
      </w:r>
      <w:r w:rsidRPr="00016FFC"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  <w:r w:rsidRPr="00016FFC">
        <w:rPr>
          <w:rFonts w:ascii="Arial" w:hAnsi="Arial" w:cs="Arial"/>
          <w:sz w:val="22"/>
          <w:lang w:val="en-US"/>
        </w:rPr>
        <w:tab/>
      </w:r>
    </w:p>
    <w:p w:rsidR="00D0021A" w:rsidRPr="00016FFC" w:rsidRDefault="00D0021A" w:rsidP="00D0021A">
      <w:pPr>
        <w:pStyle w:val="Ttulo"/>
        <w:ind w:right="50"/>
        <w:jc w:val="left"/>
        <w:rPr>
          <w:rFonts w:cs="Arial"/>
          <w:b w:val="0"/>
          <w:i w:val="0"/>
          <w:kern w:val="0"/>
          <w:sz w:val="22"/>
          <w:lang w:val="en-US"/>
        </w:rPr>
      </w:pPr>
      <w:r w:rsidRPr="00016FFC">
        <w:rPr>
          <w:rFonts w:cs="Arial"/>
          <w:b w:val="0"/>
          <w:i w:val="0"/>
          <w:kern w:val="0"/>
          <w:sz w:val="22"/>
          <w:lang w:val="en-US"/>
        </w:rPr>
        <w:t>Social Protection Policies and Practices in Bolivia:</w:t>
      </w:r>
      <w:r w:rsidRPr="00016FFC">
        <w:rPr>
          <w:rFonts w:cs="Arial"/>
          <w:b w:val="0"/>
          <w:i w:val="0"/>
          <w:kern w:val="0"/>
          <w:sz w:val="22"/>
          <w:lang w:val="en-US"/>
        </w:rPr>
        <w:tab/>
      </w:r>
      <w:r w:rsidRPr="00016FFC">
        <w:rPr>
          <w:rFonts w:cs="Arial"/>
          <w:b w:val="0"/>
          <w:i w:val="0"/>
          <w:kern w:val="0"/>
          <w:sz w:val="22"/>
          <w:lang w:val="en-US"/>
        </w:rPr>
        <w:tab/>
      </w:r>
      <w:r>
        <w:rPr>
          <w:rFonts w:cs="Arial"/>
          <w:b w:val="0"/>
          <w:i w:val="0"/>
          <w:iCs/>
          <w:sz w:val="22"/>
          <w:lang w:val="en-US"/>
        </w:rPr>
        <w:t>Written Translation</w:t>
      </w:r>
      <w:r w:rsidRPr="00016FFC">
        <w:rPr>
          <w:rFonts w:cs="Arial"/>
          <w:b w:val="0"/>
          <w:i w:val="0"/>
          <w:iCs/>
          <w:sz w:val="22"/>
          <w:lang w:val="en-US"/>
        </w:rPr>
        <w:t xml:space="preserve"> English-Spanish</w:t>
      </w:r>
      <w:r w:rsidRPr="00016FFC">
        <w:rPr>
          <w:rFonts w:cs="Arial"/>
          <w:b w:val="0"/>
          <w:i w:val="0"/>
          <w:kern w:val="0"/>
          <w:sz w:val="22"/>
          <w:lang w:val="en-US"/>
        </w:rPr>
        <w:t xml:space="preserve">               Its impact on Bolivia’s Strategy on the Reduction of                                                                      Poverty (DFID)</w:t>
      </w:r>
    </w:p>
    <w:p w:rsidR="00D0021A" w:rsidRPr="00016FFC" w:rsidRDefault="00D0021A" w:rsidP="00D0021A">
      <w:pPr>
        <w:tabs>
          <w:tab w:val="left" w:pos="-720"/>
        </w:tabs>
        <w:suppressAutoHyphens/>
        <w:jc w:val="both"/>
        <w:rPr>
          <w:rFonts w:ascii="Arial" w:hAnsi="Arial"/>
          <w:sz w:val="22"/>
          <w:lang w:val="en-US"/>
        </w:rPr>
      </w:pP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Integrated Health Program (PROCOSI)</w:t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(Technical Proposal)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Code of the Auditing Committee (Apex Silver</w:t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Mines)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Code of ethics for Directors, Senior Executives,</w:t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Financial Executives, Others.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Public Tender for External Auditing Services</w:t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Technical/Operative Performance 1993-1997 Periods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Terms of Reference (COTEL Ltda.)</w:t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</w:p>
    <w:p w:rsidR="00D0021A" w:rsidRPr="00016FFC" w:rsidRDefault="00D0021A" w:rsidP="00D0021A">
      <w:pPr>
        <w:suppressAutoHyphens/>
        <w:jc w:val="center"/>
        <w:rPr>
          <w:rFonts w:ascii="Arial" w:hAnsi="Arial" w:cs="Eurostile"/>
          <w:sz w:val="22"/>
          <w:szCs w:val="24"/>
          <w:lang w:val="en-US"/>
        </w:rPr>
      </w:pP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Pensions and Social Protection Programs (WB)</w:t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Wage Bill (WB)</w:t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Company C.V. of “Representaciones Euroamericanas”</w:t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International Public Tender Terms for “Contracting</w:t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Services for the Execution of a Photogrametric Flight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on a 1: 6000 scale to Elaborate and Update the Urban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Cadastre of Costa Rica.” (Govt. Of Costa Rica)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International Public Tender Terms for “Contracting</w:t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Services for the Production of Orthophotos and Digital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 xml:space="preserve">Carthography on 1: 5000 and 1: 1000 scales to 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 xml:space="preserve">Complement and Update the Rural and Urban Cadastre 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Of Costa Rica.” (Govt. Of Costa Rica)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 xml:space="preserve">Notice of Availability of Funds and Solicitation for </w:t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Cooperative Agreement Ap</w:t>
      </w:r>
      <w:r>
        <w:rPr>
          <w:rFonts w:ascii="Arial" w:hAnsi="Arial" w:cs="Eurostile"/>
          <w:sz w:val="22"/>
          <w:szCs w:val="24"/>
          <w:lang w:val="en-US"/>
        </w:rPr>
        <w:t>p</w:t>
      </w:r>
      <w:r w:rsidRPr="00016FFC">
        <w:rPr>
          <w:rFonts w:ascii="Arial" w:hAnsi="Arial" w:cs="Eurostile"/>
          <w:sz w:val="22"/>
          <w:szCs w:val="24"/>
          <w:lang w:val="en-US"/>
        </w:rPr>
        <w:t>lications</w:t>
      </w:r>
    </w:p>
    <w:p w:rsidR="00D0021A" w:rsidRPr="00016FFC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016FFC">
        <w:rPr>
          <w:rFonts w:ascii="Arial" w:hAnsi="Arial" w:cs="Eurostile"/>
          <w:sz w:val="22"/>
          <w:szCs w:val="24"/>
          <w:lang w:val="en-US"/>
        </w:rPr>
        <w:t>(Bureau of International Labor Affairs, Department of</w:t>
      </w:r>
    </w:p>
    <w:p w:rsidR="00D0021A" w:rsidRPr="00D0021A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D0021A">
        <w:rPr>
          <w:rFonts w:ascii="Arial" w:hAnsi="Arial" w:cs="Eurostile"/>
          <w:sz w:val="22"/>
          <w:szCs w:val="24"/>
          <w:lang w:val="en-US"/>
        </w:rPr>
        <w:t xml:space="preserve">Labor U.S.A.) </w:t>
      </w:r>
      <w:r w:rsidRPr="00D0021A">
        <w:rPr>
          <w:rFonts w:ascii="Arial" w:hAnsi="Arial" w:cs="Eurostile"/>
          <w:sz w:val="22"/>
          <w:szCs w:val="24"/>
          <w:lang w:val="en-US"/>
        </w:rPr>
        <w:tab/>
      </w:r>
      <w:r w:rsidRPr="00D0021A">
        <w:rPr>
          <w:rFonts w:ascii="Arial" w:hAnsi="Arial" w:cs="Eurostile"/>
          <w:sz w:val="22"/>
          <w:szCs w:val="24"/>
          <w:lang w:val="en-US"/>
        </w:rPr>
        <w:tab/>
      </w:r>
    </w:p>
    <w:p w:rsidR="00D0021A" w:rsidRPr="00D0021A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</w:p>
    <w:p w:rsidR="00D0021A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867D01">
        <w:rPr>
          <w:rFonts w:ascii="Arial" w:hAnsi="Arial" w:cs="Eurostile"/>
          <w:sz w:val="22"/>
          <w:szCs w:val="24"/>
          <w:lang w:val="en-US"/>
        </w:rPr>
        <w:t xml:space="preserve">Misión Alianza de Noruega (MAN-B) PROGRAMME </w:t>
      </w:r>
      <w:r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867D01">
        <w:rPr>
          <w:rFonts w:ascii="Arial" w:hAnsi="Arial" w:cs="Eurostile"/>
          <w:sz w:val="22"/>
          <w:szCs w:val="24"/>
          <w:lang w:val="en-US"/>
        </w:rPr>
        <w:t>PLANS, MISSIONARY ALLIANCE</w:t>
      </w:r>
    </w:p>
    <w:p w:rsidR="00D0021A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</w:p>
    <w:p w:rsidR="00D0021A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867D01">
        <w:rPr>
          <w:rFonts w:ascii="Arial" w:hAnsi="Arial" w:cs="Eurostile"/>
          <w:sz w:val="22"/>
          <w:szCs w:val="24"/>
          <w:lang w:val="en-US"/>
        </w:rPr>
        <w:t>Core Communications Competencies</w:t>
      </w:r>
      <w:r>
        <w:rPr>
          <w:rFonts w:ascii="Arial" w:hAnsi="Arial" w:cs="Eurostile"/>
          <w:sz w:val="22"/>
          <w:szCs w:val="24"/>
          <w:lang w:val="en-US"/>
        </w:rPr>
        <w:t xml:space="preserve"> </w:t>
      </w:r>
      <w:r w:rsidRPr="00016FFC">
        <w:rPr>
          <w:rFonts w:ascii="Arial" w:hAnsi="Arial" w:cs="Eurostile"/>
          <w:sz w:val="22"/>
          <w:szCs w:val="24"/>
          <w:lang w:val="en-US"/>
        </w:rPr>
        <w:t>(W. Vision)</w:t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D12B82" w:rsidRDefault="00D0021A" w:rsidP="00D0021A">
      <w:pPr>
        <w:suppressAutoHyphens/>
        <w:jc w:val="both"/>
        <w:rPr>
          <w:rFonts w:ascii="Gill Sans MT" w:hAnsi="Gill Sans MT"/>
          <w:sz w:val="22"/>
          <w:lang w:val="en-US"/>
        </w:rPr>
      </w:pPr>
    </w:p>
    <w:p w:rsidR="00D0021A" w:rsidRDefault="00D0021A" w:rsidP="00D0021A">
      <w:pPr>
        <w:suppressAutoHyphens/>
        <w:jc w:val="both"/>
        <w:rPr>
          <w:rFonts w:ascii="Arial" w:hAnsi="Arial" w:cs="Arial"/>
          <w:iCs/>
          <w:sz w:val="22"/>
          <w:lang w:val="en-US"/>
        </w:rPr>
      </w:pPr>
      <w:r w:rsidRPr="008E7A87">
        <w:rPr>
          <w:rFonts w:ascii="Arial" w:hAnsi="Arial" w:cs="Eurostile"/>
          <w:sz w:val="22"/>
          <w:szCs w:val="24"/>
          <w:lang w:val="en-US"/>
        </w:rPr>
        <w:t xml:space="preserve">Urban Discovery Project (UDP) </w:t>
      </w:r>
      <w:r w:rsidRPr="00016FFC">
        <w:rPr>
          <w:rFonts w:ascii="Arial" w:hAnsi="Arial" w:cs="Eurostile"/>
          <w:sz w:val="22"/>
          <w:szCs w:val="24"/>
          <w:lang w:val="en-US"/>
        </w:rPr>
        <w:t>(W. Vision)</w:t>
      </w:r>
      <w:r w:rsidRPr="00016FFC"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Gill Sans MT" w:hAnsi="Gill Sans MT"/>
          <w:sz w:val="22"/>
          <w:lang w:val="en-US"/>
        </w:rPr>
        <w:tab/>
      </w:r>
      <w:r>
        <w:rPr>
          <w:rFonts w:ascii="Gill Sans MT" w:hAnsi="Gill Sans MT"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016FFC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</w:p>
    <w:p w:rsidR="00D0021A" w:rsidRPr="00D12B82" w:rsidRDefault="00D0021A" w:rsidP="00D0021A">
      <w:pPr>
        <w:suppressAutoHyphens/>
        <w:jc w:val="both"/>
        <w:rPr>
          <w:rFonts w:ascii="Arial" w:hAnsi="Arial" w:cs="Eurostile"/>
          <w:sz w:val="22"/>
          <w:szCs w:val="24"/>
        </w:rPr>
      </w:pPr>
      <w:r w:rsidRPr="00D12B82">
        <w:rPr>
          <w:rFonts w:ascii="Arial" w:hAnsi="Arial" w:cs="Eurostile"/>
          <w:sz w:val="22"/>
          <w:szCs w:val="24"/>
        </w:rPr>
        <w:t xml:space="preserve">Acuerdo sobre un Proyecto Urbano Piloto en  </w:t>
      </w:r>
      <w:r>
        <w:rPr>
          <w:rFonts w:ascii="Arial" w:hAnsi="Arial" w:cs="Eurostile"/>
          <w:sz w:val="22"/>
          <w:szCs w:val="24"/>
        </w:rPr>
        <w:tab/>
      </w:r>
      <w:r>
        <w:rPr>
          <w:rFonts w:ascii="Arial" w:hAnsi="Arial" w:cs="Eurostile"/>
          <w:sz w:val="22"/>
          <w:szCs w:val="24"/>
        </w:rPr>
        <w:tab/>
      </w:r>
      <w:r>
        <w:rPr>
          <w:rFonts w:ascii="Arial" w:hAnsi="Arial" w:cs="Arial"/>
          <w:iCs/>
          <w:sz w:val="22"/>
        </w:rPr>
        <w:t>Written Translation</w:t>
      </w:r>
      <w:r w:rsidRPr="00D12B82">
        <w:rPr>
          <w:rFonts w:ascii="Arial" w:hAnsi="Arial" w:cs="Arial"/>
          <w:iCs/>
          <w:sz w:val="22"/>
        </w:rPr>
        <w:t xml:space="preserve"> English-Spanish</w:t>
      </w:r>
    </w:p>
    <w:p w:rsidR="00D0021A" w:rsidRPr="00D12B82" w:rsidRDefault="00D0021A" w:rsidP="00D0021A">
      <w:pPr>
        <w:suppressAutoHyphens/>
        <w:jc w:val="both"/>
        <w:rPr>
          <w:rFonts w:ascii="Arial" w:hAnsi="Arial" w:cs="Eurostile"/>
          <w:sz w:val="22"/>
          <w:szCs w:val="24"/>
        </w:rPr>
      </w:pPr>
      <w:r w:rsidRPr="00D12B82">
        <w:rPr>
          <w:rFonts w:ascii="Arial" w:hAnsi="Arial" w:cs="Eurostile"/>
          <w:sz w:val="22"/>
          <w:szCs w:val="24"/>
        </w:rPr>
        <w:t>el marco de la UPI (W. Vision)</w:t>
      </w:r>
    </w:p>
    <w:p w:rsidR="00D0021A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</w:p>
    <w:p w:rsidR="00D0021A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</w:p>
    <w:p w:rsidR="00D0021A" w:rsidRPr="005E78AA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5E78AA">
        <w:rPr>
          <w:rFonts w:ascii="Arial" w:hAnsi="Arial" w:cs="Eurostile"/>
          <w:sz w:val="22"/>
          <w:szCs w:val="24"/>
          <w:lang w:val="en-US"/>
        </w:rPr>
        <w:t>Carry Forward Procedures (W. Vision</w:t>
      </w:r>
      <w:r>
        <w:rPr>
          <w:rFonts w:ascii="Arial" w:hAnsi="Arial" w:cs="Eurostile"/>
          <w:sz w:val="22"/>
          <w:szCs w:val="24"/>
          <w:lang w:val="en-US"/>
        </w:rPr>
        <w:t xml:space="preserve"> </w:t>
      </w:r>
      <w:r w:rsidRPr="005E78AA">
        <w:rPr>
          <w:rFonts w:ascii="Arial" w:hAnsi="Arial" w:cs="Eurostile"/>
          <w:sz w:val="22"/>
          <w:szCs w:val="24"/>
          <w:lang w:val="en-US"/>
        </w:rPr>
        <w:t>)</w:t>
      </w:r>
      <w:r w:rsidRPr="005E78AA">
        <w:rPr>
          <w:rFonts w:ascii="Arial" w:hAnsi="Arial" w:cs="Eurostile"/>
          <w:sz w:val="22"/>
          <w:szCs w:val="24"/>
          <w:lang w:val="en-US"/>
        </w:rPr>
        <w:tab/>
      </w:r>
      <w:r w:rsidRPr="005E78AA">
        <w:rPr>
          <w:rFonts w:ascii="Arial" w:hAnsi="Arial" w:cs="Eurostile"/>
          <w:sz w:val="22"/>
          <w:szCs w:val="24"/>
          <w:lang w:val="en-US"/>
        </w:rPr>
        <w:tab/>
      </w:r>
      <w:r w:rsidRPr="005E78AA"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5E78AA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Pr="005E78AA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</w:p>
    <w:p w:rsidR="00D0021A" w:rsidRPr="005E78AA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  <w:r w:rsidRPr="00C405E5">
        <w:rPr>
          <w:rFonts w:ascii="Arial" w:hAnsi="Arial" w:cs="Eurostile"/>
          <w:sz w:val="22"/>
          <w:szCs w:val="24"/>
          <w:lang w:val="en-US"/>
        </w:rPr>
        <w:lastRenderedPageBreak/>
        <w:t>Baure</w:t>
      </w:r>
      <w:r>
        <w:rPr>
          <w:rFonts w:ascii="Arial" w:hAnsi="Arial" w:cs="Eurostile"/>
          <w:sz w:val="22"/>
          <w:szCs w:val="24"/>
          <w:lang w:val="en-US"/>
        </w:rPr>
        <w:t xml:space="preserve"> </w:t>
      </w:r>
      <w:r>
        <w:rPr>
          <w:rFonts w:ascii="Arial" w:hAnsi="Arial" w:cs="Eurostile"/>
          <w:sz w:val="22"/>
          <w:szCs w:val="24"/>
          <w:lang w:val="en-US"/>
        </w:rPr>
        <w:tab/>
        <w:t>Language</w:t>
      </w:r>
      <w:r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5E78AA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Default="00D0021A" w:rsidP="00D0021A">
      <w:pPr>
        <w:suppressAutoHyphens/>
        <w:jc w:val="both"/>
        <w:rPr>
          <w:rFonts w:ascii="Arial" w:hAnsi="Arial" w:cs="Eurostile"/>
          <w:sz w:val="22"/>
          <w:szCs w:val="24"/>
          <w:lang w:val="en-US"/>
        </w:rPr>
      </w:pPr>
    </w:p>
    <w:p w:rsidR="00D0021A" w:rsidRDefault="00D0021A" w:rsidP="00D0021A">
      <w:pPr>
        <w:suppressAutoHyphens/>
        <w:jc w:val="both"/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Eurostile"/>
          <w:sz w:val="22"/>
          <w:szCs w:val="24"/>
          <w:lang w:val="en-US"/>
        </w:rPr>
        <w:t>Uchumataqu Language</w:t>
      </w:r>
      <w:r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Eurostile"/>
          <w:sz w:val="22"/>
          <w:szCs w:val="24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>Written Translation</w:t>
      </w:r>
      <w:r w:rsidRPr="005E78AA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D0021A" w:rsidRDefault="00D0021A" w:rsidP="00D0021A">
      <w:pPr>
        <w:suppressAutoHyphens/>
        <w:jc w:val="both"/>
        <w:rPr>
          <w:rFonts w:ascii="Arial" w:hAnsi="Arial" w:cs="Arial"/>
          <w:iCs/>
          <w:sz w:val="22"/>
          <w:lang w:val="en-US"/>
        </w:rPr>
      </w:pPr>
    </w:p>
    <w:p w:rsidR="00D0021A" w:rsidRPr="005E78AA" w:rsidRDefault="00D0021A" w:rsidP="00D0021A">
      <w:pPr>
        <w:suppressAutoHyphens/>
        <w:jc w:val="both"/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Arial"/>
          <w:iCs/>
          <w:sz w:val="22"/>
          <w:lang w:val="en-US"/>
        </w:rPr>
        <w:t>Caviñema Language</w:t>
      </w:r>
      <w:r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ab/>
      </w:r>
      <w:r>
        <w:rPr>
          <w:rFonts w:ascii="Arial" w:hAnsi="Arial" w:cs="Arial"/>
          <w:iCs/>
          <w:sz w:val="22"/>
          <w:lang w:val="en-US"/>
        </w:rPr>
        <w:tab/>
        <w:t>Written Translation</w:t>
      </w:r>
      <w:r w:rsidRPr="005E78AA">
        <w:rPr>
          <w:rFonts w:ascii="Arial" w:hAnsi="Arial" w:cs="Arial"/>
          <w:iCs/>
          <w:sz w:val="22"/>
          <w:lang w:val="en-US"/>
        </w:rPr>
        <w:t xml:space="preserve"> English-Spanish</w:t>
      </w:r>
    </w:p>
    <w:p w:rsidR="0046255D" w:rsidRPr="004715AA" w:rsidRDefault="0046255D">
      <w:pPr>
        <w:rPr>
          <w:rFonts w:ascii="Eurostile" w:hAnsi="Eurostile" w:cs="Eurostile"/>
          <w:b/>
          <w:bCs/>
          <w:sz w:val="24"/>
          <w:szCs w:val="24"/>
          <w:lang w:val="en-US"/>
        </w:rPr>
      </w:pPr>
    </w:p>
    <w:sectPr w:rsidR="0046255D" w:rsidRPr="004715AA" w:rsidSect="00D170B6">
      <w:headerReference w:type="default" r:id="rId6"/>
      <w:footerReference w:type="default" r:id="rId7"/>
      <w:pgSz w:w="11905" w:h="16837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3D" w:rsidRDefault="00362E3D">
      <w:r>
        <w:separator/>
      </w:r>
    </w:p>
  </w:endnote>
  <w:endnote w:type="continuationSeparator" w:id="1">
    <w:p w:rsidR="00362E3D" w:rsidRDefault="0036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68" w:rsidRDefault="003A6A6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3D" w:rsidRDefault="00362E3D">
      <w:r>
        <w:separator/>
      </w:r>
    </w:p>
  </w:footnote>
  <w:footnote w:type="continuationSeparator" w:id="1">
    <w:p w:rsidR="00362E3D" w:rsidRDefault="00362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68" w:rsidRDefault="003A6A6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46255D"/>
    <w:rsid w:val="00010EFA"/>
    <w:rsid w:val="00016FFC"/>
    <w:rsid w:val="000C3DB3"/>
    <w:rsid w:val="000D5A9A"/>
    <w:rsid w:val="000D7CF6"/>
    <w:rsid w:val="000F13CC"/>
    <w:rsid w:val="00104196"/>
    <w:rsid w:val="00113D50"/>
    <w:rsid w:val="00142A8C"/>
    <w:rsid w:val="00172F31"/>
    <w:rsid w:val="00177BA8"/>
    <w:rsid w:val="001A3C1C"/>
    <w:rsid w:val="001B52CB"/>
    <w:rsid w:val="001C58A2"/>
    <w:rsid w:val="0020022A"/>
    <w:rsid w:val="002063D9"/>
    <w:rsid w:val="002224AC"/>
    <w:rsid w:val="00231966"/>
    <w:rsid w:val="002331BF"/>
    <w:rsid w:val="00266183"/>
    <w:rsid w:val="002914AD"/>
    <w:rsid w:val="00295D6D"/>
    <w:rsid w:val="002F322B"/>
    <w:rsid w:val="00362E3D"/>
    <w:rsid w:val="00364FEE"/>
    <w:rsid w:val="00380FC0"/>
    <w:rsid w:val="003A6A68"/>
    <w:rsid w:val="003C552D"/>
    <w:rsid w:val="003E6E7F"/>
    <w:rsid w:val="00437672"/>
    <w:rsid w:val="0046255D"/>
    <w:rsid w:val="004715AA"/>
    <w:rsid w:val="004A40D1"/>
    <w:rsid w:val="004F0B49"/>
    <w:rsid w:val="0051693A"/>
    <w:rsid w:val="00554063"/>
    <w:rsid w:val="00554C6B"/>
    <w:rsid w:val="005742C0"/>
    <w:rsid w:val="005C58D6"/>
    <w:rsid w:val="005D0AAC"/>
    <w:rsid w:val="005E133A"/>
    <w:rsid w:val="005E78AA"/>
    <w:rsid w:val="005F45AF"/>
    <w:rsid w:val="00623F2B"/>
    <w:rsid w:val="00664414"/>
    <w:rsid w:val="00667947"/>
    <w:rsid w:val="00676EE3"/>
    <w:rsid w:val="0068790C"/>
    <w:rsid w:val="00696989"/>
    <w:rsid w:val="006C65CD"/>
    <w:rsid w:val="006E124E"/>
    <w:rsid w:val="006F6D2B"/>
    <w:rsid w:val="00741630"/>
    <w:rsid w:val="00743D6B"/>
    <w:rsid w:val="007625CF"/>
    <w:rsid w:val="007900A4"/>
    <w:rsid w:val="0082638C"/>
    <w:rsid w:val="00867D01"/>
    <w:rsid w:val="0089181D"/>
    <w:rsid w:val="008F0DF2"/>
    <w:rsid w:val="0092149A"/>
    <w:rsid w:val="00962808"/>
    <w:rsid w:val="00A766C6"/>
    <w:rsid w:val="00AA46C4"/>
    <w:rsid w:val="00AF3891"/>
    <w:rsid w:val="00B26B99"/>
    <w:rsid w:val="00B60E1D"/>
    <w:rsid w:val="00B81399"/>
    <w:rsid w:val="00B83DDB"/>
    <w:rsid w:val="00BB088A"/>
    <w:rsid w:val="00BB1097"/>
    <w:rsid w:val="00C405E5"/>
    <w:rsid w:val="00C44B4D"/>
    <w:rsid w:val="00D0021A"/>
    <w:rsid w:val="00D12B82"/>
    <w:rsid w:val="00D170B6"/>
    <w:rsid w:val="00D26962"/>
    <w:rsid w:val="00D3703B"/>
    <w:rsid w:val="00D57633"/>
    <w:rsid w:val="00D60992"/>
    <w:rsid w:val="00D64552"/>
    <w:rsid w:val="00D938BD"/>
    <w:rsid w:val="00DD549F"/>
    <w:rsid w:val="00E315FB"/>
    <w:rsid w:val="00E66302"/>
    <w:rsid w:val="00E9502C"/>
    <w:rsid w:val="00EA338C"/>
    <w:rsid w:val="00EF6D3A"/>
    <w:rsid w:val="00F10F4A"/>
    <w:rsid w:val="00F35BF8"/>
    <w:rsid w:val="00FB4E77"/>
    <w:rsid w:val="00FE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tulo1">
    <w:name w:val="heading 1"/>
    <w:basedOn w:val="Normal"/>
    <w:next w:val="Normal"/>
    <w:qFormat/>
    <w:rsid w:val="00010EFA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/>
      <w:b/>
      <w:i/>
      <w:sz w:val="28"/>
      <w:lang w:val="es-ES_tradnl" w:eastAsia="es-ES"/>
    </w:rPr>
  </w:style>
  <w:style w:type="paragraph" w:styleId="Ttulo2">
    <w:name w:val="heading 2"/>
    <w:basedOn w:val="Normal"/>
    <w:next w:val="Normal"/>
    <w:qFormat/>
    <w:rsid w:val="00295D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010EFA"/>
    <w:pPr>
      <w:keepNext/>
      <w:tabs>
        <w:tab w:val="left" w:pos="-720"/>
      </w:tabs>
      <w:suppressAutoHyphens/>
      <w:overflowPunct/>
      <w:autoSpaceDE/>
      <w:autoSpaceDN/>
      <w:adjustRightInd/>
      <w:jc w:val="both"/>
      <w:outlineLvl w:val="3"/>
    </w:pPr>
    <w:rPr>
      <w:rFonts w:ascii="Arial" w:hAnsi="Arial"/>
      <w:b/>
      <w:spacing w:val="-3"/>
      <w:kern w:val="0"/>
      <w:sz w:val="24"/>
      <w:u w:val="single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aliases w:val=" Char"/>
    <w:basedOn w:val="Normal"/>
    <w:link w:val="TtuloCar"/>
    <w:qFormat/>
    <w:rsid w:val="00010EFA"/>
    <w:pPr>
      <w:overflowPunct/>
      <w:autoSpaceDE/>
      <w:autoSpaceDN/>
      <w:adjustRightInd/>
      <w:spacing w:before="240" w:after="60"/>
      <w:jc w:val="center"/>
    </w:pPr>
    <w:rPr>
      <w:rFonts w:ascii="Arial" w:hAnsi="Arial"/>
      <w:b/>
      <w:i/>
      <w:sz w:val="32"/>
      <w:lang w:val="es-ES_tradnl" w:eastAsia="es-ES"/>
    </w:rPr>
  </w:style>
  <w:style w:type="paragraph" w:styleId="Sangradetextonormal">
    <w:name w:val="Body Text Indent"/>
    <w:basedOn w:val="Normal"/>
    <w:rsid w:val="00010EFA"/>
    <w:pPr>
      <w:widowControl/>
      <w:overflowPunct/>
      <w:autoSpaceDE/>
      <w:autoSpaceDN/>
      <w:adjustRightInd/>
      <w:ind w:firstLine="1416"/>
      <w:jc w:val="both"/>
    </w:pPr>
    <w:rPr>
      <w:rFonts w:ascii="Arial" w:hAnsi="Arial"/>
      <w:kern w:val="0"/>
      <w:sz w:val="24"/>
      <w:lang w:val="es-ES_tradnl" w:eastAsia="es-ES"/>
    </w:rPr>
  </w:style>
  <w:style w:type="paragraph" w:customStyle="1" w:styleId="pagetitlemain">
    <w:name w:val="pagetitlemain"/>
    <w:basedOn w:val="Normal"/>
    <w:rsid w:val="00AA46C4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color w:val="B7B7B7"/>
      <w:kern w:val="0"/>
      <w:sz w:val="36"/>
      <w:szCs w:val="36"/>
      <w:lang w:val="es-ES" w:eastAsia="es-ES"/>
    </w:rPr>
  </w:style>
  <w:style w:type="paragraph" w:customStyle="1" w:styleId="Style1">
    <w:name w:val="Style1"/>
    <w:basedOn w:val="Normal"/>
    <w:rsid w:val="007900A4"/>
    <w:pPr>
      <w:widowControl/>
      <w:textAlignment w:val="baseline"/>
    </w:pPr>
    <w:rPr>
      <w:rFonts w:ascii="Courier" w:hAnsi="Courier"/>
      <w:kern w:val="0"/>
      <w:sz w:val="22"/>
      <w:lang w:val="en-US" w:eastAsia="en-US"/>
    </w:rPr>
  </w:style>
  <w:style w:type="paragraph" w:styleId="Encabezado">
    <w:name w:val="header"/>
    <w:basedOn w:val="Normal"/>
    <w:rsid w:val="00A766C6"/>
    <w:pPr>
      <w:widowControl/>
      <w:tabs>
        <w:tab w:val="center" w:pos="4320"/>
        <w:tab w:val="right" w:pos="8640"/>
      </w:tabs>
      <w:overflowPunct/>
      <w:autoSpaceDE/>
      <w:autoSpaceDN/>
      <w:adjustRightInd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TtuloCar">
    <w:name w:val="Título Car"/>
    <w:aliases w:val=" Char Car"/>
    <w:basedOn w:val="Fuentedeprrafopredeter"/>
    <w:link w:val="Ttulo"/>
    <w:rsid w:val="00D12B82"/>
    <w:rPr>
      <w:rFonts w:ascii="Arial" w:hAnsi="Arial"/>
      <w:b/>
      <w:i/>
      <w:kern w:val="28"/>
      <w:sz w:val="32"/>
      <w:lang w:val="es-ES_tradnl" w:eastAsia="es-ES" w:bidi="ar-SA"/>
    </w:rPr>
  </w:style>
  <w:style w:type="character" w:customStyle="1" w:styleId="A9">
    <w:name w:val="A9"/>
    <w:rsid w:val="00D64552"/>
    <w:rPr>
      <w:rFonts w:cs="DIN"/>
      <w:color w:val="221E1F"/>
      <w:sz w:val="10"/>
      <w:szCs w:val="10"/>
    </w:rPr>
  </w:style>
  <w:style w:type="paragraph" w:styleId="Mapadeldocumento">
    <w:name w:val="Document Map"/>
    <w:basedOn w:val="Normal"/>
    <w:semiHidden/>
    <w:rsid w:val="001C58A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3617</Words>
  <Characters>19899</Characters>
  <Application>Microsoft Office Word</Application>
  <DocSecurity>0</DocSecurity>
  <Lines>165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23470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Jaime Valdès V</dc:creator>
  <cp:keywords/>
  <dc:description/>
  <cp:lastModifiedBy>Jaime</cp:lastModifiedBy>
  <cp:revision>2</cp:revision>
  <dcterms:created xsi:type="dcterms:W3CDTF">2013-01-24T20:23:00Z</dcterms:created>
  <dcterms:modified xsi:type="dcterms:W3CDTF">2013-01-24T20:23:00Z</dcterms:modified>
</cp:coreProperties>
</file>