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F" w:rsidRDefault="00017DCF">
      <w:pPr>
        <w:jc w:val="right"/>
        <w:rPr>
          <w:rtl/>
        </w:rPr>
      </w:pPr>
    </w:p>
    <w:p w:rsidR="00017DCF" w:rsidRDefault="004C4083">
      <w:pPr>
        <w:pStyle w:val="Heading8"/>
        <w:rPr>
          <w:szCs w:val="40"/>
          <w:u w:val="single"/>
        </w:rPr>
      </w:pPr>
      <w:r>
        <w:rPr>
          <w:szCs w:val="40"/>
          <w:u w:val="single"/>
          <w:rtl/>
        </w:rPr>
        <w:t>بسم الله الرحمن الرحيم</w:t>
      </w:r>
    </w:p>
    <w:p w:rsidR="00017DCF" w:rsidRDefault="004C4083">
      <w:pPr>
        <w:jc w:val="center"/>
        <w:rPr>
          <w:b/>
          <w:bCs/>
          <w:sz w:val="56"/>
          <w:szCs w:val="56"/>
          <w:u w:val="single"/>
        </w:rPr>
      </w:pPr>
      <w:proofErr w:type="gramStart"/>
      <w:r>
        <w:rPr>
          <w:b/>
          <w:bCs/>
          <w:sz w:val="56"/>
          <w:szCs w:val="56"/>
          <w:u w:val="single"/>
        </w:rPr>
        <w:t>C.V.</w:t>
      </w:r>
      <w:proofErr w:type="gramEnd"/>
    </w:p>
    <w:p w:rsidR="00017DCF" w:rsidRDefault="00017DCF">
      <w:pPr>
        <w:jc w:val="center"/>
        <w:rPr>
          <w:b/>
          <w:bCs/>
          <w:i/>
          <w:iCs/>
          <w:sz w:val="56"/>
          <w:rtl/>
        </w:rPr>
      </w:pPr>
    </w:p>
    <w:p w:rsidR="00017DCF" w:rsidRDefault="00017DCF">
      <w:pPr>
        <w:jc w:val="center"/>
        <w:rPr>
          <w:i/>
          <w:iCs/>
          <w:sz w:val="56"/>
          <w:rtl/>
        </w:rPr>
      </w:pPr>
    </w:p>
    <w:tbl>
      <w:tblPr>
        <w:bidiVisual/>
        <w:tblW w:w="0" w:type="auto"/>
        <w:tblInd w:w="-942" w:type="dxa"/>
        <w:tblLayout w:type="fixed"/>
        <w:tblLook w:val="0000"/>
      </w:tblPr>
      <w:tblGrid>
        <w:gridCol w:w="5670"/>
        <w:gridCol w:w="2268"/>
        <w:gridCol w:w="2127"/>
      </w:tblGrid>
      <w:tr w:rsidR="00017DCF">
        <w:trPr>
          <w:cantSplit/>
        </w:trPr>
        <w:tc>
          <w:tcPr>
            <w:tcW w:w="10065" w:type="dxa"/>
            <w:gridSpan w:val="3"/>
          </w:tcPr>
          <w:p w:rsidR="00017DCF" w:rsidRDefault="004C4083">
            <w:pPr>
              <w:pStyle w:val="Heading1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Personal </w:t>
            </w:r>
            <w:proofErr w:type="spellStart"/>
            <w:r>
              <w:rPr>
                <w:b/>
                <w:bCs/>
                <w:sz w:val="40"/>
              </w:rPr>
              <w:t>Informations</w:t>
            </w:r>
            <w:proofErr w:type="spellEnd"/>
          </w:p>
          <w:p w:rsidR="00017DCF" w:rsidRDefault="00017DCF">
            <w:pPr>
              <w:rPr>
                <w:sz w:val="40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4C4083">
            <w:pPr>
              <w:pStyle w:val="Heading2"/>
              <w:rPr>
                <w:i w:val="0"/>
                <w:iCs w:val="0"/>
                <w:rtl/>
              </w:rPr>
            </w:pPr>
            <w:proofErr w:type="spellStart"/>
            <w:r>
              <w:rPr>
                <w:i w:val="0"/>
                <w:iCs w:val="0"/>
              </w:rPr>
              <w:t>Issam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Salim</w:t>
            </w:r>
            <w:proofErr w:type="spellEnd"/>
            <w:r>
              <w:rPr>
                <w:i w:val="0"/>
                <w:iCs w:val="0"/>
              </w:rPr>
              <w:t xml:space="preserve"> A-</w:t>
            </w:r>
            <w:proofErr w:type="spellStart"/>
            <w:r>
              <w:rPr>
                <w:i w:val="0"/>
                <w:iCs w:val="0"/>
              </w:rPr>
              <w:t>Qader</w:t>
            </w:r>
            <w:proofErr w:type="spellEnd"/>
            <w:r>
              <w:rPr>
                <w:i w:val="0"/>
                <w:iCs w:val="0"/>
              </w:rPr>
              <w:t xml:space="preserve"> Al- Tal</w:t>
            </w:r>
          </w:p>
        </w:tc>
        <w:tc>
          <w:tcPr>
            <w:tcW w:w="2268" w:type="dxa"/>
          </w:tcPr>
          <w:p w:rsidR="00017DCF" w:rsidRDefault="004C4083">
            <w:pPr>
              <w:pStyle w:val="Heading6"/>
              <w:rPr>
                <w:rtl/>
              </w:rPr>
            </w:pPr>
            <w:r>
              <w:t xml:space="preserve">Name             </w:t>
            </w: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4C4083">
            <w:pPr>
              <w:pStyle w:val="Heading2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</w:rPr>
              <w:t>19 Sept. 1951</w:t>
            </w:r>
          </w:p>
        </w:tc>
        <w:tc>
          <w:tcPr>
            <w:tcW w:w="2268" w:type="dxa"/>
          </w:tcPr>
          <w:p w:rsidR="00017DCF" w:rsidRDefault="004C4083">
            <w:pPr>
              <w:pStyle w:val="Heading6"/>
              <w:rPr>
                <w:sz w:val="32"/>
                <w:rtl/>
              </w:rPr>
            </w:pPr>
            <w:r>
              <w:rPr>
                <w:sz w:val="32"/>
              </w:rPr>
              <w:t xml:space="preserve">Date of Birth  </w:t>
            </w: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4C4083">
            <w:pPr>
              <w:pStyle w:val="Heading3"/>
            </w:pPr>
            <w:proofErr w:type="gramStart"/>
            <w:r>
              <w:t>Jordanian .</w:t>
            </w:r>
            <w:proofErr w:type="gramEnd"/>
          </w:p>
        </w:tc>
        <w:tc>
          <w:tcPr>
            <w:tcW w:w="2268" w:type="dxa"/>
          </w:tcPr>
          <w:p w:rsidR="00017DCF" w:rsidRDefault="004C4083">
            <w:pPr>
              <w:pStyle w:val="Heading7"/>
            </w:pPr>
            <w:r>
              <w:t xml:space="preserve">Nationality      </w:t>
            </w: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4C4083">
            <w:pPr>
              <w:pStyle w:val="Heading3"/>
              <w:rPr>
                <w:rtl/>
              </w:rPr>
            </w:pPr>
            <w:r>
              <w:t xml:space="preserve">Jordan - </w:t>
            </w:r>
            <w:proofErr w:type="spellStart"/>
            <w:r>
              <w:t>Irbed</w:t>
            </w:r>
            <w:proofErr w:type="spellEnd"/>
          </w:p>
        </w:tc>
        <w:tc>
          <w:tcPr>
            <w:tcW w:w="2268" w:type="dxa"/>
          </w:tcPr>
          <w:p w:rsidR="00017DCF" w:rsidRDefault="004C4083">
            <w:pPr>
              <w:jc w:val="right"/>
              <w:rPr>
                <w:b/>
                <w:bCs/>
                <w:i/>
                <w:iCs/>
                <w:sz w:val="28"/>
                <w:rtl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Place of Birth  </w:t>
            </w: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017DCF">
            <w:pPr>
              <w:pStyle w:val="Heading3"/>
              <w:rPr>
                <w:rFonts w:hint="cs"/>
                <w:lang w:bidi="ar-JO"/>
              </w:rPr>
            </w:pPr>
          </w:p>
        </w:tc>
        <w:tc>
          <w:tcPr>
            <w:tcW w:w="2268" w:type="dxa"/>
          </w:tcPr>
          <w:p w:rsidR="00017DCF" w:rsidRDefault="00017DCF">
            <w:pPr>
              <w:pStyle w:val="Heading7"/>
            </w:pP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600"/>
        </w:trPr>
        <w:tc>
          <w:tcPr>
            <w:tcW w:w="5670" w:type="dxa"/>
          </w:tcPr>
          <w:p w:rsidR="00017DCF" w:rsidRDefault="00017DCF">
            <w:pPr>
              <w:pStyle w:val="Heading3"/>
              <w:rPr>
                <w:rtl/>
              </w:rPr>
            </w:pPr>
          </w:p>
        </w:tc>
        <w:tc>
          <w:tcPr>
            <w:tcW w:w="2268" w:type="dxa"/>
          </w:tcPr>
          <w:p w:rsidR="00017DCF" w:rsidRDefault="00017DCF">
            <w:pPr>
              <w:pStyle w:val="Heading7"/>
              <w:rPr>
                <w:rtl/>
              </w:rPr>
            </w:pP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</w:trPr>
        <w:tc>
          <w:tcPr>
            <w:tcW w:w="5670" w:type="dxa"/>
          </w:tcPr>
          <w:p w:rsidR="00017DCF" w:rsidRDefault="004C4083">
            <w:pPr>
              <w:jc w:val="right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P.O.Box</w:t>
            </w:r>
            <w:proofErr w:type="spellEnd"/>
            <w:r>
              <w:rPr>
                <w:b/>
                <w:bCs/>
                <w:sz w:val="28"/>
              </w:rPr>
              <w:t>. : 960313 Amman 11196 Jordan</w:t>
            </w:r>
          </w:p>
          <w:p w:rsidR="00017DCF" w:rsidRDefault="004C4083" w:rsidP="0050173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Phone      : Home: 00 962 6 5167174 </w:t>
            </w:r>
          </w:p>
          <w:p w:rsidR="00017DCF" w:rsidRDefault="004C4083" w:rsidP="00501730">
            <w:pPr>
              <w:jc w:val="right"/>
              <w:rPr>
                <w:rFonts w:hint="cs"/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</w:rPr>
              <w:t xml:space="preserve">                    Mobile : </w:t>
            </w:r>
            <w:r w:rsidR="00501730">
              <w:rPr>
                <w:b/>
                <w:bCs/>
                <w:sz w:val="28"/>
              </w:rPr>
              <w:t>0096279897636</w:t>
            </w:r>
          </w:p>
          <w:p w:rsidR="00017DCF" w:rsidRDefault="004C4083" w:rsidP="0050173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</w:t>
            </w:r>
          </w:p>
          <w:p w:rsidR="00017DCF" w:rsidRDefault="00017DCF">
            <w:pPr>
              <w:jc w:val="right"/>
              <w:rPr>
                <w:b/>
                <w:bCs/>
                <w:sz w:val="28"/>
              </w:rPr>
            </w:pPr>
          </w:p>
          <w:p w:rsidR="00017DCF" w:rsidRDefault="004C4083">
            <w:pPr>
              <w:jc w:val="right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 xml:space="preserve">                     </w:t>
            </w:r>
            <w:r>
              <w:rPr>
                <w:b/>
                <w:bCs/>
                <w:sz w:val="28"/>
                <w:rtl/>
              </w:rPr>
              <w:t xml:space="preserve">    </w:t>
            </w:r>
          </w:p>
        </w:tc>
        <w:tc>
          <w:tcPr>
            <w:tcW w:w="2268" w:type="dxa"/>
          </w:tcPr>
          <w:p w:rsidR="00017DCF" w:rsidRDefault="004C4083">
            <w:pPr>
              <w:pStyle w:val="Heading7"/>
              <w:rPr>
                <w:rtl/>
              </w:rPr>
            </w:pPr>
            <w:r>
              <w:t xml:space="preserve">Address           </w:t>
            </w:r>
          </w:p>
        </w:tc>
        <w:tc>
          <w:tcPr>
            <w:tcW w:w="2127" w:type="dxa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</w:trPr>
        <w:tc>
          <w:tcPr>
            <w:tcW w:w="10065" w:type="dxa"/>
            <w:gridSpan w:val="3"/>
          </w:tcPr>
          <w:p w:rsidR="00017DCF" w:rsidRDefault="004C4083">
            <w:pPr>
              <w:jc w:val="right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Educational Data :</w:t>
            </w:r>
          </w:p>
          <w:p w:rsidR="00017DCF" w:rsidRDefault="00017DCF">
            <w:pPr>
              <w:jc w:val="right"/>
              <w:rPr>
                <w:b/>
                <w:bCs/>
                <w:i/>
                <w:iCs/>
                <w:sz w:val="40"/>
                <w:rtl/>
              </w:rPr>
            </w:pPr>
          </w:p>
        </w:tc>
      </w:tr>
      <w:tr w:rsidR="00017DCF">
        <w:trPr>
          <w:cantSplit/>
          <w:trHeight w:val="580"/>
        </w:trPr>
        <w:tc>
          <w:tcPr>
            <w:tcW w:w="5670" w:type="dxa"/>
          </w:tcPr>
          <w:p w:rsidR="00017DCF" w:rsidRDefault="004C408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M.B.   </w:t>
            </w:r>
            <w:proofErr w:type="gramStart"/>
            <w:r>
              <w:rPr>
                <w:b/>
                <w:bCs/>
                <w:sz w:val="28"/>
              </w:rPr>
              <w:t>B.CH  Degree</w:t>
            </w:r>
            <w:proofErr w:type="gramEnd"/>
            <w:r>
              <w:rPr>
                <w:b/>
                <w:bCs/>
                <w:sz w:val="28"/>
              </w:rPr>
              <w:t xml:space="preserve"> .</w:t>
            </w:r>
          </w:p>
        </w:tc>
        <w:tc>
          <w:tcPr>
            <w:tcW w:w="2268" w:type="dxa"/>
          </w:tcPr>
          <w:p w:rsidR="00017DCF" w:rsidRDefault="004C4083">
            <w:pPr>
              <w:pStyle w:val="Heading7"/>
            </w:pPr>
            <w:r>
              <w:t xml:space="preserve">Qualification </w:t>
            </w:r>
          </w:p>
        </w:tc>
        <w:tc>
          <w:tcPr>
            <w:tcW w:w="2127" w:type="dxa"/>
            <w:vMerge w:val="restart"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580"/>
        </w:trPr>
        <w:tc>
          <w:tcPr>
            <w:tcW w:w="5670" w:type="dxa"/>
          </w:tcPr>
          <w:p w:rsidR="00017DCF" w:rsidRDefault="004C4083">
            <w:pPr>
              <w:jc w:val="right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Zagazig</w:t>
            </w:r>
            <w:proofErr w:type="spellEnd"/>
            <w:r>
              <w:rPr>
                <w:b/>
                <w:bCs/>
                <w:sz w:val="28"/>
              </w:rPr>
              <w:t xml:space="preserve"> University – Faculty of Medicine- </w:t>
            </w:r>
            <w:proofErr w:type="gramStart"/>
            <w:r>
              <w:rPr>
                <w:b/>
                <w:bCs/>
                <w:sz w:val="28"/>
              </w:rPr>
              <w:t>EGYPT .</w:t>
            </w:r>
            <w:proofErr w:type="gramEnd"/>
          </w:p>
          <w:p w:rsidR="00017DCF" w:rsidRDefault="00017DCF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17DCF" w:rsidRDefault="004C4083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University     </w:t>
            </w:r>
          </w:p>
        </w:tc>
        <w:tc>
          <w:tcPr>
            <w:tcW w:w="2127" w:type="dxa"/>
            <w:vMerge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580"/>
        </w:trPr>
        <w:tc>
          <w:tcPr>
            <w:tcW w:w="5670" w:type="dxa"/>
          </w:tcPr>
          <w:p w:rsidR="00017DCF" w:rsidRDefault="004C408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 1980</w:t>
            </w:r>
          </w:p>
        </w:tc>
        <w:tc>
          <w:tcPr>
            <w:tcW w:w="2268" w:type="dxa"/>
          </w:tcPr>
          <w:p w:rsidR="00017DCF" w:rsidRDefault="004C4083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Date of Graduation  </w:t>
            </w:r>
          </w:p>
          <w:p w:rsidR="00017DCF" w:rsidRDefault="004C4083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 </w:t>
            </w:r>
          </w:p>
        </w:tc>
        <w:tc>
          <w:tcPr>
            <w:tcW w:w="2127" w:type="dxa"/>
            <w:vMerge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  <w:tr w:rsidR="00017DCF">
        <w:trPr>
          <w:cantSplit/>
          <w:trHeight w:val="580"/>
        </w:trPr>
        <w:tc>
          <w:tcPr>
            <w:tcW w:w="5670" w:type="dxa"/>
          </w:tcPr>
          <w:p w:rsidR="00017DCF" w:rsidRDefault="004C408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Good.</w:t>
            </w:r>
          </w:p>
          <w:p w:rsidR="00017DCF" w:rsidRDefault="00017DCF">
            <w:pPr>
              <w:jc w:val="right"/>
              <w:rPr>
                <w:b/>
                <w:bCs/>
                <w:sz w:val="28"/>
              </w:rPr>
            </w:pPr>
          </w:p>
          <w:p w:rsidR="00017DCF" w:rsidRDefault="00017DCF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17DCF" w:rsidRDefault="004C4083">
            <w:pPr>
              <w:pStyle w:val="Heading7"/>
            </w:pPr>
            <w:r>
              <w:t xml:space="preserve">Total Grade </w:t>
            </w:r>
          </w:p>
        </w:tc>
        <w:tc>
          <w:tcPr>
            <w:tcW w:w="2127" w:type="dxa"/>
            <w:vMerge/>
          </w:tcPr>
          <w:p w:rsidR="00017DCF" w:rsidRDefault="00017DCF">
            <w:pPr>
              <w:jc w:val="right"/>
              <w:rPr>
                <w:i/>
                <w:iCs/>
                <w:sz w:val="56"/>
                <w:rtl/>
              </w:rPr>
            </w:pPr>
          </w:p>
        </w:tc>
      </w:tr>
    </w:tbl>
    <w:p w:rsidR="00017DCF" w:rsidRDefault="00017DCF">
      <w:pPr>
        <w:jc w:val="right"/>
        <w:rPr>
          <w:i/>
          <w:iCs/>
          <w:sz w:val="56"/>
        </w:rPr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right"/>
      </w:pPr>
    </w:p>
    <w:p w:rsidR="00017DCF" w:rsidRDefault="00017DCF">
      <w:pPr>
        <w:jc w:val="center"/>
        <w:rPr>
          <w:rtl/>
        </w:rPr>
      </w:pPr>
    </w:p>
    <w:tbl>
      <w:tblPr>
        <w:bidiVisual/>
        <w:tblW w:w="0" w:type="auto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827"/>
        <w:gridCol w:w="4111"/>
      </w:tblGrid>
      <w:tr w:rsidR="00017DCF">
        <w:trPr>
          <w:cantSplit/>
          <w:trHeight w:val="615"/>
        </w:trPr>
        <w:tc>
          <w:tcPr>
            <w:tcW w:w="10490" w:type="dxa"/>
            <w:gridSpan w:val="3"/>
            <w:tcBorders>
              <w:top w:val="double" w:sz="4" w:space="0" w:color="auto"/>
              <w:bottom w:val="nil"/>
            </w:tcBorders>
            <w:shd w:val="pct25" w:color="auto" w:fill="FFFFFF"/>
          </w:tcPr>
          <w:p w:rsidR="00017DCF" w:rsidRDefault="004C4083">
            <w:pPr>
              <w:jc w:val="center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 xml:space="preserve">Practice &amp; Experience </w:t>
            </w:r>
          </w:p>
          <w:p w:rsidR="00017DCF" w:rsidRDefault="00017DCF">
            <w:pPr>
              <w:jc w:val="center"/>
              <w:rPr>
                <w:b/>
                <w:bCs/>
                <w:i/>
                <w:iCs/>
                <w:sz w:val="40"/>
                <w:rtl/>
              </w:rPr>
            </w:pPr>
          </w:p>
        </w:tc>
      </w:tr>
      <w:tr w:rsidR="00017DCF" w:rsidTr="006F0C95">
        <w:trPr>
          <w:trHeight w:val="656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pct10" w:color="auto" w:fill="FFFFFF"/>
          </w:tcPr>
          <w:p w:rsidR="00017DCF" w:rsidRDefault="004C4083">
            <w:pPr>
              <w:pStyle w:val="Heading4"/>
              <w:rPr>
                <w:rtl/>
              </w:rPr>
            </w:pPr>
            <w:r>
              <w:t>Job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pct10" w:color="auto" w:fill="FFFFFF"/>
          </w:tcPr>
          <w:p w:rsidR="00017DCF" w:rsidRDefault="004C4083">
            <w:pPr>
              <w:jc w:val="center"/>
              <w:rPr>
                <w:sz w:val="36"/>
                <w:rtl/>
              </w:rPr>
            </w:pPr>
            <w:r>
              <w:rPr>
                <w:sz w:val="36"/>
              </w:rPr>
              <w:t>Period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pct10" w:color="auto" w:fill="FFFFFF"/>
          </w:tcPr>
          <w:p w:rsidR="00017DCF" w:rsidRDefault="004C4083">
            <w:pPr>
              <w:jc w:val="center"/>
              <w:rPr>
                <w:sz w:val="36"/>
                <w:rtl/>
              </w:rPr>
            </w:pPr>
            <w:r>
              <w:rPr>
                <w:sz w:val="36"/>
              </w:rPr>
              <w:t>PLACE</w:t>
            </w:r>
          </w:p>
        </w:tc>
      </w:tr>
      <w:tr w:rsidR="006F0C95" w:rsidTr="00373915">
        <w:trPr>
          <w:trHeight w:val="1666"/>
        </w:trPr>
        <w:tc>
          <w:tcPr>
            <w:tcW w:w="2552" w:type="dxa"/>
          </w:tcPr>
          <w:p w:rsidR="00373915" w:rsidRDefault="00373915" w:rsidP="00373915">
            <w:pPr>
              <w:pStyle w:val="Heading5"/>
              <w:rPr>
                <w:lang w:bidi="ar-JO"/>
              </w:rPr>
            </w:pPr>
          </w:p>
          <w:p w:rsidR="006F0C95" w:rsidRDefault="00373915" w:rsidP="00373915">
            <w:pPr>
              <w:pStyle w:val="Heading5"/>
              <w:rPr>
                <w:lang w:bidi="ar-JO"/>
              </w:rPr>
            </w:pPr>
            <w:r>
              <w:rPr>
                <w:lang w:bidi="ar-JO"/>
              </w:rPr>
              <w:t>Free Lancing Translation started</w:t>
            </w:r>
          </w:p>
          <w:p w:rsidR="00373915" w:rsidRPr="00373915" w:rsidRDefault="00373915" w:rsidP="00373915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73915">
              <w:rPr>
                <w:b/>
                <w:bCs/>
                <w:sz w:val="28"/>
                <w:szCs w:val="28"/>
                <w:lang w:bidi="ar-JO"/>
              </w:rPr>
              <w:t>In 2009</w:t>
            </w:r>
          </w:p>
        </w:tc>
        <w:tc>
          <w:tcPr>
            <w:tcW w:w="3827" w:type="dxa"/>
          </w:tcPr>
          <w:p w:rsidR="00373915" w:rsidRDefault="00373915" w:rsidP="006F0C95">
            <w:pPr>
              <w:jc w:val="center"/>
              <w:rPr>
                <w:b/>
                <w:bCs/>
                <w:sz w:val="28"/>
                <w:lang w:bidi="ar-JO"/>
              </w:rPr>
            </w:pPr>
          </w:p>
          <w:p w:rsidR="006F0C95" w:rsidRDefault="006F0C95" w:rsidP="006F0C95">
            <w:pPr>
              <w:jc w:val="center"/>
              <w:rPr>
                <w:b/>
                <w:bCs/>
                <w:sz w:val="28"/>
                <w:lang w:bidi="ar-JO"/>
              </w:rPr>
            </w:pPr>
            <w:r>
              <w:rPr>
                <w:b/>
                <w:bCs/>
                <w:sz w:val="28"/>
                <w:lang w:bidi="ar-JO"/>
              </w:rPr>
              <w:t>Since June 2002</w:t>
            </w:r>
          </w:p>
          <w:p w:rsidR="006F0C95" w:rsidRDefault="006F0C95" w:rsidP="006F0C95">
            <w:pPr>
              <w:jc w:val="center"/>
              <w:rPr>
                <w:b/>
                <w:bCs/>
                <w:sz w:val="28"/>
                <w:lang w:bidi="ar-JO"/>
              </w:rPr>
            </w:pPr>
            <w:r>
              <w:rPr>
                <w:b/>
                <w:bCs/>
                <w:sz w:val="28"/>
                <w:lang w:bidi="ar-JO"/>
              </w:rPr>
              <w:t>Till now</w:t>
            </w:r>
          </w:p>
        </w:tc>
        <w:tc>
          <w:tcPr>
            <w:tcW w:w="4111" w:type="dxa"/>
          </w:tcPr>
          <w:p w:rsidR="00373915" w:rsidRDefault="006F0C95" w:rsidP="0037391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rtl/>
              </w:rPr>
              <w:t>ٌٌ</w:t>
            </w:r>
          </w:p>
          <w:p w:rsidR="006F0C95" w:rsidRDefault="006F0C95" w:rsidP="00373915">
            <w:pPr>
              <w:jc w:val="center"/>
              <w:rPr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</w:rPr>
              <w:t>Retired</w:t>
            </w:r>
            <w:r w:rsidR="00373915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After open-heart </w:t>
            </w:r>
            <w:proofErr w:type="spellStart"/>
            <w:r>
              <w:rPr>
                <w:b/>
                <w:bCs/>
                <w:sz w:val="28"/>
              </w:rPr>
              <w:t>s</w:t>
            </w:r>
            <w:r w:rsidR="00373915">
              <w:rPr>
                <w:b/>
                <w:bCs/>
                <w:sz w:val="28"/>
              </w:rPr>
              <w:t>y</w:t>
            </w:r>
            <w:r>
              <w:rPr>
                <w:b/>
                <w:bCs/>
                <w:sz w:val="28"/>
              </w:rPr>
              <w:t>rgery</w:t>
            </w:r>
            <w:proofErr w:type="spellEnd"/>
            <w:r>
              <w:rPr>
                <w:b/>
                <w:bCs/>
                <w:sz w:val="28"/>
              </w:rPr>
              <w:t>(bypass)</w:t>
            </w:r>
          </w:p>
        </w:tc>
      </w:tr>
      <w:tr w:rsidR="00017DCF">
        <w:trPr>
          <w:trHeight w:val="700"/>
        </w:trPr>
        <w:tc>
          <w:tcPr>
            <w:tcW w:w="2552" w:type="dxa"/>
          </w:tcPr>
          <w:p w:rsidR="00017DCF" w:rsidRDefault="004C4083">
            <w:pPr>
              <w:pStyle w:val="Heading5"/>
            </w:pPr>
            <w:r>
              <w:t xml:space="preserve">Medical Director </w:t>
            </w:r>
          </w:p>
        </w:tc>
        <w:tc>
          <w:tcPr>
            <w:tcW w:w="3827" w:type="dxa"/>
          </w:tcPr>
          <w:p w:rsidR="00017DCF" w:rsidRDefault="004C4083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 xml:space="preserve">15 Sept. 1998  -14 June 2002 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017DCF" w:rsidRDefault="004C40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Al – </w:t>
            </w:r>
            <w:proofErr w:type="spellStart"/>
            <w:r>
              <w:rPr>
                <w:b/>
                <w:bCs/>
                <w:sz w:val="28"/>
              </w:rPr>
              <w:t>Mowasah</w:t>
            </w:r>
            <w:proofErr w:type="spellEnd"/>
            <w:r>
              <w:rPr>
                <w:b/>
                <w:bCs/>
                <w:sz w:val="28"/>
              </w:rPr>
              <w:t xml:space="preserve"> Hospital   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(( 148 Bed Hospital ))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North </w:t>
            </w:r>
            <w:proofErr w:type="spellStart"/>
            <w:r>
              <w:rPr>
                <w:b/>
                <w:bCs/>
                <w:sz w:val="28"/>
              </w:rPr>
              <w:t>Marka</w:t>
            </w:r>
            <w:proofErr w:type="spellEnd"/>
            <w:r>
              <w:rPr>
                <w:b/>
                <w:bCs/>
                <w:sz w:val="28"/>
              </w:rPr>
              <w:t xml:space="preserve"> – Amman</w:t>
            </w:r>
          </w:p>
        </w:tc>
      </w:tr>
      <w:tr w:rsidR="00017DCF">
        <w:trPr>
          <w:trHeight w:val="700"/>
        </w:trPr>
        <w:tc>
          <w:tcPr>
            <w:tcW w:w="2552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Head Department (B) </w:t>
            </w:r>
          </w:p>
        </w:tc>
        <w:tc>
          <w:tcPr>
            <w:tcW w:w="3827" w:type="dxa"/>
          </w:tcPr>
          <w:p w:rsidR="00017DCF" w:rsidRDefault="004C4083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>16  Apr. 1989 – 29   Aug. 1998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017DC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Medical Services Dept.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Jordan Petroleum Refinery Co.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Amman – Jordan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17DCF">
        <w:trPr>
          <w:trHeight w:val="700"/>
        </w:trPr>
        <w:tc>
          <w:tcPr>
            <w:tcW w:w="2552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G.P. 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( part time ) </w:t>
            </w:r>
          </w:p>
        </w:tc>
        <w:tc>
          <w:tcPr>
            <w:tcW w:w="3827" w:type="dxa"/>
          </w:tcPr>
          <w:p w:rsidR="00017DCF" w:rsidRDefault="004C4083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>17 Oct. 1988 – 16 Apr. 1989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  <w:lang w:bidi="ar-JO"/>
              </w:rPr>
            </w:pPr>
          </w:p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  <w:p w:rsidR="00017DCF" w:rsidRDefault="00017DC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Jordan Petroleum Refinery Co. Amman – Jordan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17DCF">
        <w:trPr>
          <w:trHeight w:val="700"/>
        </w:trPr>
        <w:tc>
          <w:tcPr>
            <w:tcW w:w="2552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Private Clinic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as G.P </w:t>
            </w:r>
          </w:p>
        </w:tc>
        <w:tc>
          <w:tcPr>
            <w:tcW w:w="3827" w:type="dxa"/>
          </w:tcPr>
          <w:p w:rsidR="00017DCF" w:rsidRDefault="004C4083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>1 Feb. 1982 – 15 Apr. 1989.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  <w:p w:rsidR="00017DCF" w:rsidRDefault="00017DC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11" w:type="dxa"/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Amman – </w:t>
            </w:r>
            <w:proofErr w:type="gramStart"/>
            <w:r>
              <w:rPr>
                <w:b/>
                <w:bCs/>
                <w:sz w:val="28"/>
              </w:rPr>
              <w:t>Jordan .</w:t>
            </w:r>
            <w:proofErr w:type="gramEnd"/>
          </w:p>
        </w:tc>
      </w:tr>
      <w:tr w:rsidR="00017DCF" w:rsidTr="006F0C95">
        <w:trPr>
          <w:trHeight w:val="1271"/>
        </w:trPr>
        <w:tc>
          <w:tcPr>
            <w:tcW w:w="2552" w:type="dxa"/>
            <w:tcBorders>
              <w:top w:val="nil"/>
              <w:bottom w:val="nil"/>
            </w:tcBorders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Rotational house officer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</w:rPr>
            </w:pPr>
          </w:p>
          <w:p w:rsidR="00017DCF" w:rsidRDefault="00017DC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17DCF" w:rsidRDefault="004C4083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>1 Feb. 1981 – 31 Jan. 1982</w:t>
            </w: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017DCF">
            <w:pPr>
              <w:jc w:val="center"/>
              <w:rPr>
                <w:b/>
                <w:bCs/>
                <w:sz w:val="28"/>
                <w:rtl/>
              </w:rPr>
            </w:pPr>
          </w:p>
          <w:p w:rsidR="00017DCF" w:rsidRDefault="00017DCF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Al – </w:t>
            </w:r>
            <w:proofErr w:type="spellStart"/>
            <w:r>
              <w:rPr>
                <w:b/>
                <w:bCs/>
                <w:sz w:val="28"/>
              </w:rPr>
              <w:t>Bashir</w:t>
            </w:r>
            <w:proofErr w:type="spellEnd"/>
            <w:r>
              <w:rPr>
                <w:b/>
                <w:bCs/>
                <w:sz w:val="28"/>
              </w:rPr>
              <w:t xml:space="preserve"> Hosp.  – Ministry of </w:t>
            </w:r>
          </w:p>
          <w:p w:rsidR="00017DCF" w:rsidRDefault="004C40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Health </w:t>
            </w:r>
            <w:proofErr w:type="gramStart"/>
            <w:r>
              <w:rPr>
                <w:b/>
                <w:bCs/>
                <w:sz w:val="28"/>
              </w:rPr>
              <w:t>Amman .</w:t>
            </w:r>
            <w:proofErr w:type="gramEnd"/>
          </w:p>
        </w:tc>
      </w:tr>
      <w:tr w:rsidR="006F0C95" w:rsidTr="006F0C95">
        <w:trPr>
          <w:trHeight w:val="100"/>
        </w:trPr>
        <w:tc>
          <w:tcPr>
            <w:tcW w:w="2552" w:type="dxa"/>
            <w:tcBorders>
              <w:top w:val="nil"/>
            </w:tcBorders>
          </w:tcPr>
          <w:p w:rsidR="006F0C95" w:rsidRDefault="006F0C9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F0C95" w:rsidRDefault="006F0C9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F0C95" w:rsidRDefault="006F0C9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017DCF" w:rsidRDefault="00017DCF">
      <w:pPr>
        <w:jc w:val="right"/>
        <w:rPr>
          <w:b/>
          <w:bCs/>
          <w:rtl/>
        </w:rPr>
      </w:pPr>
    </w:p>
    <w:p w:rsidR="00017DCF" w:rsidRDefault="00017DCF">
      <w:pPr>
        <w:jc w:val="right"/>
        <w:rPr>
          <w:b/>
          <w:bCs/>
          <w:rtl/>
        </w:rPr>
      </w:pPr>
    </w:p>
    <w:p w:rsidR="00017DCF" w:rsidRDefault="00017DCF">
      <w:pPr>
        <w:jc w:val="right"/>
        <w:rPr>
          <w:b/>
          <w:bCs/>
          <w:rtl/>
        </w:rPr>
      </w:pPr>
    </w:p>
    <w:p w:rsidR="00017DCF" w:rsidRDefault="00017DCF">
      <w:pPr>
        <w:jc w:val="right"/>
        <w:rPr>
          <w:b/>
          <w:bCs/>
          <w:rtl/>
        </w:rPr>
      </w:pPr>
    </w:p>
    <w:p w:rsidR="00017DCF" w:rsidRDefault="004C4083">
      <w:pPr>
        <w:jc w:val="center"/>
        <w:rPr>
          <w:b/>
          <w:bCs/>
          <w:sz w:val="56"/>
        </w:rPr>
      </w:pPr>
      <w:r>
        <w:rPr>
          <w:rFonts w:hAnsi="AGA Arabesque"/>
          <w:b/>
          <w:bCs/>
          <w:sz w:val="170"/>
          <w:szCs w:val="170"/>
        </w:rPr>
        <w:lastRenderedPageBreak/>
        <w:sym w:font="AGA Arabesque" w:char="F04A"/>
      </w:r>
    </w:p>
    <w:p w:rsidR="00017DCF" w:rsidRDefault="00017DCF">
      <w:pPr>
        <w:jc w:val="right"/>
        <w:rPr>
          <w:b/>
          <w:bCs/>
        </w:rPr>
      </w:pPr>
    </w:p>
    <w:p w:rsidR="00017DCF" w:rsidRDefault="00017DCF">
      <w:pPr>
        <w:jc w:val="right"/>
        <w:rPr>
          <w:b/>
          <w:bCs/>
        </w:rPr>
      </w:pPr>
    </w:p>
    <w:p w:rsidR="004C4083" w:rsidRDefault="004C4083">
      <w:pPr>
        <w:jc w:val="right"/>
      </w:pPr>
    </w:p>
    <w:sectPr w:rsidR="004C4083" w:rsidSect="00017DCF">
      <w:pgSz w:w="11906" w:h="16838"/>
      <w:pgMar w:top="568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C95"/>
    <w:rsid w:val="00017DCF"/>
    <w:rsid w:val="00373915"/>
    <w:rsid w:val="004C4083"/>
    <w:rsid w:val="00501730"/>
    <w:rsid w:val="00570FA9"/>
    <w:rsid w:val="006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C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017DCF"/>
    <w:pPr>
      <w:keepNext/>
      <w:jc w:val="right"/>
      <w:outlineLvl w:val="0"/>
    </w:pPr>
    <w:rPr>
      <w:i/>
      <w:iCs/>
      <w:sz w:val="32"/>
    </w:rPr>
  </w:style>
  <w:style w:type="paragraph" w:styleId="Heading2">
    <w:name w:val="heading 2"/>
    <w:basedOn w:val="Normal"/>
    <w:next w:val="Normal"/>
    <w:qFormat/>
    <w:rsid w:val="00017DCF"/>
    <w:pPr>
      <w:keepNext/>
      <w:jc w:val="right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017DCF"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17DCF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017DCF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17DCF"/>
    <w:pPr>
      <w:keepNext/>
      <w:jc w:val="right"/>
      <w:outlineLvl w:val="5"/>
    </w:pPr>
    <w:rPr>
      <w:b/>
      <w:bCs/>
      <w:i/>
      <w:iCs/>
      <w:sz w:val="34"/>
    </w:rPr>
  </w:style>
  <w:style w:type="paragraph" w:styleId="Heading7">
    <w:name w:val="heading 7"/>
    <w:basedOn w:val="Normal"/>
    <w:next w:val="Normal"/>
    <w:qFormat/>
    <w:rsid w:val="00017DCF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017DCF"/>
    <w:pPr>
      <w:keepNext/>
      <w:jc w:val="center"/>
      <w:outlineLvl w:val="7"/>
    </w:pPr>
    <w:rPr>
      <w:b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B439-0AC7-4FA1-B13C-1C814AE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 Corporation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ISSAM</cp:lastModifiedBy>
  <cp:revision>4</cp:revision>
  <cp:lastPrinted>2002-09-29T11:45:00Z</cp:lastPrinted>
  <dcterms:created xsi:type="dcterms:W3CDTF">2013-12-27T15:46:00Z</dcterms:created>
  <dcterms:modified xsi:type="dcterms:W3CDTF">2013-12-27T15:50:00Z</dcterms:modified>
</cp:coreProperties>
</file>