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5F" w:rsidRDefault="00174AE0">
      <w:pPr>
        <w:spacing w:after="9" w:line="259" w:lineRule="auto"/>
        <w:ind w:left="0" w:firstLine="0"/>
      </w:pPr>
      <w:r>
        <w:rPr>
          <w:b/>
          <w:sz w:val="32"/>
        </w:rPr>
        <w:t xml:space="preserve">Intan M. Angkawidjaja </w:t>
      </w:r>
    </w:p>
    <w:p w:rsidR="00290A5F" w:rsidRDefault="00174AE0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290A5F" w:rsidRDefault="00174AE0">
      <w:pPr>
        <w:spacing w:after="168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9229" cy="18288"/>
                <wp:effectExtent l="0" t="0" r="0" b="0"/>
                <wp:docPr id="1816" name="Group 1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8288"/>
                          <a:chOff x="0" y="0"/>
                          <a:chExt cx="5769229" cy="18288"/>
                        </a:xfrm>
                      </wpg:grpSpPr>
                      <wps:wsp>
                        <wps:cNvPr id="2332" name="Shape 2332"/>
                        <wps:cNvSpPr/>
                        <wps:spPr>
                          <a:xfrm>
                            <a:off x="0" y="0"/>
                            <a:ext cx="57692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288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5FE90" id="Group 1816" o:spid="_x0000_s1026" style="width:454.25pt;height:1.45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">
                <v:shape id="Shape 2332" o:spid="_x0000_s1027" style="position:absolute;width:57692;height:182;visibility:visible;mso-wrap-style:square;v-text-anchor:top" coordsize="576922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GTI8MA&#10;AADdAAAADwAAAGRycy9kb3ducmV2LnhtbESPQWsCMRSE7wX/Q3iCl1KzrlBkNUoVBA8i7Wrvj81z&#10;szR5WTZR139vBKHHYeabYRar3llxpS40nhVMxhkI4srrhmsFp+P2YwYiRGSN1jMpuFOA1XLwtsBC&#10;+xv/0LWMtUglHApUYGJsCylDZchhGPuWOHln3zmMSXa11B3eUrmzMs+yT+mw4bRgsKWNoeqvvDgF&#10;uZ2sDcV1f7jX3+/WXfay/N0rNRr2X3MQkfr4H37RO5246TSH55v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GTI8MAAADdAAAADwAAAAAAAAAAAAAAAACYAgAAZHJzL2Rv&#10;d25yZXYueG1sUEsFBgAAAAAEAAQA9QAAAIgDAAAAAA==&#10;" path="m,l5769229,r,18288l,18288,,e" fillcolor="black" stroked="f" strokeweight="0">
                  <v:stroke miterlimit="83231f" joinstyle="miter"/>
                  <v:path arrowok="t" textboxrect="0,0,5769229,18288"/>
                </v:shape>
                <w10:anchorlock/>
              </v:group>
            </w:pict>
          </mc:Fallback>
        </mc:AlternateContent>
      </w:r>
    </w:p>
    <w:p w:rsidR="00290A5F" w:rsidRDefault="00174AE0">
      <w:pPr>
        <w:spacing w:after="156" w:line="259" w:lineRule="auto"/>
        <w:ind w:left="-5"/>
      </w:pPr>
      <w:r>
        <w:rPr>
          <w:b/>
        </w:rPr>
        <w:t xml:space="preserve">PROFILE </w:t>
      </w:r>
    </w:p>
    <w:p w:rsidR="00290A5F" w:rsidRDefault="00174AE0">
      <w:pPr>
        <w:spacing w:after="2"/>
        <w:ind w:left="-5"/>
      </w:pPr>
      <w:r>
        <w:t xml:space="preserve">I help individuals and institutions complete their projects in a timely manner, within budget, and with as little error as possible by offering professionalism, reliability, commitment, and personal attention to the project. As a professional with many years of corporate experience under my belt, I strive to provide excellent result, which translates to correct within-context translations to English and Indonesian. </w:t>
      </w:r>
    </w:p>
    <w:p w:rsidR="00290A5F" w:rsidRDefault="00174AE0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290A5F" w:rsidRDefault="00174AE0">
      <w:pPr>
        <w:spacing w:after="165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9229" cy="18288"/>
                <wp:effectExtent l="0" t="0" r="0" b="0"/>
                <wp:docPr id="1817" name="Group 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8288"/>
                          <a:chOff x="0" y="0"/>
                          <a:chExt cx="5769229" cy="18288"/>
                        </a:xfrm>
                      </wpg:grpSpPr>
                      <wps:wsp>
                        <wps:cNvPr id="2333" name="Shape 2333"/>
                        <wps:cNvSpPr/>
                        <wps:spPr>
                          <a:xfrm>
                            <a:off x="0" y="0"/>
                            <a:ext cx="57692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288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D30B0" id="Group 1817" o:spid="_x0000_s1026" style="width:454.25pt;height:1.45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">
                <v:shape id="Shape 2333" o:spid="_x0000_s1027" style="position:absolute;width:57692;height:182;visibility:visible;mso-wrap-style:square;v-text-anchor:top" coordsize="576922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02uMQA&#10;AADdAAAADwAAAGRycy9kb3ducmV2LnhtbESPQWsCMRSE74L/ITyhF+lmdaHIapQqCD2ItKu9PzbP&#10;zdLkZdlEXf+9KRR6HGa+GWa1GZwVN+pD61nBLMtBENdet9woOJ/2rwsQISJrtJ5JwYMCbNbj0QpL&#10;7e/8RbcqNiKVcChRgYmxK6UMtSGHIfMdcfIuvncYk+wbqXu8p3Jn5TzP36TDltOCwY52huqf6uoU&#10;zO1sayhuh+Oj+Zxadz3I6vug1MtkeF+CiDTE//Af/aETVxQF/L5JT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NrjEAAAA3QAAAA8AAAAAAAAAAAAAAAAAmAIAAGRycy9k&#10;b3ducmV2LnhtbFBLBQYAAAAABAAEAPUAAACJAwAAAAA=&#10;" path="m,l5769229,r,18288l,18288,,e" fillcolor="black" stroked="f" strokeweight="0">
                  <v:stroke miterlimit="83231f" joinstyle="miter"/>
                  <v:path arrowok="t" textboxrect="0,0,5769229,18288"/>
                </v:shape>
                <w10:anchorlock/>
              </v:group>
            </w:pict>
          </mc:Fallback>
        </mc:AlternateContent>
      </w:r>
    </w:p>
    <w:p w:rsidR="00290A5F" w:rsidRDefault="00174AE0">
      <w:pPr>
        <w:spacing w:after="84" w:line="259" w:lineRule="auto"/>
        <w:ind w:left="0" w:firstLine="0"/>
      </w:pPr>
      <w:r>
        <w:t xml:space="preserve"> </w:t>
      </w:r>
    </w:p>
    <w:p w:rsidR="00290A5F" w:rsidRDefault="00174AE0">
      <w:pPr>
        <w:spacing w:after="74" w:line="259" w:lineRule="auto"/>
        <w:ind w:left="-5"/>
      </w:pPr>
      <w:r>
        <w:rPr>
          <w:b/>
          <w:u w:val="single" w:color="000000"/>
        </w:rPr>
        <w:t>EDUCATION, COURSES, AND CERTIFICATES</w:t>
      </w:r>
      <w:r>
        <w:rPr>
          <w:b/>
        </w:rPr>
        <w:t xml:space="preserve"> </w:t>
      </w:r>
    </w:p>
    <w:p w:rsidR="00290A5F" w:rsidRDefault="00174AE0">
      <w:pPr>
        <w:tabs>
          <w:tab w:val="center" w:pos="4726"/>
        </w:tabs>
        <w:spacing w:after="0"/>
        <w:ind w:left="-15" w:firstLine="0"/>
      </w:pPr>
      <w:r>
        <w:t xml:space="preserve">2006 </w:t>
      </w:r>
      <w:r>
        <w:tab/>
        <w:t xml:space="preserve">Foundation TESOL Certificate – Global TESOL College (120 hours </w:t>
      </w:r>
    </w:p>
    <w:p w:rsidR="00290A5F" w:rsidRDefault="00174AE0">
      <w:pPr>
        <w:ind w:left="1450"/>
      </w:pPr>
      <w:r>
        <w:t xml:space="preserve">Foundation TESOL Course) </w:t>
      </w:r>
    </w:p>
    <w:p w:rsidR="00290A5F" w:rsidRDefault="00174AE0">
      <w:pPr>
        <w:spacing w:after="96"/>
        <w:ind w:left="1425" w:hanging="1440"/>
      </w:pPr>
      <w:r>
        <w:t xml:space="preserve">2006 </w:t>
      </w:r>
      <w:r>
        <w:tab/>
        <w:t xml:space="preserve">Spanish courses – Casa </w:t>
      </w:r>
      <w:proofErr w:type="spellStart"/>
      <w:r>
        <w:t>Xalteva</w:t>
      </w:r>
      <w:proofErr w:type="spellEnd"/>
      <w:r>
        <w:t xml:space="preserve">, Granada, Nicaragua (Four hours per day for one week) </w:t>
      </w:r>
    </w:p>
    <w:p w:rsidR="00290A5F" w:rsidRDefault="00174AE0">
      <w:pPr>
        <w:ind w:left="1425" w:hanging="1440"/>
      </w:pPr>
      <w:r>
        <w:t xml:space="preserve">2005 </w:t>
      </w:r>
      <w:r>
        <w:tab/>
        <w:t xml:space="preserve">Accelerated Spanish I and II – New York University’s School of Continuing and Professional Studies (September to December) </w:t>
      </w:r>
    </w:p>
    <w:p w:rsidR="00290A5F" w:rsidRDefault="00174AE0">
      <w:pPr>
        <w:ind w:left="1425" w:hanging="1440"/>
      </w:pPr>
      <w:r>
        <w:t xml:space="preserve">1996 – 1998 </w:t>
      </w:r>
      <w:r>
        <w:tab/>
        <w:t xml:space="preserve">MBA in Finance and International Business – University at Buffalo, State University of New York </w:t>
      </w:r>
    </w:p>
    <w:p w:rsidR="00290A5F" w:rsidRDefault="00174AE0">
      <w:pPr>
        <w:tabs>
          <w:tab w:val="center" w:pos="4527"/>
        </w:tabs>
        <w:ind w:left="-15" w:firstLine="0"/>
      </w:pPr>
      <w:r>
        <w:t xml:space="preserve">1992 – 1996 </w:t>
      </w:r>
      <w:r>
        <w:tab/>
        <w:t xml:space="preserve">BA in Finance and Banking – University of Missouri, Columbia </w:t>
      </w:r>
    </w:p>
    <w:p w:rsidR="00290A5F" w:rsidRDefault="00174AE0">
      <w:pPr>
        <w:tabs>
          <w:tab w:val="center" w:pos="4725"/>
        </w:tabs>
        <w:ind w:left="-15" w:firstLine="0"/>
      </w:pPr>
      <w:r>
        <w:t xml:space="preserve">2000 – 2002 </w:t>
      </w:r>
      <w:r>
        <w:tab/>
        <w:t xml:space="preserve">French courses – Centre </w:t>
      </w:r>
      <w:proofErr w:type="spellStart"/>
      <w:r>
        <w:t>Culturel</w:t>
      </w:r>
      <w:proofErr w:type="spellEnd"/>
      <w:r>
        <w:t xml:space="preserve"> </w:t>
      </w:r>
      <w:proofErr w:type="spellStart"/>
      <w:r>
        <w:t>Francais</w:t>
      </w:r>
      <w:proofErr w:type="spellEnd"/>
      <w:r>
        <w:t xml:space="preserve"> (CCF), Jakarta, Indonesia </w:t>
      </w:r>
    </w:p>
    <w:p w:rsidR="00290A5F" w:rsidRDefault="00174AE0">
      <w:pPr>
        <w:spacing w:after="82" w:line="259" w:lineRule="auto"/>
        <w:ind w:left="0" w:firstLine="0"/>
      </w:pPr>
      <w:r>
        <w:t xml:space="preserve"> </w:t>
      </w:r>
    </w:p>
    <w:p w:rsidR="00290A5F" w:rsidRDefault="00174AE0">
      <w:pPr>
        <w:spacing w:after="74" w:line="259" w:lineRule="auto"/>
        <w:ind w:left="-5"/>
      </w:pPr>
      <w:r>
        <w:rPr>
          <w:b/>
          <w:u w:val="single" w:color="000000"/>
        </w:rPr>
        <w:t>EMPLOYMENT/ASSIGNMENTS</w:t>
      </w:r>
      <w:r>
        <w:rPr>
          <w:b/>
        </w:rPr>
        <w:t xml:space="preserve"> </w:t>
      </w:r>
    </w:p>
    <w:p w:rsidR="00290A5F" w:rsidRDefault="00931730" w:rsidP="00931730">
      <w:pPr>
        <w:tabs>
          <w:tab w:val="left" w:pos="1710"/>
          <w:tab w:val="center" w:pos="4935"/>
        </w:tabs>
        <w:spacing w:after="85" w:line="259" w:lineRule="auto"/>
        <w:ind w:left="1710" w:hanging="1710"/>
        <w:rPr>
          <w:b/>
        </w:rPr>
      </w:pPr>
      <w:r>
        <w:t>2010 -</w:t>
      </w:r>
      <w:r w:rsidR="00174AE0">
        <w:t xml:space="preserve"> Present </w:t>
      </w:r>
      <w:r w:rsidR="00174AE0">
        <w:tab/>
      </w:r>
      <w:r w:rsidR="00174AE0">
        <w:rPr>
          <w:b/>
        </w:rPr>
        <w:t>Freelance Assignments in Trans</w:t>
      </w:r>
      <w:r w:rsidR="008759F3">
        <w:rPr>
          <w:b/>
        </w:rPr>
        <w:t>lation/Subtitling/Transcription/Data Annotation</w:t>
      </w:r>
    </w:p>
    <w:p w:rsidR="002F6C15" w:rsidRDefault="008759F3" w:rsidP="008759F3">
      <w:pPr>
        <w:tabs>
          <w:tab w:val="center" w:pos="4935"/>
        </w:tabs>
        <w:spacing w:after="85" w:line="259" w:lineRule="auto"/>
        <w:ind w:left="720" w:hanging="360"/>
      </w:pPr>
      <w:r>
        <w:rPr>
          <w:b/>
        </w:rPr>
        <w:t>-</w:t>
      </w:r>
      <w:r>
        <w:rPr>
          <w:b/>
        </w:rPr>
        <w:tab/>
      </w:r>
      <w:r w:rsidR="002F6C15" w:rsidRPr="008759F3">
        <w:t>Currently</w:t>
      </w:r>
      <w:r w:rsidR="002F6C15">
        <w:t xml:space="preserve"> working with </w:t>
      </w:r>
      <w:proofErr w:type="spellStart"/>
      <w:r w:rsidR="002F6C15">
        <w:t>Appen</w:t>
      </w:r>
      <w:proofErr w:type="spellEnd"/>
      <w:r w:rsidR="002F6C15">
        <w:t xml:space="preserve"> on </w:t>
      </w:r>
      <w:r w:rsidR="002F6C15">
        <w:rPr>
          <w:b/>
        </w:rPr>
        <w:t>transcriptions</w:t>
      </w:r>
      <w:r w:rsidR="002F6C15">
        <w:t xml:space="preserve"> of audio files to be used for a speech recognition project. The audio files are in </w:t>
      </w:r>
      <w:r w:rsidR="002F6C15" w:rsidRPr="002F6C15">
        <w:rPr>
          <w:b/>
        </w:rPr>
        <w:t>Indonesian</w:t>
      </w:r>
      <w:r w:rsidR="002F6C15">
        <w:t>.</w:t>
      </w:r>
    </w:p>
    <w:p w:rsidR="008759F3" w:rsidRPr="008759F3" w:rsidRDefault="002F6C15" w:rsidP="008759F3">
      <w:pPr>
        <w:tabs>
          <w:tab w:val="center" w:pos="4935"/>
        </w:tabs>
        <w:spacing w:after="85" w:line="259" w:lineRule="auto"/>
        <w:ind w:left="720" w:hanging="360"/>
      </w:pPr>
      <w:r>
        <w:rPr>
          <w:b/>
        </w:rPr>
        <w:t>-</w:t>
      </w:r>
      <w:r>
        <w:tab/>
      </w:r>
      <w:r w:rsidR="008759F3" w:rsidRPr="008759F3">
        <w:t>Currently</w:t>
      </w:r>
      <w:r w:rsidR="008759F3">
        <w:t xml:space="preserve"> signed up with Appen for several projects, including </w:t>
      </w:r>
      <w:r w:rsidR="008759F3" w:rsidRPr="008759F3">
        <w:rPr>
          <w:b/>
        </w:rPr>
        <w:t>data / image annotation</w:t>
      </w:r>
      <w:r w:rsidR="008759F3">
        <w:t>, which I have done; this project may continue in the near future.</w:t>
      </w:r>
    </w:p>
    <w:p w:rsidR="008759F3" w:rsidRDefault="008759F3" w:rsidP="008759F3">
      <w:pPr>
        <w:tabs>
          <w:tab w:val="center" w:pos="4935"/>
        </w:tabs>
        <w:spacing w:after="85" w:line="259" w:lineRule="auto"/>
        <w:ind w:left="720" w:hanging="360"/>
      </w:pPr>
      <w:r>
        <w:rPr>
          <w:b/>
        </w:rPr>
        <w:t>-</w:t>
      </w:r>
      <w:r>
        <w:rPr>
          <w:b/>
        </w:rPr>
        <w:tab/>
      </w:r>
      <w:r w:rsidRPr="008759F3">
        <w:t>Currently</w:t>
      </w:r>
      <w:r>
        <w:t xml:space="preserve"> working with Appen on </w:t>
      </w:r>
      <w:r>
        <w:rPr>
          <w:b/>
        </w:rPr>
        <w:t>transcriptions</w:t>
      </w:r>
      <w:r>
        <w:t xml:space="preserve"> of audio files to be used for a speech recognition project. The audio files are in </w:t>
      </w:r>
      <w:r w:rsidRPr="002F6C15">
        <w:rPr>
          <w:b/>
        </w:rPr>
        <w:t>Indonesian</w:t>
      </w:r>
      <w:r w:rsidR="006C1220">
        <w:t>.</w:t>
      </w:r>
    </w:p>
    <w:p w:rsidR="00290A5F" w:rsidRDefault="006C1220">
      <w:pPr>
        <w:numPr>
          <w:ilvl w:val="0"/>
          <w:numId w:val="1"/>
        </w:numPr>
        <w:spacing w:after="30" w:line="257" w:lineRule="auto"/>
        <w:ind w:hanging="360"/>
      </w:pPr>
      <w:r>
        <w:t xml:space="preserve">Collaborated </w:t>
      </w:r>
      <w:r w:rsidR="00174AE0">
        <w:t xml:space="preserve">with Global Language Team on </w:t>
      </w:r>
      <w:r w:rsidR="00174AE0">
        <w:rPr>
          <w:b/>
        </w:rPr>
        <w:t>transcriptions</w:t>
      </w:r>
      <w:r w:rsidR="00174AE0">
        <w:t xml:space="preserve"> of audio files to be used for a speech recognition project. The audio files are in </w:t>
      </w:r>
      <w:r w:rsidR="00174AE0" w:rsidRPr="002F6C15">
        <w:rPr>
          <w:b/>
        </w:rPr>
        <w:t>Indonesian</w:t>
      </w:r>
      <w:r w:rsidR="00174AE0">
        <w:t xml:space="preserve"> and the following accented </w:t>
      </w:r>
      <w:r w:rsidR="00174AE0" w:rsidRPr="002F6C15">
        <w:rPr>
          <w:b/>
        </w:rPr>
        <w:t>English</w:t>
      </w:r>
      <w:r w:rsidR="00174AE0">
        <w:t xml:space="preserve">: US, New Zealand, Chinese, and Singapore (2020). </w:t>
      </w:r>
    </w:p>
    <w:p w:rsidR="00290A5F" w:rsidRDefault="00174AE0">
      <w:pPr>
        <w:numPr>
          <w:ilvl w:val="0"/>
          <w:numId w:val="1"/>
        </w:numPr>
        <w:spacing w:after="0"/>
        <w:ind w:hanging="360"/>
      </w:pPr>
      <w:r>
        <w:t xml:space="preserve">Completed </w:t>
      </w:r>
      <w:r>
        <w:rPr>
          <w:b/>
        </w:rPr>
        <w:t>proofreading</w:t>
      </w:r>
      <w:r>
        <w:t xml:space="preserve"> of a transcription guideline’s translation from </w:t>
      </w:r>
      <w:r>
        <w:rPr>
          <w:b/>
        </w:rPr>
        <w:t>5738 English words to Indonesian</w:t>
      </w:r>
      <w:r>
        <w:t xml:space="preserve">, working with Global Language Team (2020). </w:t>
      </w:r>
    </w:p>
    <w:p w:rsidR="00290A5F" w:rsidRDefault="00174AE0">
      <w:pPr>
        <w:numPr>
          <w:ilvl w:val="0"/>
          <w:numId w:val="1"/>
        </w:numPr>
        <w:spacing w:after="0"/>
        <w:ind w:hanging="360"/>
      </w:pPr>
      <w:r>
        <w:lastRenderedPageBreak/>
        <w:t xml:space="preserve">Performed some transcriptions of US English audio files under </w:t>
      </w:r>
      <w:proofErr w:type="spellStart"/>
      <w:r>
        <w:t>Qtrans</w:t>
      </w:r>
      <w:proofErr w:type="spellEnd"/>
      <w:r>
        <w:t xml:space="preserve"> Language Solution Global (2020). </w:t>
      </w:r>
    </w:p>
    <w:p w:rsidR="00290A5F" w:rsidRDefault="00174AE0">
      <w:pPr>
        <w:numPr>
          <w:ilvl w:val="0"/>
          <w:numId w:val="1"/>
        </w:numPr>
        <w:spacing w:after="34"/>
        <w:ind w:hanging="360"/>
      </w:pPr>
      <w:r>
        <w:t xml:space="preserve">Joined </w:t>
      </w:r>
      <w:r>
        <w:rPr>
          <w:b/>
        </w:rPr>
        <w:t>Ted.com</w:t>
      </w:r>
      <w:r>
        <w:t xml:space="preserve"> as a </w:t>
      </w:r>
      <w:r>
        <w:rPr>
          <w:b/>
        </w:rPr>
        <w:t>volunteer translator</w:t>
      </w:r>
      <w:r>
        <w:t xml:space="preserve"> of their videos using the software Amara. First translation of ‘Sleep is your Superpower’ by Matt Walker can be found here: </w:t>
      </w:r>
    </w:p>
    <w:p w:rsidR="00290A5F" w:rsidRDefault="00D77D15">
      <w:pPr>
        <w:spacing w:after="4" w:line="259" w:lineRule="auto"/>
        <w:ind w:left="0" w:right="98" w:firstLine="0"/>
        <w:jc w:val="right"/>
      </w:pPr>
      <w:hyperlink r:id="rId7">
        <w:r w:rsidR="00174AE0">
          <w:rPr>
            <w:rFonts w:ascii="Calibri" w:eastAsia="Calibri" w:hAnsi="Calibri" w:cs="Calibri"/>
            <w:color w:val="0563C1"/>
            <w:sz w:val="22"/>
            <w:u w:val="single" w:color="0563C1"/>
          </w:rPr>
          <w:t>https://www.ted.com/talks/matt_walker_sleep_is_your_superpower?language=en</w:t>
        </w:r>
      </w:hyperlink>
      <w:hyperlink r:id="rId8">
        <w:r w:rsidR="00174AE0">
          <w:rPr>
            <w:rFonts w:ascii="Calibri" w:eastAsia="Calibri" w:hAnsi="Calibri" w:cs="Calibri"/>
            <w:color w:val="0563C1"/>
            <w:sz w:val="22"/>
            <w:u w:val="single" w:color="0563C1"/>
          </w:rPr>
          <w:t xml:space="preserve"> </w:t>
        </w:r>
      </w:hyperlink>
      <w:r w:rsidR="00174AE0">
        <w:t xml:space="preserve">(2019). </w:t>
      </w:r>
    </w:p>
    <w:p w:rsidR="00290A5F" w:rsidRDefault="00174AE0">
      <w:pPr>
        <w:numPr>
          <w:ilvl w:val="0"/>
          <w:numId w:val="1"/>
        </w:numPr>
        <w:spacing w:after="0"/>
        <w:ind w:hanging="360"/>
      </w:pPr>
      <w:r>
        <w:t xml:space="preserve">Provided </w:t>
      </w:r>
      <w:r>
        <w:rPr>
          <w:b/>
        </w:rPr>
        <w:t>Indonesian to English</w:t>
      </w:r>
      <w:r>
        <w:t xml:space="preserve"> </w:t>
      </w:r>
      <w:r>
        <w:rPr>
          <w:b/>
        </w:rPr>
        <w:t>translation of 125 pages</w:t>
      </w:r>
      <w:r>
        <w:t xml:space="preserve"> of deed of incorporation for PT </w:t>
      </w:r>
      <w:proofErr w:type="spellStart"/>
      <w:r>
        <w:t>Abunawas</w:t>
      </w:r>
      <w:proofErr w:type="spellEnd"/>
      <w:r>
        <w:t xml:space="preserve"> Group Indonesia (2018). </w:t>
      </w:r>
    </w:p>
    <w:p w:rsidR="00290A5F" w:rsidRDefault="00174AE0" w:rsidP="00F44B60">
      <w:pPr>
        <w:numPr>
          <w:ilvl w:val="0"/>
          <w:numId w:val="1"/>
        </w:numPr>
        <w:spacing w:after="0"/>
        <w:ind w:hanging="360"/>
      </w:pPr>
      <w:r>
        <w:t xml:space="preserve">Joined Zero Chaos as an </w:t>
      </w:r>
      <w:r>
        <w:rPr>
          <w:b/>
        </w:rPr>
        <w:t>Ads Quality Rater</w:t>
      </w:r>
      <w:r>
        <w:t>, working 10 hours per day for their client, one of the biggest technology companies i</w:t>
      </w:r>
      <w:r w:rsidR="00F44B60">
        <w:t>n the world (3 months in 2016).</w:t>
      </w:r>
      <w:r w:rsidRPr="00F44B60">
        <w:t xml:space="preserve"> </w:t>
      </w:r>
    </w:p>
    <w:p w:rsidR="00290A5F" w:rsidRDefault="00174AE0">
      <w:pPr>
        <w:numPr>
          <w:ilvl w:val="0"/>
          <w:numId w:val="1"/>
        </w:numPr>
        <w:spacing w:after="0"/>
        <w:ind w:hanging="360"/>
      </w:pPr>
      <w:r>
        <w:t xml:space="preserve">Provided </w:t>
      </w:r>
      <w:r>
        <w:rPr>
          <w:b/>
        </w:rPr>
        <w:t>English to Indonesian translation</w:t>
      </w:r>
      <w:r>
        <w:t xml:space="preserve"> as well as voice-over for a video translation project by RARE, a non-profit organization (2010). </w:t>
      </w:r>
    </w:p>
    <w:p w:rsidR="00290A5F" w:rsidRDefault="00174AE0">
      <w:pPr>
        <w:numPr>
          <w:ilvl w:val="0"/>
          <w:numId w:val="1"/>
        </w:numPr>
        <w:spacing w:after="232"/>
        <w:ind w:hanging="360"/>
      </w:pPr>
      <w:r>
        <w:t xml:space="preserve">Provided High School Diploma translations from Indonesian to English for various companies and individuals. </w:t>
      </w:r>
    </w:p>
    <w:p w:rsidR="00290A5F" w:rsidRDefault="00174AE0" w:rsidP="00931730">
      <w:pPr>
        <w:tabs>
          <w:tab w:val="left" w:pos="1710"/>
          <w:tab w:val="center" w:pos="2792"/>
        </w:tabs>
        <w:spacing w:after="85" w:line="259" w:lineRule="auto"/>
        <w:ind w:left="-15" w:firstLine="0"/>
      </w:pPr>
      <w:r>
        <w:t xml:space="preserve">2015 – Present </w:t>
      </w:r>
      <w:r>
        <w:tab/>
      </w:r>
      <w:r>
        <w:rPr>
          <w:b/>
        </w:rPr>
        <w:t xml:space="preserve">Private English tutor </w:t>
      </w:r>
    </w:p>
    <w:p w:rsidR="00290A5F" w:rsidRDefault="00174AE0">
      <w:pPr>
        <w:spacing w:after="231"/>
        <w:ind w:left="-5"/>
      </w:pPr>
      <w:r>
        <w:t xml:space="preserve">Teaching individual students, privately or in small groups, from elementary to high school level in all aspects of English; i.e. grammar, speaking, writing, reading, and listening. </w:t>
      </w:r>
    </w:p>
    <w:p w:rsidR="00290A5F" w:rsidRDefault="00174AE0">
      <w:pPr>
        <w:tabs>
          <w:tab w:val="center" w:pos="1440"/>
          <w:tab w:val="center" w:pos="5023"/>
        </w:tabs>
        <w:spacing w:after="85" w:line="259" w:lineRule="auto"/>
        <w:ind w:left="-15" w:firstLine="0"/>
      </w:pPr>
      <w:r>
        <w:t xml:space="preserve">2012 – 2014 </w:t>
      </w:r>
      <w:r>
        <w:tab/>
        <w:t xml:space="preserve"> </w:t>
      </w:r>
      <w:r>
        <w:tab/>
      </w:r>
      <w:r>
        <w:rPr>
          <w:b/>
        </w:rPr>
        <w:t xml:space="preserve">Business Analyst - Global </w:t>
      </w:r>
      <w:proofErr w:type="gramStart"/>
      <w:r>
        <w:rPr>
          <w:b/>
        </w:rPr>
        <w:t>IT</w:t>
      </w:r>
      <w:proofErr w:type="gramEnd"/>
      <w:r>
        <w:rPr>
          <w:b/>
        </w:rPr>
        <w:t xml:space="preserve"> Department at </w:t>
      </w:r>
      <w:proofErr w:type="spellStart"/>
      <w:r>
        <w:rPr>
          <w:b/>
        </w:rPr>
        <w:t>GroupM</w:t>
      </w:r>
      <w:proofErr w:type="spellEnd"/>
      <w:r>
        <w:rPr>
          <w:b/>
        </w:rPr>
        <w:t xml:space="preserve">, New York </w:t>
      </w:r>
    </w:p>
    <w:p w:rsidR="00290A5F" w:rsidRDefault="00174AE0">
      <w:pPr>
        <w:spacing w:after="242" w:line="257" w:lineRule="auto"/>
        <w:ind w:left="-15" w:right="-9" w:firstLine="0"/>
        <w:jc w:val="both"/>
      </w:pPr>
      <w:r>
        <w:t xml:space="preserve">Successfully implemented IT Budgeting application called </w:t>
      </w:r>
      <w:proofErr w:type="spellStart"/>
      <w:r>
        <w:t>Apptio</w:t>
      </w:r>
      <w:proofErr w:type="spellEnd"/>
      <w:r>
        <w:t xml:space="preserve">.  Responsible for management and maintenance, troubleshooting, deployments, configuration and development of </w:t>
      </w:r>
      <w:proofErr w:type="spellStart"/>
      <w:r>
        <w:t>Apptio</w:t>
      </w:r>
      <w:proofErr w:type="spellEnd"/>
      <w:r>
        <w:t xml:space="preserve"> as well as training. Involved in business requirements gathering from users. Generated variance analysis reports for Global and Regional CIOs worldwide. </w:t>
      </w:r>
    </w:p>
    <w:p w:rsidR="00290A5F" w:rsidRDefault="00174AE0">
      <w:pPr>
        <w:tabs>
          <w:tab w:val="center" w:pos="4967"/>
        </w:tabs>
        <w:spacing w:after="85" w:line="259" w:lineRule="auto"/>
        <w:ind w:left="-15" w:firstLine="0"/>
      </w:pPr>
      <w:r>
        <w:t xml:space="preserve">2007 – 2012 </w:t>
      </w:r>
      <w:r>
        <w:tab/>
      </w:r>
      <w:r>
        <w:rPr>
          <w:b/>
        </w:rPr>
        <w:t xml:space="preserve">Freelance Interpreter – New York City Immigration Court, NY </w:t>
      </w:r>
    </w:p>
    <w:p w:rsidR="00290A5F" w:rsidRDefault="00174AE0">
      <w:pPr>
        <w:spacing w:after="231"/>
        <w:ind w:left="-5"/>
      </w:pPr>
      <w:r>
        <w:t xml:space="preserve">Performed both consecutive and simultaneous interpreting, working for Lionbridge Technologies, Inc., serving mainly the New York City Immigration Court. </w:t>
      </w:r>
    </w:p>
    <w:p w:rsidR="00290A5F" w:rsidRDefault="00174AE0">
      <w:pPr>
        <w:spacing w:after="229"/>
        <w:ind w:left="-5"/>
      </w:pPr>
      <w:r>
        <w:t xml:space="preserve">2005 – 2011 </w:t>
      </w:r>
      <w:r>
        <w:tab/>
      </w:r>
      <w:r>
        <w:rPr>
          <w:b/>
        </w:rPr>
        <w:t xml:space="preserve">Financial Analyst - Global IT Department at </w:t>
      </w:r>
      <w:proofErr w:type="spellStart"/>
      <w:r>
        <w:rPr>
          <w:b/>
        </w:rPr>
        <w:t>GroupM</w:t>
      </w:r>
      <w:proofErr w:type="spellEnd"/>
      <w:r>
        <w:rPr>
          <w:b/>
        </w:rPr>
        <w:t xml:space="preserve">, New York, NY </w:t>
      </w:r>
      <w:r>
        <w:t xml:space="preserve">Responsible for expense management, budgeting, and recharges. Reporting to CIO, aided in overseeing regional budgets. Monitored, reviewed, and reported monthly &amp; quarterly actual vs. budget for offices worldwide.  Served as a liaison between IT and Finance as well as Vendors. </w:t>
      </w:r>
    </w:p>
    <w:p w:rsidR="00290A5F" w:rsidRDefault="00174AE0">
      <w:pPr>
        <w:tabs>
          <w:tab w:val="center" w:pos="2580"/>
        </w:tabs>
        <w:spacing w:after="85" w:line="259" w:lineRule="auto"/>
        <w:ind w:left="-15" w:firstLine="0"/>
      </w:pPr>
      <w:r>
        <w:t xml:space="preserve">1998 – 2004 </w:t>
      </w:r>
      <w:r>
        <w:tab/>
      </w:r>
      <w:r>
        <w:rPr>
          <w:b/>
        </w:rPr>
        <w:t xml:space="preserve">Various Analyst Roles </w:t>
      </w:r>
    </w:p>
    <w:p w:rsidR="00290A5F" w:rsidRDefault="00174AE0">
      <w:pPr>
        <w:ind w:left="-5"/>
      </w:pPr>
      <w:r>
        <w:t xml:space="preserve">Employers include: JPMorgan Chase &amp; Co. and BNP Paribas. </w:t>
      </w:r>
    </w:p>
    <w:p w:rsidR="00290A5F" w:rsidRDefault="00174AE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8226E" w:rsidRDefault="0008226E">
      <w:pPr>
        <w:spacing w:after="74" w:line="259" w:lineRule="auto"/>
        <w:ind w:left="-5"/>
        <w:rPr>
          <w:b/>
          <w:u w:val="single" w:color="000000"/>
        </w:rPr>
      </w:pPr>
    </w:p>
    <w:p w:rsidR="0008226E" w:rsidRDefault="0008226E">
      <w:pPr>
        <w:spacing w:after="74" w:line="259" w:lineRule="auto"/>
        <w:ind w:left="-5"/>
        <w:rPr>
          <w:b/>
          <w:u w:val="single" w:color="000000"/>
        </w:rPr>
      </w:pPr>
    </w:p>
    <w:p w:rsidR="0008226E" w:rsidRDefault="0008226E">
      <w:pPr>
        <w:spacing w:after="74" w:line="259" w:lineRule="auto"/>
        <w:ind w:left="-5"/>
        <w:rPr>
          <w:b/>
          <w:u w:val="single" w:color="000000"/>
        </w:rPr>
      </w:pPr>
    </w:p>
    <w:p w:rsidR="0008226E" w:rsidRDefault="0008226E">
      <w:pPr>
        <w:spacing w:after="74" w:line="259" w:lineRule="auto"/>
        <w:ind w:left="-5"/>
        <w:rPr>
          <w:b/>
          <w:u w:val="single" w:color="000000"/>
        </w:rPr>
      </w:pPr>
    </w:p>
    <w:p w:rsidR="0008226E" w:rsidRDefault="0008226E">
      <w:pPr>
        <w:spacing w:after="74" w:line="259" w:lineRule="auto"/>
        <w:ind w:left="-5"/>
        <w:rPr>
          <w:b/>
          <w:u w:val="single" w:color="000000"/>
        </w:rPr>
      </w:pPr>
    </w:p>
    <w:p w:rsidR="00290A5F" w:rsidRDefault="00174AE0">
      <w:pPr>
        <w:spacing w:after="74" w:line="259" w:lineRule="auto"/>
        <w:ind w:left="-5"/>
      </w:pPr>
      <w:r>
        <w:rPr>
          <w:b/>
          <w:u w:val="single" w:color="000000"/>
        </w:rPr>
        <w:lastRenderedPageBreak/>
        <w:t>LANGUAGE, COMPUTER AND OTHER SKILLS</w:t>
      </w:r>
      <w:r>
        <w:rPr>
          <w:b/>
        </w:rPr>
        <w:t xml:space="preserve"> </w:t>
      </w:r>
    </w:p>
    <w:p w:rsidR="00290A5F" w:rsidRDefault="00174AE0">
      <w:pPr>
        <w:ind w:left="-5"/>
      </w:pPr>
      <w:r>
        <w:t xml:space="preserve">Fluent in English and Indonesian; some French; beginner Spanish </w:t>
      </w:r>
    </w:p>
    <w:p w:rsidR="006C1220" w:rsidRDefault="00174AE0">
      <w:pPr>
        <w:ind w:left="-5"/>
      </w:pPr>
      <w:r>
        <w:t xml:space="preserve">Amara subtitling platform, Microsoft Excel, Word, Power Point, Access, proprietary applications </w:t>
      </w:r>
    </w:p>
    <w:p w:rsidR="00290A5F" w:rsidRDefault="00174AE0">
      <w:pPr>
        <w:ind w:left="-5"/>
      </w:pPr>
      <w:r>
        <w:t xml:space="preserve">Excellent interpersonal and communication skills, analytical and problem-solving skills, organizational skills with attention to detail, ability to perform under tight deadline and to multitask; self-motivated with an excellent work ethic, adapt easily to new concepts and responsibilities. </w:t>
      </w:r>
    </w:p>
    <w:p w:rsidR="00290A5F" w:rsidRDefault="00174AE0">
      <w:pPr>
        <w:spacing w:after="2" w:line="259" w:lineRule="auto"/>
        <w:ind w:left="0" w:firstLine="0"/>
      </w:pPr>
      <w:r>
        <w:t xml:space="preserve"> </w:t>
      </w:r>
    </w:p>
    <w:p w:rsidR="00290A5F" w:rsidRDefault="00174AE0">
      <w:pPr>
        <w:spacing w:after="74" w:line="259" w:lineRule="auto"/>
        <w:ind w:left="-5"/>
      </w:pPr>
      <w:r>
        <w:rPr>
          <w:b/>
          <w:u w:val="single" w:color="000000"/>
        </w:rPr>
        <w:t>HOBBIES/INTERESTS</w:t>
      </w:r>
      <w:r>
        <w:rPr>
          <w:b/>
        </w:rPr>
        <w:t xml:space="preserve"> </w:t>
      </w:r>
    </w:p>
    <w:p w:rsidR="00290A5F" w:rsidRDefault="00174AE0">
      <w:pPr>
        <w:ind w:left="-5" w:right="535"/>
      </w:pPr>
      <w:r>
        <w:t>I have a passion for languages, but specifically the English language. I still read printed books in English every day. Another passion of mine is tennis, which helps maintain my fitness and clear my mind. Last but not least, I love travelling so much that never a year passes by without my visiting a new destination to fulfill my wanderlust</w:t>
      </w:r>
      <w:r w:rsidR="006C1220">
        <w:t>.</w:t>
      </w:r>
      <w:r>
        <w:rPr>
          <w:b/>
        </w:rPr>
        <w:t xml:space="preserve"> </w:t>
      </w:r>
      <w:bookmarkStart w:id="0" w:name="_GoBack"/>
      <w:bookmarkEnd w:id="0"/>
    </w:p>
    <w:sectPr w:rsidR="00290A5F">
      <w:footerReference w:type="default" r:id="rId9"/>
      <w:pgSz w:w="11906" w:h="16838"/>
      <w:pgMar w:top="1445" w:right="1436" w:bottom="8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15" w:rsidRDefault="00D77D15" w:rsidP="00931730">
      <w:pPr>
        <w:spacing w:after="0" w:line="240" w:lineRule="auto"/>
      </w:pPr>
      <w:r>
        <w:separator/>
      </w:r>
    </w:p>
  </w:endnote>
  <w:endnote w:type="continuationSeparator" w:id="0">
    <w:p w:rsidR="00D77D15" w:rsidRDefault="00D77D15" w:rsidP="0093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30" w:rsidRDefault="00931730" w:rsidP="00931730">
    <w:pPr>
      <w:spacing w:after="76" w:line="259" w:lineRule="auto"/>
      <w:ind w:left="1225" w:right="1219"/>
      <w:jc w:val="center"/>
    </w:pPr>
    <w:proofErr w:type="spellStart"/>
    <w:r>
      <w:rPr>
        <w:b/>
      </w:rPr>
      <w:t>Intan</w:t>
    </w:r>
    <w:proofErr w:type="spellEnd"/>
    <w:r>
      <w:rPr>
        <w:b/>
      </w:rPr>
      <w:t xml:space="preserve"> </w:t>
    </w:r>
    <w:proofErr w:type="spellStart"/>
    <w:r>
      <w:rPr>
        <w:b/>
      </w:rPr>
      <w:t>Angkawidjaja</w:t>
    </w:r>
    <w:proofErr w:type="spellEnd"/>
    <w:r>
      <w:rPr>
        <w:b/>
      </w:rPr>
      <w:t xml:space="preserve"> </w:t>
    </w:r>
  </w:p>
  <w:p w:rsidR="00F44B60" w:rsidRDefault="00931730" w:rsidP="00931730">
    <w:pPr>
      <w:spacing w:after="4" w:line="325" w:lineRule="auto"/>
      <w:ind w:left="1225" w:right="1158"/>
      <w:jc w:val="center"/>
      <w:rPr>
        <w:b/>
      </w:rPr>
    </w:pPr>
    <w:r>
      <w:rPr>
        <w:b/>
      </w:rPr>
      <w:t xml:space="preserve">Jl. </w:t>
    </w:r>
    <w:proofErr w:type="spellStart"/>
    <w:r>
      <w:rPr>
        <w:b/>
      </w:rPr>
      <w:t>Katalia</w:t>
    </w:r>
    <w:proofErr w:type="spellEnd"/>
    <w:r>
      <w:rPr>
        <w:b/>
      </w:rPr>
      <w:t xml:space="preserve"> no. 3, </w:t>
    </w:r>
    <w:proofErr w:type="spellStart"/>
    <w:r>
      <w:rPr>
        <w:b/>
      </w:rPr>
      <w:t>Tomang</w:t>
    </w:r>
    <w:proofErr w:type="spellEnd"/>
    <w:r>
      <w:rPr>
        <w:b/>
      </w:rPr>
      <w:t xml:space="preserve"> Raya, Jakarta 11420, Indonesia </w:t>
    </w:r>
  </w:p>
  <w:p w:rsidR="00931730" w:rsidRDefault="00931730" w:rsidP="00931730">
    <w:pPr>
      <w:spacing w:after="4" w:line="325" w:lineRule="auto"/>
      <w:ind w:left="1225" w:right="1158"/>
      <w:jc w:val="center"/>
    </w:pPr>
    <w:r>
      <w:rPr>
        <w:b/>
      </w:rPr>
      <w:t xml:space="preserve">Skype: </w:t>
    </w:r>
    <w:proofErr w:type="spellStart"/>
    <w:proofErr w:type="gramStart"/>
    <w:r>
      <w:rPr>
        <w:b/>
      </w:rPr>
      <w:t>intancuix</w:t>
    </w:r>
    <w:proofErr w:type="spellEnd"/>
    <w:r>
      <w:rPr>
        <w:b/>
      </w:rPr>
      <w:t xml:space="preserve"> ;</w:t>
    </w:r>
    <w:proofErr w:type="gramEnd"/>
    <w:r>
      <w:rPr>
        <w:b/>
      </w:rPr>
      <w:t xml:space="preserve"> </w:t>
    </w:r>
    <w:r>
      <w:rPr>
        <w:b/>
        <w:color w:val="0563C1"/>
        <w:u w:val="single" w:color="0563C1"/>
      </w:rPr>
      <w:t>intan.angkawidjaja@gmail.com</w:t>
    </w:r>
    <w:r>
      <w:rPr>
        <w:b/>
      </w:rPr>
      <w:t xml:space="preserve"> </w:t>
    </w:r>
  </w:p>
  <w:p w:rsidR="00931730" w:rsidRDefault="00931730" w:rsidP="00931730">
    <w:pPr>
      <w:pStyle w:val="Footer"/>
      <w:jc w:val="center"/>
    </w:pPr>
    <w:r>
      <w:rPr>
        <w:b/>
      </w:rPr>
      <w:t>+62 812-1310-5696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15" w:rsidRDefault="00D77D15" w:rsidP="00931730">
      <w:pPr>
        <w:spacing w:after="0" w:line="240" w:lineRule="auto"/>
      </w:pPr>
      <w:r>
        <w:separator/>
      </w:r>
    </w:p>
  </w:footnote>
  <w:footnote w:type="continuationSeparator" w:id="0">
    <w:p w:rsidR="00D77D15" w:rsidRDefault="00D77D15" w:rsidP="0093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E744D"/>
    <w:multiLevelType w:val="hybridMultilevel"/>
    <w:tmpl w:val="14DC99E2"/>
    <w:lvl w:ilvl="0" w:tplc="1E3C62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8162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81F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C9E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CF5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336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0333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8BF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B42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5F"/>
    <w:rsid w:val="0008226E"/>
    <w:rsid w:val="00174AE0"/>
    <w:rsid w:val="00290A5F"/>
    <w:rsid w:val="002F6C15"/>
    <w:rsid w:val="006C1220"/>
    <w:rsid w:val="008759F3"/>
    <w:rsid w:val="00931730"/>
    <w:rsid w:val="00D77D15"/>
    <w:rsid w:val="00F4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D0042-B57C-45FA-A38F-3D533E5E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1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3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3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3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matt_walker_sleep_is_your_superpower?language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d.com/talks/matt_walker_sleep_is_your_superpower?languag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 Angkawidjaja</dc:creator>
  <cp:keywords/>
  <cp:lastModifiedBy>Intan Angkawidjaja</cp:lastModifiedBy>
  <cp:revision>7</cp:revision>
  <dcterms:created xsi:type="dcterms:W3CDTF">2021-03-29T06:05:00Z</dcterms:created>
  <dcterms:modified xsi:type="dcterms:W3CDTF">2021-05-06T05:46:00Z</dcterms:modified>
</cp:coreProperties>
</file>