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B67D" w14:textId="77777777" w:rsidR="00FC77D6" w:rsidRDefault="0033362E">
      <w:pPr>
        <w:pStyle w:val="BodyText"/>
        <w:jc w:val="center"/>
        <w:rPr>
          <w:b/>
          <w:sz w:val="34"/>
        </w:rPr>
      </w:pPr>
      <w:r w:rsidRPr="0084674C">
        <w:rPr>
          <w:b/>
          <w:sz w:val="34"/>
        </w:rPr>
        <w:t>CURRICULUM VITAE</w:t>
      </w:r>
    </w:p>
    <w:p w14:paraId="57D0B067" w14:textId="77777777" w:rsidR="0033362E" w:rsidRDefault="0033362E">
      <w:pPr>
        <w:pStyle w:val="BodyText"/>
        <w:rPr>
          <w:sz w:val="22"/>
        </w:rPr>
      </w:pPr>
    </w:p>
    <w:p w14:paraId="7C0C34D5" w14:textId="77777777" w:rsidR="00FE28BF" w:rsidRPr="00FE28BF" w:rsidRDefault="00FE28BF" w:rsidP="00FE28BF">
      <w:pPr>
        <w:pStyle w:val="PlainText"/>
        <w:pBdr>
          <w:bottom w:val="single" w:sz="4" w:space="1" w:color="auto"/>
        </w:pBd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E28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LANGUAGES </w:t>
      </w:r>
    </w:p>
    <w:p w14:paraId="7B53D246" w14:textId="77777777" w:rsidR="00FE28BF" w:rsidRPr="00FE28BF" w:rsidRDefault="00FE28BF" w:rsidP="00FE28BF">
      <w:pPr>
        <w:pStyle w:val="PlainText"/>
        <w:spacing w:before="120" w:line="312" w:lineRule="auto"/>
        <w:rPr>
          <w:rFonts w:ascii="Times New Roman" w:eastAsia="MS Mincho" w:hAnsi="Times New Roman" w:cs="Times New Roman"/>
          <w:sz w:val="24"/>
          <w:szCs w:val="24"/>
        </w:rPr>
      </w:pPr>
      <w:r w:rsidRPr="00FE28BF">
        <w:rPr>
          <w:rFonts w:ascii="Times New Roman" w:eastAsia="MS Mincho" w:hAnsi="Times New Roman" w:cs="Times New Roman"/>
          <w:sz w:val="24"/>
          <w:szCs w:val="24"/>
        </w:rPr>
        <w:t>Native: Vietnamese</w:t>
      </w:r>
    </w:p>
    <w:p w14:paraId="59B6D438" w14:textId="77777777" w:rsidR="00FE28BF" w:rsidRPr="00FE28BF" w:rsidRDefault="00FE28BF" w:rsidP="00FE28BF">
      <w:pPr>
        <w:pStyle w:val="BodyText"/>
      </w:pPr>
      <w:r w:rsidRPr="00FE28BF">
        <w:rPr>
          <w:rFonts w:eastAsia="MS Mincho"/>
        </w:rPr>
        <w:t>Language Pairs: Vietnamese to English and English to Vietnamese.</w:t>
      </w:r>
    </w:p>
    <w:p w14:paraId="55F84DDF" w14:textId="77777777" w:rsidR="00FE28BF" w:rsidRPr="0084674C" w:rsidRDefault="00FE28BF">
      <w:pPr>
        <w:pStyle w:val="BodyText"/>
        <w:rPr>
          <w:sz w:val="22"/>
        </w:rPr>
      </w:pPr>
    </w:p>
    <w:p w14:paraId="31D04293" w14:textId="77777777" w:rsidR="0033362E" w:rsidRPr="006454B0" w:rsidRDefault="006454B0" w:rsidP="003C3C50">
      <w:pPr>
        <w:pStyle w:val="BodyText"/>
        <w:rPr>
          <w:sz w:val="28"/>
          <w:szCs w:val="26"/>
          <w:u w:val="single"/>
          <w:lang w:val="vi-VN"/>
        </w:rPr>
      </w:pPr>
      <w:bookmarkStart w:id="0" w:name="ss:_14"/>
      <w:bookmarkStart w:id="1" w:name="ss:_24"/>
      <w:bookmarkEnd w:id="0"/>
      <w:bookmarkEnd w:id="1"/>
      <w:r>
        <w:rPr>
          <w:sz w:val="28"/>
          <w:szCs w:val="26"/>
          <w:u w:val="single"/>
        </w:rPr>
        <w:t xml:space="preserve">TRAINING AND EDUCATION                                                                                                                 </w:t>
      </w:r>
    </w:p>
    <w:p w14:paraId="1D96BDB9" w14:textId="77777777" w:rsidR="00BF30F0" w:rsidRPr="0084674C" w:rsidRDefault="00BF30F0" w:rsidP="003C3C50">
      <w:pPr>
        <w:pStyle w:val="Heading2"/>
        <w:spacing w:before="115" w:after="0"/>
        <w:ind w:left="0" w:right="0"/>
        <w:rPr>
          <w:rFonts w:ascii="Times New Roman" w:hAnsi="Times New Roman" w:cs="Times New Roman"/>
          <w:b w:val="0"/>
          <w:i w:val="0"/>
          <w:sz w:val="24"/>
          <w:szCs w:val="26"/>
        </w:rPr>
      </w:pPr>
    </w:p>
    <w:p w14:paraId="3AF91E26" w14:textId="77777777" w:rsidR="00BA5740" w:rsidRDefault="00026202" w:rsidP="00271C77">
      <w:pPr>
        <w:pStyle w:val="Heading2"/>
        <w:spacing w:before="115" w:after="0" w:line="360" w:lineRule="auto"/>
        <w:ind w:left="0" w:right="0"/>
        <w:rPr>
          <w:rFonts w:ascii="Times New Roman" w:hAnsi="Times New Roman" w:cs="Times New Roman"/>
          <w:b w:val="0"/>
          <w:i w:val="0"/>
          <w:sz w:val="24"/>
          <w:szCs w:val="26"/>
        </w:rPr>
      </w:pPr>
      <w:r w:rsidRPr="0084674C">
        <w:rPr>
          <w:rFonts w:ascii="Times New Roman" w:hAnsi="Times New Roman" w:cs="Times New Roman"/>
          <w:b w:val="0"/>
          <w:i w:val="0"/>
          <w:sz w:val="24"/>
          <w:szCs w:val="26"/>
        </w:rPr>
        <w:t>200</w:t>
      </w:r>
      <w:r w:rsidR="00802EA9">
        <w:rPr>
          <w:rFonts w:ascii="Times New Roman" w:hAnsi="Times New Roman" w:cs="Times New Roman"/>
          <w:b w:val="0"/>
          <w:i w:val="0"/>
          <w:sz w:val="24"/>
          <w:szCs w:val="26"/>
        </w:rPr>
        <w:t>1</w:t>
      </w:r>
      <w:r w:rsidRPr="0084674C">
        <w:rPr>
          <w:rFonts w:ascii="Times New Roman" w:hAnsi="Times New Roman" w:cs="Times New Roman"/>
          <w:b w:val="0"/>
          <w:i w:val="0"/>
          <w:sz w:val="24"/>
          <w:szCs w:val="26"/>
        </w:rPr>
        <w:t>-200</w:t>
      </w:r>
      <w:r w:rsidR="00802EA9">
        <w:rPr>
          <w:rFonts w:ascii="Times New Roman" w:hAnsi="Times New Roman" w:cs="Times New Roman"/>
          <w:b w:val="0"/>
          <w:i w:val="0"/>
          <w:sz w:val="24"/>
          <w:szCs w:val="26"/>
        </w:rPr>
        <w:t>6</w:t>
      </w:r>
    </w:p>
    <w:p w14:paraId="02067DA3" w14:textId="77777777" w:rsidR="00026202" w:rsidRPr="00BA5740" w:rsidRDefault="00026202" w:rsidP="00271C77">
      <w:pPr>
        <w:pStyle w:val="Heading2"/>
        <w:spacing w:before="115" w:after="0" w:line="360" w:lineRule="auto"/>
        <w:ind w:left="0" w:right="0"/>
        <w:rPr>
          <w:rFonts w:ascii="Times New Roman" w:hAnsi="Times New Roman" w:cs="Times New Roman"/>
          <w:b w:val="0"/>
          <w:i w:val="0"/>
          <w:sz w:val="24"/>
          <w:szCs w:val="26"/>
        </w:rPr>
      </w:pPr>
      <w:r w:rsidRPr="00BA5740">
        <w:rPr>
          <w:rFonts w:ascii="Times New Roman" w:hAnsi="Times New Roman" w:cs="Times New Roman"/>
          <w:b w:val="0"/>
          <w:i w:val="0"/>
          <w:sz w:val="24"/>
          <w:szCs w:val="26"/>
        </w:rPr>
        <w:t>Hanoi University of Technology, Ha Noi, Viet Nam</w:t>
      </w:r>
    </w:p>
    <w:p w14:paraId="4E0E83EC" w14:textId="77777777" w:rsidR="0033362E" w:rsidRPr="0084674C" w:rsidRDefault="00026202" w:rsidP="00271C77">
      <w:pPr>
        <w:pStyle w:val="BodyText"/>
        <w:spacing w:line="360" w:lineRule="auto"/>
        <w:rPr>
          <w:sz w:val="22"/>
          <w:lang w:val="vi-VN"/>
        </w:rPr>
      </w:pPr>
      <w:r w:rsidRPr="0084674C">
        <w:rPr>
          <w:i/>
          <w:szCs w:val="26"/>
        </w:rPr>
        <w:t>Good Bachelor of Art</w:t>
      </w:r>
      <w:r w:rsidRPr="0084674C">
        <w:rPr>
          <w:szCs w:val="26"/>
        </w:rPr>
        <w:t xml:space="preserve"> (B.A) Degree, </w:t>
      </w:r>
      <w:r w:rsidR="00F64D46" w:rsidRPr="0084674C">
        <w:rPr>
          <w:szCs w:val="26"/>
          <w:lang w:val="vi-VN"/>
        </w:rPr>
        <w:t>Faculty of Foreign Languages (English for Science and Technology)</w:t>
      </w:r>
    </w:p>
    <w:p w14:paraId="1DE7C6EF" w14:textId="77777777" w:rsidR="00BF30F0" w:rsidRPr="0084674C" w:rsidRDefault="00BF30F0" w:rsidP="00C07A7D">
      <w:pPr>
        <w:pStyle w:val="BodyText"/>
        <w:spacing w:line="360" w:lineRule="auto"/>
        <w:jc w:val="both"/>
        <w:rPr>
          <w:i/>
          <w:szCs w:val="26"/>
        </w:rPr>
      </w:pPr>
    </w:p>
    <w:p w14:paraId="5FC79344" w14:textId="77777777" w:rsidR="00225B60" w:rsidRPr="00225B60" w:rsidRDefault="00225B60" w:rsidP="00225B60">
      <w:pPr>
        <w:spacing w:before="120" w:line="312" w:lineRule="auto"/>
        <w:rPr>
          <w:b/>
        </w:rPr>
      </w:pPr>
      <w:r>
        <w:rPr>
          <w:b/>
        </w:rPr>
        <w:t>March</w:t>
      </w:r>
      <w:r w:rsidRPr="00225B60">
        <w:rPr>
          <w:b/>
        </w:rPr>
        <w:t>, 200</w:t>
      </w:r>
      <w:r>
        <w:rPr>
          <w:b/>
        </w:rPr>
        <w:t>7</w:t>
      </w:r>
    </w:p>
    <w:p w14:paraId="06698CBF" w14:textId="77777777" w:rsidR="00225B60" w:rsidRPr="00225B60" w:rsidRDefault="00225B60" w:rsidP="00225B60">
      <w:bookmarkStart w:id="2" w:name="OLE_LINK7"/>
      <w:bookmarkStart w:id="3" w:name="OLE_LINK8"/>
      <w:r w:rsidRPr="00225B60">
        <w:t>Training course on CAT tools usage, Language E</w:t>
      </w:r>
      <w:r w:rsidR="00BA5740">
        <w:t>xpertise</w:t>
      </w:r>
      <w:r w:rsidRPr="00225B60">
        <w:t>, and Project Management</w:t>
      </w:r>
    </w:p>
    <w:p w14:paraId="1A49243A" w14:textId="77777777" w:rsidR="00225B60" w:rsidRPr="00225B60" w:rsidRDefault="00225B60" w:rsidP="00225B60">
      <w:pPr>
        <w:spacing w:before="120" w:line="312" w:lineRule="auto"/>
        <w:rPr>
          <w:b/>
        </w:rPr>
      </w:pPr>
      <w:r>
        <w:rPr>
          <w:b/>
        </w:rPr>
        <w:t>September</w:t>
      </w:r>
      <w:r w:rsidRPr="00225B60">
        <w:rPr>
          <w:b/>
        </w:rPr>
        <w:t>, 200</w:t>
      </w:r>
      <w:r>
        <w:rPr>
          <w:b/>
        </w:rPr>
        <w:t>7</w:t>
      </w:r>
    </w:p>
    <w:p w14:paraId="02FF7853" w14:textId="77777777" w:rsidR="00225B60" w:rsidRPr="00225B60" w:rsidRDefault="00225B60" w:rsidP="00225B60">
      <w:pPr>
        <w:spacing w:after="120" w:line="312" w:lineRule="auto"/>
      </w:pPr>
      <w:r w:rsidRPr="00225B60">
        <w:t>Training course on Microsoft Localization Tools</w:t>
      </w:r>
    </w:p>
    <w:p w14:paraId="1DB7C4EC" w14:textId="77777777" w:rsidR="00225B60" w:rsidRPr="00225B60" w:rsidRDefault="00225B60" w:rsidP="00225B60">
      <w:pPr>
        <w:spacing w:before="120" w:line="312" w:lineRule="auto"/>
        <w:rPr>
          <w:b/>
        </w:rPr>
      </w:pPr>
      <w:r w:rsidRPr="00225B60">
        <w:rPr>
          <w:b/>
        </w:rPr>
        <w:t>December, 2007</w:t>
      </w:r>
    </w:p>
    <w:p w14:paraId="2E0A5121" w14:textId="77777777" w:rsidR="00225B60" w:rsidRPr="00225B60" w:rsidRDefault="00225B60" w:rsidP="00225B60">
      <w:pPr>
        <w:pStyle w:val="BodyText"/>
        <w:spacing w:line="360" w:lineRule="auto"/>
        <w:jc w:val="both"/>
      </w:pPr>
      <w:r w:rsidRPr="00225B60">
        <w:rPr>
          <w:bCs/>
        </w:rPr>
        <w:t>Training course</w:t>
      </w:r>
      <w:r w:rsidRPr="00225B60">
        <w:rPr>
          <w:bCs/>
          <w:lang w:val="vi-VN"/>
        </w:rPr>
        <w:t>s</w:t>
      </w:r>
      <w:r w:rsidRPr="00225B60">
        <w:rPr>
          <w:bCs/>
        </w:rPr>
        <w:t xml:space="preserve"> on L</w:t>
      </w:r>
      <w:r w:rsidRPr="00225B60">
        <w:rPr>
          <w:bCs/>
          <w:lang w:val="vi-VN"/>
        </w:rPr>
        <w:t>anguage</w:t>
      </w:r>
      <w:r w:rsidRPr="00225B60">
        <w:rPr>
          <w:bCs/>
        </w:rPr>
        <w:t xml:space="preserve"> Lead skills,</w:t>
      </w:r>
      <w:r w:rsidRPr="00225B60">
        <w:rPr>
          <w:bCs/>
          <w:lang w:val="vi-VN"/>
        </w:rPr>
        <w:t xml:space="preserve"> Oracle</w:t>
      </w:r>
      <w:r w:rsidRPr="00225B60">
        <w:rPr>
          <w:bCs/>
        </w:rPr>
        <w:t>’s</w:t>
      </w:r>
      <w:r w:rsidRPr="00225B60">
        <w:rPr>
          <w:bCs/>
          <w:lang w:val="vi-VN"/>
        </w:rPr>
        <w:t xml:space="preserve"> Localization Tool</w:t>
      </w:r>
      <w:r w:rsidRPr="00225B60">
        <w:rPr>
          <w:bCs/>
        </w:rPr>
        <w:t xml:space="preserve"> and QA Process</w:t>
      </w:r>
      <w:bookmarkEnd w:id="2"/>
      <w:bookmarkEnd w:id="3"/>
    </w:p>
    <w:p w14:paraId="5CD71CBA" w14:textId="77777777" w:rsidR="00BF30F0" w:rsidRPr="0084674C" w:rsidRDefault="00BF30F0" w:rsidP="00C07A7D">
      <w:pPr>
        <w:pStyle w:val="BodyText"/>
        <w:spacing w:line="360" w:lineRule="auto"/>
        <w:jc w:val="both"/>
        <w:rPr>
          <w:b/>
          <w:i/>
          <w:szCs w:val="26"/>
        </w:rPr>
      </w:pPr>
      <w:r w:rsidRPr="0084674C">
        <w:rPr>
          <w:b/>
          <w:i/>
          <w:szCs w:val="26"/>
        </w:rPr>
        <w:tab/>
      </w:r>
      <w:r w:rsidRPr="0084674C">
        <w:rPr>
          <w:b/>
          <w:i/>
          <w:szCs w:val="26"/>
        </w:rPr>
        <w:tab/>
      </w:r>
      <w:r w:rsidRPr="0084674C">
        <w:rPr>
          <w:b/>
          <w:i/>
          <w:szCs w:val="26"/>
        </w:rPr>
        <w:tab/>
      </w:r>
      <w:r w:rsidRPr="0084674C">
        <w:rPr>
          <w:b/>
          <w:i/>
          <w:szCs w:val="26"/>
        </w:rPr>
        <w:tab/>
      </w:r>
    </w:p>
    <w:p w14:paraId="4375FF2F" w14:textId="77777777" w:rsidR="0033362E" w:rsidRPr="006454B0" w:rsidRDefault="006454B0" w:rsidP="008F51B7">
      <w:pPr>
        <w:pStyle w:val="BodyText"/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>EXPERTISE AND SKILLS</w:t>
      </w:r>
    </w:p>
    <w:p w14:paraId="20CB9255" w14:textId="77777777" w:rsidR="00210A1D" w:rsidRPr="0084674C" w:rsidRDefault="00210A1D">
      <w:pPr>
        <w:pStyle w:val="BodyText"/>
        <w:rPr>
          <w:b/>
          <w:color w:val="000000"/>
          <w:sz w:val="22"/>
          <w:lang w:val="vi-VN"/>
        </w:rPr>
      </w:pPr>
    </w:p>
    <w:p w14:paraId="3CB97BB4" w14:textId="77777777" w:rsidR="00210A1D" w:rsidRPr="0084674C" w:rsidRDefault="00210A1D">
      <w:pPr>
        <w:pStyle w:val="BodyText"/>
        <w:rPr>
          <w:b/>
          <w:szCs w:val="26"/>
          <w:lang w:val="vi-VN"/>
        </w:rPr>
      </w:pPr>
    </w:p>
    <w:p w14:paraId="32CB8467" w14:textId="77777777" w:rsidR="0033362E" w:rsidRPr="0084674C" w:rsidRDefault="0033362E" w:rsidP="001C5FC8">
      <w:pPr>
        <w:pStyle w:val="BodyText"/>
        <w:spacing w:line="360" w:lineRule="auto"/>
        <w:rPr>
          <w:szCs w:val="26"/>
        </w:rPr>
      </w:pPr>
      <w:r w:rsidRPr="0084674C">
        <w:rPr>
          <w:b/>
          <w:szCs w:val="26"/>
        </w:rPr>
        <w:t>Specialization</w:t>
      </w:r>
      <w:r w:rsidRPr="0084674C">
        <w:rPr>
          <w:szCs w:val="26"/>
        </w:rPr>
        <w:t xml:space="preserve"> – S</w:t>
      </w:r>
      <w:r w:rsidR="00A1679D" w:rsidRPr="0084674C">
        <w:rPr>
          <w:szCs w:val="26"/>
        </w:rPr>
        <w:t>ales, S</w:t>
      </w:r>
      <w:r w:rsidRPr="0084674C">
        <w:rPr>
          <w:szCs w:val="26"/>
        </w:rPr>
        <w:t xml:space="preserve">oftware, Hardware, Internet, Networking, Telecommunication, Computing, E-commerce, E-learning, Marketing, CRM (Customer Relationships Management), ERP (Enterprise Resources Planning), Mechanics, Electronics, Electrics, Finance, Foreign Trade, Medicine, Law, Economics, Automation, Automobile, Machinery, Chemical, Biology </w:t>
      </w:r>
    </w:p>
    <w:p w14:paraId="44A33F5B" w14:textId="77777777" w:rsidR="00210A1D" w:rsidRPr="0084674C" w:rsidRDefault="00210A1D">
      <w:pPr>
        <w:pStyle w:val="BodyText"/>
        <w:rPr>
          <w:b/>
          <w:color w:val="000000"/>
          <w:szCs w:val="26"/>
          <w:lang w:val="vi-VN"/>
        </w:rPr>
      </w:pPr>
    </w:p>
    <w:p w14:paraId="45C25B07" w14:textId="288327F3" w:rsidR="0033362E" w:rsidRPr="0084674C" w:rsidRDefault="0033362E" w:rsidP="001C5FC8">
      <w:pPr>
        <w:pStyle w:val="BodyText"/>
        <w:spacing w:line="360" w:lineRule="auto"/>
        <w:rPr>
          <w:szCs w:val="26"/>
        </w:rPr>
      </w:pPr>
      <w:r w:rsidRPr="0084674C">
        <w:rPr>
          <w:b/>
          <w:color w:val="000000"/>
          <w:szCs w:val="26"/>
        </w:rPr>
        <w:t xml:space="preserve">Localization skills </w:t>
      </w:r>
      <w:r w:rsidRPr="0084674C">
        <w:rPr>
          <w:color w:val="000000"/>
          <w:szCs w:val="26"/>
        </w:rPr>
        <w:t xml:space="preserve">- </w:t>
      </w:r>
      <w:bookmarkStart w:id="4" w:name="OLE_LINK6"/>
      <w:r w:rsidRPr="0084674C">
        <w:rPr>
          <w:color w:val="000000"/>
          <w:szCs w:val="26"/>
        </w:rPr>
        <w:t>I proudly have in</w:t>
      </w:r>
      <w:r w:rsidR="007778F6">
        <w:rPr>
          <w:color w:val="000000"/>
          <w:szCs w:val="26"/>
        </w:rPr>
        <w:t>-</w:t>
      </w:r>
      <w:r w:rsidRPr="0084674C">
        <w:rPr>
          <w:color w:val="000000"/>
          <w:szCs w:val="26"/>
        </w:rPr>
        <w:t>depth knowledge about localization, globalization and internationalization. I can handle such CATs like</w:t>
      </w:r>
      <w:r w:rsidR="009C0A44">
        <w:rPr>
          <w:color w:val="000000"/>
          <w:szCs w:val="26"/>
        </w:rPr>
        <w:t xml:space="preserve"> SDL Trados</w:t>
      </w:r>
      <w:r w:rsidR="00027EB4">
        <w:rPr>
          <w:color w:val="000000"/>
          <w:szCs w:val="26"/>
        </w:rPr>
        <w:t xml:space="preserve"> Studio</w:t>
      </w:r>
      <w:r w:rsidR="009C739C">
        <w:rPr>
          <w:color w:val="000000"/>
          <w:szCs w:val="26"/>
        </w:rPr>
        <w:t xml:space="preserve"> 2007,</w:t>
      </w:r>
      <w:r w:rsidR="00C03B44">
        <w:rPr>
          <w:color w:val="000000"/>
          <w:szCs w:val="26"/>
        </w:rPr>
        <w:t xml:space="preserve"> 2009, 2011</w:t>
      </w:r>
      <w:r w:rsidR="00027EB4">
        <w:rPr>
          <w:color w:val="000000"/>
          <w:szCs w:val="26"/>
        </w:rPr>
        <w:t>, 2014</w:t>
      </w:r>
      <w:r w:rsidR="00692FB8">
        <w:rPr>
          <w:color w:val="000000"/>
          <w:szCs w:val="26"/>
        </w:rPr>
        <w:t>, 2017</w:t>
      </w:r>
      <w:r w:rsidR="00A030D4">
        <w:rPr>
          <w:color w:val="000000"/>
          <w:szCs w:val="26"/>
        </w:rPr>
        <w:t xml:space="preserve"> </w:t>
      </w:r>
      <w:r w:rsidRPr="0084674C">
        <w:rPr>
          <w:color w:val="000000"/>
          <w:szCs w:val="26"/>
        </w:rPr>
        <w:t>Trados Freelanc</w:t>
      </w:r>
      <w:r w:rsidR="00027EB4">
        <w:rPr>
          <w:color w:val="000000"/>
          <w:szCs w:val="26"/>
        </w:rPr>
        <w:t xml:space="preserve">e 7, Trados Multiterm, </w:t>
      </w:r>
      <w:r w:rsidR="00C03B44">
        <w:rPr>
          <w:color w:val="000000"/>
          <w:szCs w:val="26"/>
        </w:rPr>
        <w:t>Wordfast Pro,</w:t>
      </w:r>
      <w:r w:rsidRPr="0084674C">
        <w:rPr>
          <w:color w:val="000000"/>
          <w:szCs w:val="26"/>
        </w:rPr>
        <w:t xml:space="preserve"> HyperHUB, Idiom Workbench</w:t>
      </w:r>
      <w:r w:rsidR="009C739C">
        <w:rPr>
          <w:color w:val="000000"/>
          <w:szCs w:val="26"/>
        </w:rPr>
        <w:t>, Idiom World Server</w:t>
      </w:r>
      <w:r w:rsidR="00027EB4">
        <w:rPr>
          <w:color w:val="000000"/>
          <w:szCs w:val="26"/>
        </w:rPr>
        <w:t>, MemoQ</w:t>
      </w:r>
      <w:r w:rsidR="009C739C">
        <w:rPr>
          <w:color w:val="000000"/>
          <w:szCs w:val="26"/>
        </w:rPr>
        <w:t>...</w:t>
      </w:r>
    </w:p>
    <w:p w14:paraId="4C2AF4A2" w14:textId="77777777" w:rsidR="00210A1D" w:rsidRPr="0084674C" w:rsidRDefault="00210A1D">
      <w:pPr>
        <w:pStyle w:val="BodyText"/>
        <w:rPr>
          <w:b/>
          <w:color w:val="000000"/>
          <w:szCs w:val="26"/>
          <w:lang w:val="vi-VN"/>
        </w:rPr>
      </w:pPr>
    </w:p>
    <w:p w14:paraId="26F7C392" w14:textId="77777777" w:rsidR="0033362E" w:rsidRPr="0084674C" w:rsidRDefault="0033362E" w:rsidP="001C5FC8">
      <w:pPr>
        <w:pStyle w:val="BodyText"/>
        <w:spacing w:line="360" w:lineRule="auto"/>
        <w:rPr>
          <w:szCs w:val="26"/>
        </w:rPr>
      </w:pPr>
      <w:r w:rsidRPr="0084674C">
        <w:rPr>
          <w:b/>
          <w:color w:val="000000"/>
          <w:szCs w:val="26"/>
        </w:rPr>
        <w:t>Linguistic skills</w:t>
      </w:r>
      <w:r w:rsidRPr="0084674C">
        <w:rPr>
          <w:color w:val="000000"/>
          <w:szCs w:val="26"/>
        </w:rPr>
        <w:t xml:space="preserve"> –I have a great command of English especially English for Specific Purposes. </w:t>
      </w:r>
      <w:r w:rsidR="00C41583">
        <w:rPr>
          <w:color w:val="000000"/>
          <w:szCs w:val="26"/>
        </w:rPr>
        <w:t>Over eight years working</w:t>
      </w:r>
      <w:r w:rsidRPr="0084674C">
        <w:rPr>
          <w:color w:val="000000"/>
          <w:szCs w:val="26"/>
        </w:rPr>
        <w:t xml:space="preserve"> as a professional translator, editor and proofreader, I can deal with almost all kinds of documents of different formats in different subjects.</w:t>
      </w:r>
    </w:p>
    <w:p w14:paraId="0A166DEB" w14:textId="77777777" w:rsidR="00210A1D" w:rsidRPr="0084674C" w:rsidRDefault="00210A1D">
      <w:pPr>
        <w:pStyle w:val="BodyText"/>
        <w:rPr>
          <w:b/>
          <w:color w:val="000000"/>
          <w:szCs w:val="26"/>
          <w:lang w:val="vi-VN"/>
        </w:rPr>
      </w:pPr>
    </w:p>
    <w:p w14:paraId="1983747D" w14:textId="77777777" w:rsidR="0033362E" w:rsidRPr="0084674C" w:rsidRDefault="0033362E" w:rsidP="001C5FC8">
      <w:pPr>
        <w:pStyle w:val="BodyText"/>
        <w:spacing w:line="360" w:lineRule="auto"/>
        <w:rPr>
          <w:color w:val="000000"/>
          <w:sz w:val="22"/>
        </w:rPr>
      </w:pPr>
      <w:r w:rsidRPr="0084674C">
        <w:rPr>
          <w:b/>
          <w:color w:val="000000"/>
          <w:szCs w:val="26"/>
        </w:rPr>
        <w:t>Project management</w:t>
      </w:r>
      <w:r w:rsidR="00E51B8B" w:rsidRPr="0084674C">
        <w:rPr>
          <w:b/>
          <w:color w:val="000000"/>
          <w:szCs w:val="26"/>
        </w:rPr>
        <w:t xml:space="preserve"> and sales</w:t>
      </w:r>
      <w:r w:rsidRPr="0084674C">
        <w:rPr>
          <w:b/>
          <w:color w:val="000000"/>
          <w:szCs w:val="26"/>
        </w:rPr>
        <w:t xml:space="preserve"> skills -</w:t>
      </w:r>
      <w:r w:rsidRPr="0084674C">
        <w:rPr>
          <w:color w:val="000000"/>
          <w:szCs w:val="26"/>
        </w:rPr>
        <w:t xml:space="preserve"> Having much experience in real localization project management: </w:t>
      </w:r>
      <w:r w:rsidRPr="0084674C">
        <w:rPr>
          <w:color w:val="000000"/>
          <w:szCs w:val="26"/>
        </w:rPr>
        <w:lastRenderedPageBreak/>
        <w:t>file analysis, budgeting, scheduling, file preparation, and file format handling</w:t>
      </w:r>
      <w:r w:rsidR="00E51B8B" w:rsidRPr="0084674C">
        <w:rPr>
          <w:color w:val="000000"/>
          <w:szCs w:val="26"/>
        </w:rPr>
        <w:t xml:space="preserve">; negotiating with customers about the projects, quote, </w:t>
      </w:r>
      <w:r w:rsidR="00466518" w:rsidRPr="0084674C">
        <w:rPr>
          <w:color w:val="000000"/>
          <w:szCs w:val="26"/>
        </w:rPr>
        <w:t>and time</w:t>
      </w:r>
      <w:r w:rsidR="00E51B8B" w:rsidRPr="0084674C">
        <w:rPr>
          <w:color w:val="000000"/>
          <w:szCs w:val="26"/>
        </w:rPr>
        <w:t xml:space="preserve"> of delivery and methods of payment.</w:t>
      </w:r>
      <w:r w:rsidR="009013AF" w:rsidRPr="0084674C">
        <w:rPr>
          <w:color w:val="000000"/>
          <w:szCs w:val="26"/>
        </w:rPr>
        <w:t xml:space="preserve"> Taking part in the process of how to develop customers and apply methods of sales for the company.</w:t>
      </w:r>
      <w:bookmarkEnd w:id="4"/>
    </w:p>
    <w:p w14:paraId="6318A804" w14:textId="77777777" w:rsidR="00210A1D" w:rsidRPr="0084674C" w:rsidRDefault="00210A1D">
      <w:pPr>
        <w:pStyle w:val="BodyText"/>
        <w:rPr>
          <w:b/>
          <w:sz w:val="26"/>
        </w:rPr>
      </w:pPr>
    </w:p>
    <w:p w14:paraId="43F27BAB" w14:textId="77777777" w:rsidR="002F404A" w:rsidRPr="0084674C" w:rsidRDefault="002F404A">
      <w:pPr>
        <w:pStyle w:val="BodyText"/>
        <w:rPr>
          <w:b/>
          <w:sz w:val="26"/>
          <w:lang w:val="vi-VN"/>
        </w:rPr>
      </w:pPr>
    </w:p>
    <w:p w14:paraId="487F1D45" w14:textId="77777777" w:rsidR="0033362E" w:rsidRPr="006454B0" w:rsidRDefault="006454B0">
      <w:pPr>
        <w:pStyle w:val="BodyText"/>
        <w:rPr>
          <w:sz w:val="26"/>
          <w:u w:val="single"/>
        </w:rPr>
      </w:pPr>
      <w:r>
        <w:rPr>
          <w:sz w:val="28"/>
          <w:u w:val="single"/>
        </w:rPr>
        <w:t>PROFESSIONAL EXPERIENCE</w:t>
      </w:r>
    </w:p>
    <w:p w14:paraId="4F92CB37" w14:textId="77777777" w:rsidR="0033362E" w:rsidRPr="0084674C" w:rsidRDefault="0033362E">
      <w:pPr>
        <w:pStyle w:val="BodyText"/>
        <w:rPr>
          <w:sz w:val="22"/>
        </w:rPr>
      </w:pPr>
    </w:p>
    <w:p w14:paraId="4D8ACD14" w14:textId="32A7753B" w:rsidR="000E1E0D" w:rsidRPr="0084674C" w:rsidRDefault="008F2565" w:rsidP="00847DE5">
      <w:pPr>
        <w:pStyle w:val="BodyText"/>
        <w:spacing w:line="360" w:lineRule="auto"/>
        <w:rPr>
          <w:szCs w:val="26"/>
        </w:rPr>
      </w:pPr>
      <w:r>
        <w:rPr>
          <w:b/>
          <w:color w:val="000000"/>
          <w:szCs w:val="26"/>
        </w:rPr>
        <w:t>13</w:t>
      </w:r>
      <w:r w:rsidR="000E1E0D" w:rsidRPr="0084674C">
        <w:rPr>
          <w:b/>
          <w:color w:val="000000"/>
          <w:szCs w:val="26"/>
        </w:rPr>
        <w:t xml:space="preserve"> years</w:t>
      </w:r>
      <w:r w:rsidR="00CD6B15">
        <w:rPr>
          <w:b/>
          <w:color w:val="000000"/>
          <w:szCs w:val="26"/>
        </w:rPr>
        <w:t xml:space="preserve"> of</w:t>
      </w:r>
      <w:r w:rsidR="000E1E0D" w:rsidRPr="0084674C">
        <w:rPr>
          <w:b/>
          <w:color w:val="000000"/>
          <w:szCs w:val="26"/>
        </w:rPr>
        <w:t xml:space="preserve"> experience in Translatio</w:t>
      </w:r>
      <w:r w:rsidR="00826A07" w:rsidRPr="0084674C">
        <w:rPr>
          <w:b/>
          <w:color w:val="000000"/>
          <w:szCs w:val="26"/>
        </w:rPr>
        <w:t>n and Interpretation</w:t>
      </w:r>
    </w:p>
    <w:p w14:paraId="60EA58C6" w14:textId="3ED0ECAD" w:rsidR="0033362E" w:rsidRPr="0084674C" w:rsidRDefault="008F2565" w:rsidP="00847DE5">
      <w:pPr>
        <w:pStyle w:val="BodyText"/>
        <w:spacing w:line="360" w:lineRule="auto"/>
        <w:rPr>
          <w:b/>
          <w:color w:val="000000"/>
          <w:szCs w:val="26"/>
        </w:rPr>
      </w:pPr>
      <w:r>
        <w:rPr>
          <w:b/>
          <w:color w:val="000000"/>
          <w:szCs w:val="26"/>
        </w:rPr>
        <w:t>8</w:t>
      </w:r>
      <w:r w:rsidR="000E1E0D" w:rsidRPr="0084674C">
        <w:rPr>
          <w:b/>
          <w:color w:val="000000"/>
          <w:szCs w:val="26"/>
        </w:rPr>
        <w:t xml:space="preserve"> years </w:t>
      </w:r>
      <w:r w:rsidR="00CD6B15">
        <w:rPr>
          <w:b/>
          <w:color w:val="000000"/>
          <w:szCs w:val="26"/>
        </w:rPr>
        <w:t xml:space="preserve">of </w:t>
      </w:r>
      <w:r w:rsidR="000E1E0D" w:rsidRPr="0084674C">
        <w:rPr>
          <w:b/>
          <w:color w:val="000000"/>
          <w:szCs w:val="26"/>
        </w:rPr>
        <w:t>experience in Localization industry</w:t>
      </w:r>
      <w:r w:rsidR="00226ED7" w:rsidRPr="0084674C">
        <w:rPr>
          <w:b/>
          <w:color w:val="000000"/>
          <w:szCs w:val="26"/>
        </w:rPr>
        <w:t xml:space="preserve"> and project management</w:t>
      </w:r>
    </w:p>
    <w:p w14:paraId="195C7BF9" w14:textId="4DE3BBCC" w:rsidR="000E1E0D" w:rsidRPr="0084674C" w:rsidRDefault="008F2565" w:rsidP="00847DE5">
      <w:pPr>
        <w:pStyle w:val="BodyText"/>
        <w:spacing w:line="360" w:lineRule="auto"/>
        <w:rPr>
          <w:szCs w:val="26"/>
          <w:lang w:val="vi-VN"/>
        </w:rPr>
      </w:pPr>
      <w:r>
        <w:rPr>
          <w:b/>
          <w:color w:val="000000"/>
          <w:szCs w:val="26"/>
        </w:rPr>
        <w:t>7</w:t>
      </w:r>
      <w:r w:rsidR="00725B99">
        <w:rPr>
          <w:b/>
          <w:color w:val="000000"/>
          <w:szCs w:val="26"/>
        </w:rPr>
        <w:t xml:space="preserve"> years</w:t>
      </w:r>
      <w:r w:rsidR="005155ED">
        <w:rPr>
          <w:b/>
          <w:color w:val="000000"/>
          <w:szCs w:val="26"/>
        </w:rPr>
        <w:t xml:space="preserve"> of experience</w:t>
      </w:r>
      <w:r w:rsidR="000E1E0D" w:rsidRPr="0084674C">
        <w:rPr>
          <w:b/>
          <w:color w:val="000000"/>
          <w:szCs w:val="26"/>
        </w:rPr>
        <w:t xml:space="preserve"> in sales and marketing</w:t>
      </w:r>
      <w:r w:rsidR="00C03B44">
        <w:rPr>
          <w:b/>
          <w:color w:val="000000"/>
          <w:szCs w:val="26"/>
        </w:rPr>
        <w:t xml:space="preserve"> in Localization industry</w:t>
      </w:r>
    </w:p>
    <w:p w14:paraId="0C0CC358" w14:textId="77777777" w:rsidR="0033362E" w:rsidRPr="0084674C" w:rsidRDefault="0033362E" w:rsidP="00847DE5">
      <w:pPr>
        <w:pStyle w:val="BodyText"/>
        <w:spacing w:line="360" w:lineRule="auto"/>
        <w:rPr>
          <w:sz w:val="22"/>
        </w:rPr>
      </w:pPr>
    </w:p>
    <w:p w14:paraId="60AED02C" w14:textId="77777777" w:rsidR="0033362E" w:rsidRPr="006454B0" w:rsidRDefault="006454B0" w:rsidP="00725B99">
      <w:pPr>
        <w:pStyle w:val="BodyText"/>
        <w:tabs>
          <w:tab w:val="left" w:pos="4590"/>
        </w:tabs>
        <w:rPr>
          <w:sz w:val="22"/>
          <w:u w:val="single"/>
        </w:rPr>
      </w:pPr>
      <w:r w:rsidRPr="006454B0">
        <w:rPr>
          <w:sz w:val="28"/>
          <w:u w:val="single"/>
        </w:rPr>
        <w:t>EMPLOYMENT RECORDS</w:t>
      </w:r>
      <w:r w:rsidR="00725B99" w:rsidRPr="006454B0">
        <w:rPr>
          <w:sz w:val="22"/>
          <w:u w:val="single"/>
        </w:rPr>
        <w:tab/>
      </w:r>
    </w:p>
    <w:p w14:paraId="2D751395" w14:textId="77777777" w:rsidR="0033362E" w:rsidRPr="0084674C" w:rsidRDefault="0033362E">
      <w:pPr>
        <w:pStyle w:val="BodyText"/>
        <w:rPr>
          <w:sz w:val="22"/>
        </w:rPr>
      </w:pPr>
    </w:p>
    <w:p w14:paraId="7F7D0EAC" w14:textId="77777777" w:rsidR="0033362E" w:rsidRPr="0084674C" w:rsidRDefault="0033362E">
      <w:pPr>
        <w:pStyle w:val="Heading6"/>
        <w:jc w:val="both"/>
        <w:rPr>
          <w:rFonts w:ascii="Times New Roman" w:hAnsi="Times New Roman" w:cs="Times New Roman"/>
          <w:sz w:val="19"/>
        </w:rPr>
      </w:pPr>
      <w:r w:rsidRPr="0084674C">
        <w:rPr>
          <w:rFonts w:ascii="Times New Roman" w:hAnsi="Times New Roman" w:cs="Times New Roman"/>
          <w:sz w:val="26"/>
          <w:u w:val="single"/>
        </w:rPr>
        <w:t>March 2007- To date</w:t>
      </w:r>
    </w:p>
    <w:p w14:paraId="7BA8CAA0" w14:textId="77777777" w:rsidR="0033362E" w:rsidRPr="0084674C" w:rsidRDefault="00901BC7">
      <w:pPr>
        <w:pStyle w:val="BodyText"/>
        <w:ind w:left="475"/>
        <w:rPr>
          <w:sz w:val="22"/>
          <w:lang w:val="vi-VN"/>
        </w:rPr>
      </w:pPr>
      <w:r>
        <w:rPr>
          <w:b/>
          <w:sz w:val="26"/>
        </w:rPr>
        <w:t>Translation Company in Vietnam</w:t>
      </w:r>
    </w:p>
    <w:p w14:paraId="15725CEE" w14:textId="77777777" w:rsidR="00244FDE" w:rsidRPr="0084674C" w:rsidRDefault="00244FDE">
      <w:pPr>
        <w:pStyle w:val="BodyText"/>
        <w:ind w:left="475"/>
        <w:rPr>
          <w:sz w:val="22"/>
          <w:lang w:val="vi-VN"/>
        </w:rPr>
      </w:pPr>
    </w:p>
    <w:p w14:paraId="5F63D33A" w14:textId="77777777" w:rsidR="0033362E" w:rsidRPr="0084674C" w:rsidRDefault="009015DD" w:rsidP="00F1221B">
      <w:pPr>
        <w:pStyle w:val="BodyText"/>
        <w:numPr>
          <w:ilvl w:val="0"/>
          <w:numId w:val="6"/>
        </w:numPr>
        <w:spacing w:line="360" w:lineRule="auto"/>
        <w:rPr>
          <w:szCs w:val="26"/>
        </w:rPr>
      </w:pPr>
      <w:r>
        <w:rPr>
          <w:b/>
          <w:i/>
          <w:szCs w:val="26"/>
        </w:rPr>
        <w:t>As a translator</w:t>
      </w:r>
    </w:p>
    <w:p w14:paraId="13AB3DD3" w14:textId="77777777" w:rsidR="0033362E" w:rsidRPr="0084674C" w:rsidRDefault="0033362E" w:rsidP="00F1221B">
      <w:pPr>
        <w:pStyle w:val="BodyText"/>
        <w:numPr>
          <w:ilvl w:val="0"/>
          <w:numId w:val="5"/>
        </w:numPr>
        <w:spacing w:line="360" w:lineRule="auto"/>
        <w:rPr>
          <w:szCs w:val="26"/>
        </w:rPr>
      </w:pPr>
      <w:r w:rsidRPr="0084674C">
        <w:rPr>
          <w:szCs w:val="26"/>
        </w:rPr>
        <w:t>Translate, edit and proofread documents of different subject matters using Computer-</w:t>
      </w:r>
      <w:r w:rsidR="004D6758">
        <w:rPr>
          <w:szCs w:val="26"/>
        </w:rPr>
        <w:t>Assisted Translation Tools</w:t>
      </w:r>
      <w:r w:rsidR="007D2EB0">
        <w:rPr>
          <w:szCs w:val="26"/>
        </w:rPr>
        <w:t xml:space="preserve"> (CAT Tools)</w:t>
      </w:r>
      <w:r w:rsidR="004D6758">
        <w:rPr>
          <w:szCs w:val="26"/>
        </w:rPr>
        <w:t xml:space="preserve">. </w:t>
      </w:r>
      <w:r w:rsidRPr="0084674C">
        <w:rPr>
          <w:szCs w:val="26"/>
        </w:rPr>
        <w:t xml:space="preserve">Translate documents of all fields, expertise in technical and engineering document. </w:t>
      </w:r>
    </w:p>
    <w:p w14:paraId="2B6F94C1" w14:textId="77777777" w:rsidR="00244FDE" w:rsidRPr="0084674C" w:rsidRDefault="0033362E" w:rsidP="00F1221B">
      <w:pPr>
        <w:pStyle w:val="BodyText"/>
        <w:numPr>
          <w:ilvl w:val="0"/>
          <w:numId w:val="5"/>
        </w:numPr>
        <w:rPr>
          <w:szCs w:val="26"/>
        </w:rPr>
      </w:pPr>
      <w:r w:rsidRPr="0084674C">
        <w:rPr>
          <w:szCs w:val="26"/>
        </w:rPr>
        <w:t>Deal with documents</w:t>
      </w:r>
      <w:r w:rsidR="00244FDE" w:rsidRPr="0084674C">
        <w:rPr>
          <w:szCs w:val="26"/>
        </w:rPr>
        <w:t xml:space="preserve"> of various fields and formats.</w:t>
      </w:r>
    </w:p>
    <w:p w14:paraId="72AA866E" w14:textId="77777777" w:rsidR="00244FDE" w:rsidRPr="0084674C" w:rsidRDefault="00244FDE" w:rsidP="00F1221B">
      <w:pPr>
        <w:pStyle w:val="BodyText"/>
        <w:rPr>
          <w:szCs w:val="26"/>
          <w:lang w:val="vi-VN"/>
        </w:rPr>
      </w:pPr>
    </w:p>
    <w:p w14:paraId="12F40D65" w14:textId="77777777" w:rsidR="0033362E" w:rsidRPr="0084674C" w:rsidRDefault="0033362E" w:rsidP="00F1221B">
      <w:pPr>
        <w:pStyle w:val="BodyText"/>
        <w:numPr>
          <w:ilvl w:val="0"/>
          <w:numId w:val="4"/>
        </w:numPr>
        <w:rPr>
          <w:szCs w:val="26"/>
        </w:rPr>
      </w:pPr>
      <w:r w:rsidRPr="0084674C">
        <w:rPr>
          <w:b/>
          <w:i/>
          <w:szCs w:val="26"/>
        </w:rPr>
        <w:t>As a project manage</w:t>
      </w:r>
      <w:r w:rsidR="009F2FBE" w:rsidRPr="0084674C">
        <w:rPr>
          <w:b/>
          <w:i/>
          <w:szCs w:val="26"/>
        </w:rPr>
        <w:t>r</w:t>
      </w:r>
      <w:r w:rsidR="00C03B44">
        <w:rPr>
          <w:b/>
          <w:i/>
          <w:szCs w:val="26"/>
        </w:rPr>
        <w:t>, account manager</w:t>
      </w:r>
      <w:r w:rsidR="009F2FBE" w:rsidRPr="0084674C">
        <w:rPr>
          <w:b/>
          <w:i/>
          <w:szCs w:val="26"/>
        </w:rPr>
        <w:t xml:space="preserve"> and salesman</w:t>
      </w:r>
    </w:p>
    <w:p w14:paraId="37B290AB" w14:textId="77777777" w:rsidR="0033362E" w:rsidRPr="0084674C" w:rsidRDefault="00A71BE5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bookmarkStart w:id="5" w:name="OLE_LINK2"/>
      <w:bookmarkStart w:id="6" w:name="OLE_LINK3"/>
      <w:r w:rsidRPr="0084674C">
        <w:rPr>
          <w:szCs w:val="26"/>
        </w:rPr>
        <w:t>Analyze</w:t>
      </w:r>
      <w:r w:rsidR="0033362E" w:rsidRPr="0084674C">
        <w:rPr>
          <w:szCs w:val="26"/>
        </w:rPr>
        <w:t xml:space="preserve"> and schedule projects. </w:t>
      </w:r>
    </w:p>
    <w:p w14:paraId="5864B3B5" w14:textId="77777777" w:rsidR="0033362E" w:rsidRPr="0084674C" w:rsidRDefault="0033362E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 w:rsidRPr="0084674C">
        <w:rPr>
          <w:szCs w:val="26"/>
        </w:rPr>
        <w:t xml:space="preserve">Set up project team and keep track of the workflow </w:t>
      </w:r>
    </w:p>
    <w:p w14:paraId="2A4EFA73" w14:textId="77777777" w:rsidR="0033362E" w:rsidRPr="0084674C" w:rsidRDefault="0033362E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 w:rsidRPr="0084674C">
        <w:rPr>
          <w:szCs w:val="26"/>
        </w:rPr>
        <w:t xml:space="preserve">Communicate with clients, project team and freelancers </w:t>
      </w:r>
    </w:p>
    <w:p w14:paraId="32EAE37F" w14:textId="77777777" w:rsidR="0033362E" w:rsidRPr="0084674C" w:rsidRDefault="0033362E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 w:rsidRPr="0084674C">
        <w:rPr>
          <w:szCs w:val="26"/>
        </w:rPr>
        <w:t>K</w:t>
      </w:r>
      <w:r w:rsidR="009F1322" w:rsidRPr="0084674C">
        <w:rPr>
          <w:szCs w:val="26"/>
        </w:rPr>
        <w:t>eep track of the project budget</w:t>
      </w:r>
    </w:p>
    <w:p w14:paraId="7826512E" w14:textId="77777777" w:rsidR="009F1322" w:rsidRPr="0084674C" w:rsidRDefault="009F1322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 w:rsidRPr="0084674C">
        <w:rPr>
          <w:szCs w:val="26"/>
        </w:rPr>
        <w:t xml:space="preserve">Negotiate </w:t>
      </w:r>
      <w:r w:rsidR="00CB1643" w:rsidRPr="0084674C">
        <w:rPr>
          <w:szCs w:val="26"/>
        </w:rPr>
        <w:t>with customers signing contracts with the company</w:t>
      </w:r>
    </w:p>
    <w:p w14:paraId="71054DF0" w14:textId="77777777" w:rsidR="009F1322" w:rsidRPr="0084674C" w:rsidRDefault="009F1322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 w:rsidRPr="0084674C">
        <w:rPr>
          <w:szCs w:val="26"/>
        </w:rPr>
        <w:t>Issue invoices, quote and time of delivery and methods of payment</w:t>
      </w:r>
    </w:p>
    <w:p w14:paraId="738BF6AE" w14:textId="77777777" w:rsidR="00BC6C3B" w:rsidRDefault="00BC6C3B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 w:rsidRPr="0084674C">
        <w:rPr>
          <w:szCs w:val="26"/>
        </w:rPr>
        <w:t>Get involved in the process of how to develop customers and apply methods of sales</w:t>
      </w:r>
      <w:r w:rsidR="005C35F9" w:rsidRPr="0084674C">
        <w:rPr>
          <w:szCs w:val="26"/>
        </w:rPr>
        <w:t xml:space="preserve"> for the company</w:t>
      </w:r>
    </w:p>
    <w:p w14:paraId="5B837336" w14:textId="77777777" w:rsidR="0011464C" w:rsidRDefault="0011464C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>
        <w:rPr>
          <w:szCs w:val="26"/>
        </w:rPr>
        <w:t>Receive and register projects from clients then assign to specific PMs for production and deployment</w:t>
      </w:r>
      <w:bookmarkEnd w:id="5"/>
      <w:bookmarkEnd w:id="6"/>
    </w:p>
    <w:p w14:paraId="5CE7BE26" w14:textId="77777777" w:rsidR="00557B7B" w:rsidRPr="00557B7B" w:rsidRDefault="00557B7B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>
        <w:rPr>
          <w:b/>
          <w:bCs/>
          <w:szCs w:val="26"/>
        </w:rPr>
        <w:t>As a freelancer</w:t>
      </w:r>
    </w:p>
    <w:p w14:paraId="4176A859" w14:textId="77777777" w:rsidR="00557B7B" w:rsidRDefault="00557B7B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>
        <w:rPr>
          <w:szCs w:val="26"/>
        </w:rPr>
        <w:t>Translate, edit and proofreading the projects assigned.</w:t>
      </w:r>
    </w:p>
    <w:p w14:paraId="0025316F" w14:textId="77777777" w:rsidR="00557B7B" w:rsidRPr="0084674C" w:rsidRDefault="00557B7B" w:rsidP="00F1221B">
      <w:pPr>
        <w:pStyle w:val="BodyText"/>
        <w:numPr>
          <w:ilvl w:val="0"/>
          <w:numId w:val="3"/>
        </w:numPr>
        <w:spacing w:line="360" w:lineRule="auto"/>
        <w:rPr>
          <w:szCs w:val="26"/>
        </w:rPr>
      </w:pPr>
      <w:r>
        <w:rPr>
          <w:szCs w:val="26"/>
        </w:rPr>
        <w:t>Handle the task of a QA for the whole project.</w:t>
      </w:r>
    </w:p>
    <w:p w14:paraId="2DE60D4C" w14:textId="77777777" w:rsidR="0033362E" w:rsidRPr="00DE723A" w:rsidRDefault="0033362E">
      <w:pPr>
        <w:pStyle w:val="Heading6"/>
        <w:rPr>
          <w:rFonts w:ascii="Times New Roman" w:hAnsi="Times New Roman" w:cs="Times New Roman"/>
          <w:sz w:val="17"/>
        </w:rPr>
      </w:pPr>
      <w:r w:rsidRPr="00DE723A">
        <w:rPr>
          <w:rFonts w:ascii="Times New Roman" w:hAnsi="Times New Roman" w:cs="Times New Roman"/>
          <w:sz w:val="24"/>
          <w:u w:val="single"/>
        </w:rPr>
        <w:t xml:space="preserve">February 2006 – </w:t>
      </w:r>
      <w:r w:rsidR="00331142" w:rsidRPr="00DE723A">
        <w:rPr>
          <w:rFonts w:ascii="Times New Roman" w:hAnsi="Times New Roman" w:cs="Times New Roman"/>
          <w:sz w:val="24"/>
          <w:u w:val="single"/>
        </w:rPr>
        <w:t>August</w:t>
      </w:r>
      <w:r w:rsidRPr="00DE723A">
        <w:rPr>
          <w:rFonts w:ascii="Times New Roman" w:hAnsi="Times New Roman" w:cs="Times New Roman"/>
          <w:sz w:val="24"/>
          <w:u w:val="single"/>
        </w:rPr>
        <w:t xml:space="preserve"> 2006</w:t>
      </w:r>
    </w:p>
    <w:p w14:paraId="6D98E943" w14:textId="77777777" w:rsidR="007256AB" w:rsidRPr="00DE723A" w:rsidRDefault="0033362E" w:rsidP="007015D1">
      <w:pPr>
        <w:pStyle w:val="BodyText"/>
        <w:spacing w:line="360" w:lineRule="auto"/>
        <w:ind w:left="360"/>
        <w:rPr>
          <w:b/>
          <w:lang w:val="vi-VN"/>
        </w:rPr>
      </w:pPr>
      <w:r w:rsidRPr="00DE723A">
        <w:rPr>
          <w:b/>
        </w:rPr>
        <w:t>Information Section, Vie</w:t>
      </w:r>
      <w:r w:rsidR="00901BC7" w:rsidRPr="00DE723A">
        <w:rPr>
          <w:b/>
        </w:rPr>
        <w:t>tnam Cleaner Production Cent</w:t>
      </w:r>
      <w:r w:rsidR="00CD6B15" w:rsidRPr="00DE723A">
        <w:rPr>
          <w:b/>
        </w:rPr>
        <w:t>r</w:t>
      </w:r>
      <w:r w:rsidR="00901BC7" w:rsidRPr="00DE723A">
        <w:rPr>
          <w:b/>
        </w:rPr>
        <w:t>e</w:t>
      </w:r>
      <w:r w:rsidRPr="00DE723A">
        <w:rPr>
          <w:b/>
        </w:rPr>
        <w:t xml:space="preserve">, Hanoi University of Technology, Institute of Environmental Science and Technology </w:t>
      </w:r>
    </w:p>
    <w:p w14:paraId="1E399099" w14:textId="77777777" w:rsidR="007256AB" w:rsidRPr="0084674C" w:rsidRDefault="007256AB">
      <w:pPr>
        <w:pStyle w:val="BodyText"/>
        <w:ind w:left="360"/>
        <w:rPr>
          <w:b/>
          <w:sz w:val="26"/>
          <w:lang w:val="vi-VN"/>
        </w:rPr>
      </w:pPr>
    </w:p>
    <w:p w14:paraId="216D0EBB" w14:textId="77777777" w:rsidR="0033362E" w:rsidRPr="0084674C" w:rsidRDefault="00C23F9E" w:rsidP="007015D1">
      <w:pPr>
        <w:pStyle w:val="BodyText"/>
        <w:spacing w:line="360" w:lineRule="auto"/>
        <w:ind w:left="360"/>
        <w:rPr>
          <w:szCs w:val="26"/>
        </w:rPr>
      </w:pPr>
      <w:r w:rsidRPr="0084674C">
        <w:rPr>
          <w:b/>
          <w:i/>
          <w:szCs w:val="26"/>
        </w:rPr>
        <w:t>As</w:t>
      </w:r>
      <w:r w:rsidR="0033362E" w:rsidRPr="0084674C">
        <w:rPr>
          <w:b/>
          <w:i/>
          <w:szCs w:val="26"/>
        </w:rPr>
        <w:t xml:space="preserve"> an internship for the position of interpreter and translator</w:t>
      </w:r>
    </w:p>
    <w:p w14:paraId="6FDAEAE8" w14:textId="77777777" w:rsidR="0033362E" w:rsidRPr="0084674C" w:rsidRDefault="0033362E" w:rsidP="007015D1">
      <w:pPr>
        <w:pStyle w:val="BodyText"/>
        <w:numPr>
          <w:ilvl w:val="0"/>
          <w:numId w:val="2"/>
        </w:numPr>
        <w:spacing w:line="360" w:lineRule="auto"/>
        <w:rPr>
          <w:szCs w:val="26"/>
        </w:rPr>
      </w:pPr>
      <w:r w:rsidRPr="0084674C">
        <w:rPr>
          <w:szCs w:val="26"/>
        </w:rPr>
        <w:t xml:space="preserve">Interpret for foreign experts in training courses, assist with on-site interpretation. Interpret in formal and informal meetings, conferences and assist the vice director of VNCPC in working with foreigners. </w:t>
      </w:r>
    </w:p>
    <w:p w14:paraId="3C72B15B" w14:textId="77777777" w:rsidR="0033362E" w:rsidRPr="0084674C" w:rsidRDefault="0033362E" w:rsidP="007015D1">
      <w:pPr>
        <w:pStyle w:val="BodyText"/>
        <w:numPr>
          <w:ilvl w:val="0"/>
          <w:numId w:val="2"/>
        </w:numPr>
        <w:spacing w:line="360" w:lineRule="auto"/>
        <w:rPr>
          <w:szCs w:val="26"/>
        </w:rPr>
      </w:pPr>
      <w:r w:rsidRPr="0084674C">
        <w:rPr>
          <w:szCs w:val="26"/>
        </w:rPr>
        <w:t xml:space="preserve">Translate written documents which are mainly company reports, summary reports of projects or legal documents as well as technical and environmental guides and materials. </w:t>
      </w:r>
    </w:p>
    <w:p w14:paraId="170AB944" w14:textId="77777777" w:rsidR="0033362E" w:rsidRPr="0084674C" w:rsidRDefault="0033362E">
      <w:pPr>
        <w:pStyle w:val="BodyText"/>
        <w:rPr>
          <w:sz w:val="22"/>
          <w:lang w:val="vi-VN"/>
        </w:rPr>
      </w:pPr>
    </w:p>
    <w:p w14:paraId="11722AF1" w14:textId="77777777" w:rsidR="00636F82" w:rsidRPr="00E02C6A" w:rsidRDefault="00636F82" w:rsidP="00815295">
      <w:pPr>
        <w:pStyle w:val="BodyText"/>
        <w:ind w:firstLine="142"/>
        <w:rPr>
          <w:b/>
          <w:u w:val="single"/>
          <w:lang w:val="vi-VN"/>
        </w:rPr>
      </w:pPr>
      <w:bookmarkStart w:id="7" w:name="OLE_LINK1"/>
      <w:r w:rsidRPr="00E02C6A">
        <w:rPr>
          <w:b/>
          <w:u w:val="single"/>
          <w:lang w:val="vi-VN"/>
        </w:rPr>
        <w:t>September</w:t>
      </w:r>
      <w:r w:rsidRPr="00E02C6A">
        <w:rPr>
          <w:b/>
          <w:u w:val="single"/>
        </w:rPr>
        <w:t xml:space="preserve"> 2006 – </w:t>
      </w:r>
      <w:r w:rsidRPr="00E02C6A">
        <w:rPr>
          <w:b/>
          <w:u w:val="single"/>
          <w:lang w:val="vi-VN"/>
        </w:rPr>
        <w:t>January 2007</w:t>
      </w:r>
      <w:bookmarkEnd w:id="7"/>
    </w:p>
    <w:p w14:paraId="63E60CBB" w14:textId="77777777" w:rsidR="0033362E" w:rsidRPr="00E02C6A" w:rsidRDefault="0033362E">
      <w:pPr>
        <w:pStyle w:val="BodyText"/>
        <w:rPr>
          <w:sz w:val="20"/>
          <w:lang w:val="vi-VN"/>
        </w:rPr>
      </w:pPr>
    </w:p>
    <w:p w14:paraId="0B835015" w14:textId="77777777" w:rsidR="00636F82" w:rsidRPr="00E02C6A" w:rsidRDefault="00636F82" w:rsidP="00815295">
      <w:pPr>
        <w:pStyle w:val="BodyText"/>
        <w:tabs>
          <w:tab w:val="left" w:pos="426"/>
        </w:tabs>
        <w:ind w:left="426"/>
        <w:rPr>
          <w:szCs w:val="28"/>
          <w:lang w:val="vi-VN"/>
        </w:rPr>
      </w:pPr>
      <w:r w:rsidRPr="00E02C6A">
        <w:rPr>
          <w:b/>
          <w:szCs w:val="28"/>
          <w:lang w:val="vi-VN"/>
        </w:rPr>
        <w:t>VICOMIEN</w:t>
      </w:r>
      <w:r w:rsidRPr="00E02C6A">
        <w:rPr>
          <w:rStyle w:val="Normal1"/>
          <w:b/>
          <w:szCs w:val="28"/>
        </w:rPr>
        <w:t xml:space="preserve"> I</w:t>
      </w:r>
      <w:r w:rsidR="00976BAF" w:rsidRPr="00E02C6A">
        <w:rPr>
          <w:rStyle w:val="Normal1"/>
          <w:b/>
          <w:szCs w:val="28"/>
          <w:lang w:val="vi-VN"/>
        </w:rPr>
        <w:t>nvestment Transaction Floor Joint Stock Company</w:t>
      </w:r>
    </w:p>
    <w:p w14:paraId="47A3E98E" w14:textId="77777777" w:rsidR="002B6F31" w:rsidRPr="0084674C" w:rsidRDefault="002B6F31">
      <w:pPr>
        <w:pStyle w:val="BodyText"/>
        <w:rPr>
          <w:b/>
          <w:i/>
          <w:sz w:val="26"/>
          <w:szCs w:val="28"/>
          <w:lang w:val="vi-VN"/>
        </w:rPr>
      </w:pPr>
    </w:p>
    <w:p w14:paraId="7643C1B4" w14:textId="77777777" w:rsidR="00636F82" w:rsidRPr="0084674C" w:rsidRDefault="00636F82" w:rsidP="00815295">
      <w:pPr>
        <w:pStyle w:val="BodyText"/>
        <w:ind w:left="142"/>
        <w:rPr>
          <w:b/>
          <w:i/>
          <w:szCs w:val="26"/>
          <w:lang w:val="vi-VN"/>
        </w:rPr>
      </w:pPr>
      <w:r w:rsidRPr="0084674C">
        <w:rPr>
          <w:b/>
          <w:i/>
          <w:szCs w:val="26"/>
          <w:lang w:val="vi-VN"/>
        </w:rPr>
        <w:t xml:space="preserve">As </w:t>
      </w:r>
      <w:r w:rsidR="00360A90">
        <w:rPr>
          <w:b/>
          <w:i/>
          <w:szCs w:val="26"/>
          <w:lang w:val="en-SG"/>
        </w:rPr>
        <w:t>a</w:t>
      </w:r>
      <w:r w:rsidR="00534F43">
        <w:rPr>
          <w:b/>
          <w:i/>
          <w:szCs w:val="26"/>
          <w:lang w:val="en-SG"/>
        </w:rPr>
        <w:t xml:space="preserve"> </w:t>
      </w:r>
      <w:r w:rsidRPr="0084674C">
        <w:rPr>
          <w:b/>
          <w:i/>
          <w:szCs w:val="26"/>
          <w:lang w:val="vi-VN"/>
        </w:rPr>
        <w:t>Sales</w:t>
      </w:r>
      <w:r w:rsidR="00C23F9E" w:rsidRPr="0084674C">
        <w:rPr>
          <w:b/>
          <w:i/>
          <w:szCs w:val="26"/>
        </w:rPr>
        <w:t>man</w:t>
      </w:r>
      <w:r w:rsidRPr="0084674C">
        <w:rPr>
          <w:b/>
          <w:i/>
          <w:szCs w:val="26"/>
          <w:lang w:val="vi-VN"/>
        </w:rPr>
        <w:t xml:space="preserve"> and Translator</w:t>
      </w:r>
    </w:p>
    <w:p w14:paraId="206AFD6B" w14:textId="77777777" w:rsidR="00976BAF" w:rsidRPr="0084674C" w:rsidRDefault="00976BAF">
      <w:pPr>
        <w:pStyle w:val="BodyText"/>
        <w:rPr>
          <w:b/>
          <w:i/>
          <w:szCs w:val="26"/>
          <w:lang w:val="vi-VN"/>
        </w:rPr>
      </w:pPr>
    </w:p>
    <w:p w14:paraId="4388C26B" w14:textId="77777777" w:rsidR="00636F82" w:rsidRPr="0084674C" w:rsidRDefault="00976BAF" w:rsidP="0010668F">
      <w:pPr>
        <w:pStyle w:val="BodyText"/>
        <w:numPr>
          <w:ilvl w:val="0"/>
          <w:numId w:val="7"/>
        </w:numPr>
        <w:spacing w:line="360" w:lineRule="auto"/>
        <w:rPr>
          <w:b/>
          <w:szCs w:val="26"/>
          <w:lang w:val="vi-VN"/>
        </w:rPr>
      </w:pPr>
      <w:r w:rsidRPr="0084674C">
        <w:rPr>
          <w:szCs w:val="26"/>
          <w:lang w:val="vi-VN"/>
        </w:rPr>
        <w:t>Translate legal texts</w:t>
      </w:r>
      <w:r w:rsidR="00AF1BD2" w:rsidRPr="0084674C">
        <w:rPr>
          <w:szCs w:val="26"/>
          <w:lang w:val="vi-VN"/>
        </w:rPr>
        <w:t xml:space="preserve">, </w:t>
      </w:r>
      <w:r w:rsidRPr="0084674C">
        <w:rPr>
          <w:szCs w:val="26"/>
          <w:lang w:val="vi-VN"/>
        </w:rPr>
        <w:t>contracts</w:t>
      </w:r>
      <w:r w:rsidR="00AF1BD2" w:rsidRPr="0084674C">
        <w:rPr>
          <w:szCs w:val="26"/>
          <w:lang w:val="vi-VN"/>
        </w:rPr>
        <w:t>, written documents, company reports of projects</w:t>
      </w:r>
      <w:r w:rsidRPr="0084674C">
        <w:rPr>
          <w:szCs w:val="26"/>
          <w:lang w:val="vi-VN"/>
        </w:rPr>
        <w:t xml:space="preserve"> serving for business purposes</w:t>
      </w:r>
      <w:r w:rsidRPr="0084674C">
        <w:rPr>
          <w:b/>
          <w:szCs w:val="26"/>
          <w:lang w:val="vi-VN"/>
        </w:rPr>
        <w:t>.</w:t>
      </w:r>
    </w:p>
    <w:p w14:paraId="709766D3" w14:textId="77777777" w:rsidR="00AF1BD2" w:rsidRPr="0084674C" w:rsidRDefault="00AF1BD2" w:rsidP="0010668F">
      <w:pPr>
        <w:pStyle w:val="BodyText"/>
        <w:numPr>
          <w:ilvl w:val="0"/>
          <w:numId w:val="7"/>
        </w:numPr>
        <w:spacing w:line="360" w:lineRule="auto"/>
        <w:rPr>
          <w:b/>
          <w:i/>
          <w:szCs w:val="26"/>
          <w:lang w:val="vi-VN"/>
        </w:rPr>
      </w:pPr>
      <w:r w:rsidRPr="0084674C">
        <w:rPr>
          <w:szCs w:val="26"/>
          <w:lang w:val="vi-VN"/>
        </w:rPr>
        <w:t>Deal with projects and contracts of marketing and purchasing</w:t>
      </w:r>
      <w:r w:rsidR="00984591" w:rsidRPr="0084674C">
        <w:rPr>
          <w:szCs w:val="26"/>
          <w:lang w:val="vi-VN"/>
        </w:rPr>
        <w:t xml:space="preserve"> such</w:t>
      </w:r>
      <w:r w:rsidRPr="0084674C">
        <w:rPr>
          <w:szCs w:val="26"/>
          <w:lang w:val="vi-VN"/>
        </w:rPr>
        <w:t xml:space="preserve"> products</w:t>
      </w:r>
      <w:r w:rsidR="00984591" w:rsidRPr="0084674C">
        <w:rPr>
          <w:szCs w:val="26"/>
          <w:lang w:val="vi-VN"/>
        </w:rPr>
        <w:t xml:space="preserve"> as automobile equipment, machinery and replacement</w:t>
      </w:r>
      <w:r w:rsidR="00984591" w:rsidRPr="0084674C">
        <w:rPr>
          <w:i/>
          <w:szCs w:val="26"/>
          <w:lang w:val="vi-VN"/>
        </w:rPr>
        <w:t>.</w:t>
      </w:r>
    </w:p>
    <w:p w14:paraId="7B509254" w14:textId="77777777" w:rsidR="009F6767" w:rsidRPr="00B43CFE" w:rsidRDefault="009F6767" w:rsidP="0010668F">
      <w:pPr>
        <w:pStyle w:val="BodyText"/>
        <w:numPr>
          <w:ilvl w:val="0"/>
          <w:numId w:val="7"/>
        </w:numPr>
        <w:spacing w:line="360" w:lineRule="auto"/>
        <w:rPr>
          <w:b/>
          <w:i/>
          <w:szCs w:val="26"/>
          <w:lang w:val="vi-VN"/>
        </w:rPr>
      </w:pPr>
      <w:r w:rsidRPr="0084674C">
        <w:rPr>
          <w:szCs w:val="26"/>
        </w:rPr>
        <w:t xml:space="preserve">Survey and make reports </w:t>
      </w:r>
      <w:r w:rsidR="002B06EB" w:rsidRPr="0084674C">
        <w:rPr>
          <w:szCs w:val="26"/>
        </w:rPr>
        <w:t>on</w:t>
      </w:r>
      <w:r w:rsidR="00562AB8">
        <w:rPr>
          <w:szCs w:val="26"/>
        </w:rPr>
        <w:t xml:space="preserve"> </w:t>
      </w:r>
      <w:r w:rsidR="002B06EB" w:rsidRPr="0084674C">
        <w:rPr>
          <w:szCs w:val="26"/>
        </w:rPr>
        <w:t>the consum</w:t>
      </w:r>
      <w:r w:rsidR="00412CE3" w:rsidRPr="0084674C">
        <w:rPr>
          <w:szCs w:val="26"/>
        </w:rPr>
        <w:t>ption</w:t>
      </w:r>
      <w:r w:rsidR="002B06EB" w:rsidRPr="0084674C">
        <w:rPr>
          <w:szCs w:val="26"/>
        </w:rPr>
        <w:t xml:space="preserve"> demand </w:t>
      </w:r>
      <w:r w:rsidR="009924A1" w:rsidRPr="0084674C">
        <w:rPr>
          <w:szCs w:val="26"/>
        </w:rPr>
        <w:t>of the customers to the products of the company.</w:t>
      </w:r>
    </w:p>
    <w:p w14:paraId="5D0A8D16" w14:textId="77777777" w:rsidR="00B43CFE" w:rsidRDefault="00B43CFE" w:rsidP="00B43CFE">
      <w:pPr>
        <w:pStyle w:val="BodyText"/>
        <w:spacing w:line="360" w:lineRule="auto"/>
        <w:rPr>
          <w:szCs w:val="26"/>
        </w:rPr>
      </w:pPr>
    </w:p>
    <w:p w14:paraId="78D36679" w14:textId="77777777" w:rsidR="00B43CFE" w:rsidRPr="00E02C6A" w:rsidRDefault="00B43CFE" w:rsidP="00B43CFE">
      <w:pPr>
        <w:pStyle w:val="BodyText"/>
        <w:spacing w:line="360" w:lineRule="auto"/>
        <w:rPr>
          <w:b/>
          <w:i/>
          <w:sz w:val="22"/>
          <w:szCs w:val="26"/>
        </w:rPr>
      </w:pPr>
      <w:r w:rsidRPr="00E02C6A">
        <w:rPr>
          <w:b/>
          <w:u w:val="single"/>
          <w:lang w:val="vi-VN"/>
        </w:rPr>
        <w:t>September</w:t>
      </w:r>
      <w:r w:rsidRPr="00E02C6A">
        <w:rPr>
          <w:b/>
          <w:u w:val="single"/>
        </w:rPr>
        <w:t xml:space="preserve"> 2003 – </w:t>
      </w:r>
      <w:r w:rsidR="00027EB4" w:rsidRPr="00E02C6A">
        <w:rPr>
          <w:b/>
          <w:u w:val="single"/>
        </w:rPr>
        <w:t>to date</w:t>
      </w:r>
    </w:p>
    <w:p w14:paraId="610F15DC" w14:textId="77777777" w:rsidR="00027EB4" w:rsidRPr="00901BC7" w:rsidRDefault="00B43CFE" w:rsidP="009375BF">
      <w:pPr>
        <w:pStyle w:val="BodyText"/>
        <w:numPr>
          <w:ilvl w:val="0"/>
          <w:numId w:val="8"/>
        </w:numPr>
        <w:rPr>
          <w:sz w:val="22"/>
          <w:lang w:val="vi-VN"/>
        </w:rPr>
      </w:pPr>
      <w:r w:rsidRPr="007355DE">
        <w:t>Freelance</w:t>
      </w:r>
      <w:r w:rsidR="00901BC7" w:rsidRPr="007355DE">
        <w:t xml:space="preserve"> translator</w:t>
      </w:r>
      <w:r w:rsidRPr="007355DE">
        <w:t xml:space="preserve"> for </w:t>
      </w:r>
      <w:r w:rsidR="00901BC7" w:rsidRPr="007355DE">
        <w:t>many international companies</w:t>
      </w:r>
    </w:p>
    <w:p w14:paraId="1AC673F6" w14:textId="77777777" w:rsidR="00632920" w:rsidRPr="0084674C" w:rsidRDefault="00632920">
      <w:pPr>
        <w:pStyle w:val="BodyText"/>
        <w:rPr>
          <w:b/>
          <w:sz w:val="26"/>
          <w:lang w:val="vi-VN"/>
        </w:rPr>
      </w:pPr>
    </w:p>
    <w:p w14:paraId="4A5B7271" w14:textId="77777777" w:rsidR="007778F6" w:rsidRPr="001C6532" w:rsidRDefault="007778F6" w:rsidP="007778F6">
      <w:pPr>
        <w:pStyle w:val="Heading1"/>
        <w:pBdr>
          <w:bottom w:val="single" w:sz="6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1C6532">
        <w:rPr>
          <w:rFonts w:ascii="Times New Roman" w:hAnsi="Times New Roman" w:cs="Times New Roman"/>
          <w:sz w:val="24"/>
          <w:szCs w:val="24"/>
        </w:rPr>
        <w:t xml:space="preserve">TOOLS </w:t>
      </w:r>
    </w:p>
    <w:p w14:paraId="31423D3B" w14:textId="77777777" w:rsidR="007778F6" w:rsidRPr="001C6532" w:rsidRDefault="007778F6" w:rsidP="007778F6">
      <w:pPr>
        <w:pStyle w:val="Heading6"/>
        <w:spacing w:after="6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1C653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CAT Tools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778F6" w:rsidRPr="001C6532" w14:paraId="2CCC5764" w14:textId="77777777" w:rsidTr="00DE75AC">
        <w:trPr>
          <w:trHeight w:val="882"/>
        </w:trPr>
        <w:tc>
          <w:tcPr>
            <w:tcW w:w="4261" w:type="dxa"/>
          </w:tcPr>
          <w:p w14:paraId="5533D4A7" w14:textId="74E3D842" w:rsidR="007778F6" w:rsidRPr="001C6532" w:rsidRDefault="007778F6" w:rsidP="00DE75AC">
            <w:pPr>
              <w:pStyle w:val="Style2"/>
              <w:tabs>
                <w:tab w:val="center" w:pos="2160"/>
                <w:tab w:val="center" w:pos="4500"/>
              </w:tabs>
              <w:spacing w:after="60"/>
              <w:jc w:val="left"/>
            </w:pPr>
            <w:r w:rsidRPr="001C6532">
              <w:t>Trados 2007/2014</w:t>
            </w:r>
            <w:r w:rsidR="00946F2A">
              <w:t>/2017</w:t>
            </w:r>
          </w:p>
          <w:p w14:paraId="4071EACD" w14:textId="77777777" w:rsidR="007778F6" w:rsidRPr="001C6532" w:rsidRDefault="007778F6" w:rsidP="00DE75AC">
            <w:pPr>
              <w:pStyle w:val="Style2"/>
              <w:tabs>
                <w:tab w:val="center" w:pos="2160"/>
                <w:tab w:val="center" w:pos="4500"/>
              </w:tabs>
              <w:spacing w:after="60"/>
              <w:jc w:val="left"/>
            </w:pPr>
            <w:r w:rsidRPr="001C6532">
              <w:t>SDLX</w:t>
            </w:r>
          </w:p>
          <w:p w14:paraId="6D499608" w14:textId="77777777" w:rsidR="007778F6" w:rsidRPr="001C6532" w:rsidRDefault="007778F6" w:rsidP="00DE75AC">
            <w:pPr>
              <w:pStyle w:val="Style2"/>
              <w:tabs>
                <w:tab w:val="center" w:pos="2160"/>
                <w:tab w:val="center" w:pos="4500"/>
              </w:tabs>
              <w:spacing w:after="60"/>
              <w:jc w:val="left"/>
            </w:pPr>
            <w:r w:rsidRPr="001C6532">
              <w:t>Wordfast</w:t>
            </w:r>
          </w:p>
        </w:tc>
        <w:tc>
          <w:tcPr>
            <w:tcW w:w="4261" w:type="dxa"/>
          </w:tcPr>
          <w:p w14:paraId="3B0DAFC3" w14:textId="77777777" w:rsidR="007778F6" w:rsidRPr="001C6532" w:rsidRDefault="007778F6" w:rsidP="00DE75AC">
            <w:pPr>
              <w:pStyle w:val="Style2"/>
              <w:tabs>
                <w:tab w:val="center" w:pos="2160"/>
                <w:tab w:val="center" w:pos="4500"/>
              </w:tabs>
              <w:spacing w:after="60"/>
              <w:jc w:val="left"/>
            </w:pPr>
            <w:r w:rsidRPr="001C6532">
              <w:t>Google Translator Toolkit, XTM</w:t>
            </w:r>
          </w:p>
          <w:p w14:paraId="171C9340" w14:textId="77777777" w:rsidR="007778F6" w:rsidRPr="001C6532" w:rsidRDefault="007778F6" w:rsidP="00DE75AC">
            <w:pPr>
              <w:pStyle w:val="Style2"/>
              <w:tabs>
                <w:tab w:val="center" w:pos="2160"/>
                <w:tab w:val="center" w:pos="4500"/>
              </w:tabs>
              <w:spacing w:after="60"/>
              <w:jc w:val="left"/>
            </w:pPr>
            <w:r w:rsidRPr="001C6532">
              <w:t>Catalyst, Logoport, Across</w:t>
            </w:r>
          </w:p>
          <w:p w14:paraId="3E49B5B3" w14:textId="5EA56EDB" w:rsidR="007778F6" w:rsidRPr="001C6532" w:rsidRDefault="007778F6" w:rsidP="00DE75AC">
            <w:pPr>
              <w:pStyle w:val="Style2"/>
              <w:tabs>
                <w:tab w:val="center" w:pos="2160"/>
                <w:tab w:val="center" w:pos="4500"/>
              </w:tabs>
              <w:spacing w:after="60"/>
              <w:jc w:val="left"/>
            </w:pPr>
            <w:r w:rsidRPr="001C6532">
              <w:t>Idiom Workbench, LocStudio, Hyperhub</w:t>
            </w:r>
            <w:r w:rsidR="00084D64">
              <w:t>, MemoQ, Memsource Editor…</w:t>
            </w:r>
          </w:p>
        </w:tc>
      </w:tr>
    </w:tbl>
    <w:p w14:paraId="3641561E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before="60" w:after="120"/>
        <w:jc w:val="left"/>
        <w:rPr>
          <w:b/>
          <w:u w:val="single"/>
        </w:rPr>
      </w:pPr>
      <w:r w:rsidRPr="001C6532">
        <w:rPr>
          <w:b/>
          <w:u w:val="single"/>
        </w:rPr>
        <w:t xml:space="preserve">DTP </w:t>
      </w:r>
      <w:r w:rsidR="00744016">
        <w:rPr>
          <w:b/>
          <w:u w:val="single"/>
        </w:rPr>
        <w:t>Software</w:t>
      </w:r>
    </w:p>
    <w:p w14:paraId="03919EFC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after="120"/>
        <w:jc w:val="left"/>
      </w:pPr>
      <w:r w:rsidRPr="001C6532">
        <w:t xml:space="preserve">InDesign CS 2, Illustrator CS 2, QuarkXPress 7.0, </w:t>
      </w:r>
      <w:r w:rsidR="00744016" w:rsidRPr="001C6532">
        <w:t>Frame Maker</w:t>
      </w:r>
      <w:r w:rsidRPr="001C6532">
        <w:t xml:space="preserve"> 7, Acrobat Professional 7</w:t>
      </w:r>
    </w:p>
    <w:p w14:paraId="048CD41C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after="120"/>
        <w:jc w:val="left"/>
        <w:rPr>
          <w:b/>
          <w:u w:val="single"/>
        </w:rPr>
      </w:pPr>
      <w:r w:rsidRPr="001C6532">
        <w:rPr>
          <w:b/>
          <w:u w:val="single"/>
        </w:rPr>
        <w:t>OCR Tools</w:t>
      </w:r>
    </w:p>
    <w:p w14:paraId="29B1F03E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after="120"/>
        <w:jc w:val="left"/>
      </w:pPr>
      <w:r w:rsidRPr="001C6532">
        <w:t>ABBY FineReader 8</w:t>
      </w:r>
    </w:p>
    <w:p w14:paraId="2A5A4B99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after="120"/>
        <w:jc w:val="left"/>
        <w:rPr>
          <w:b/>
          <w:u w:val="single"/>
        </w:rPr>
      </w:pPr>
      <w:r w:rsidRPr="001C6532">
        <w:rPr>
          <w:b/>
          <w:u w:val="single"/>
        </w:rPr>
        <w:t>Data Archiving</w:t>
      </w:r>
    </w:p>
    <w:p w14:paraId="6512F496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after="120"/>
        <w:jc w:val="left"/>
      </w:pPr>
      <w:r w:rsidRPr="001C6532">
        <w:t>WinZip 10, WinRar 4.0</w:t>
      </w:r>
    </w:p>
    <w:p w14:paraId="233E0DB0" w14:textId="77777777" w:rsidR="007778F6" w:rsidRPr="001C6532" w:rsidRDefault="007778F6" w:rsidP="007778F6">
      <w:pPr>
        <w:pStyle w:val="Style2"/>
        <w:tabs>
          <w:tab w:val="center" w:pos="2160"/>
          <w:tab w:val="center" w:pos="4500"/>
        </w:tabs>
        <w:spacing w:after="120"/>
        <w:jc w:val="left"/>
        <w:rPr>
          <w:b/>
          <w:u w:val="single"/>
        </w:rPr>
      </w:pPr>
      <w:r w:rsidRPr="001C6532">
        <w:rPr>
          <w:b/>
          <w:u w:val="single"/>
        </w:rPr>
        <w:t>Others</w:t>
      </w:r>
    </w:p>
    <w:p w14:paraId="1E9FE1B2" w14:textId="77777777" w:rsidR="00632920" w:rsidRPr="0084674C" w:rsidRDefault="007778F6" w:rsidP="007778F6">
      <w:pPr>
        <w:pStyle w:val="BodyText"/>
        <w:rPr>
          <w:b/>
          <w:sz w:val="26"/>
          <w:lang w:val="vi-VN"/>
        </w:rPr>
      </w:pPr>
      <w:r w:rsidRPr="001C6532">
        <w:t xml:space="preserve">Xbench, </w:t>
      </w:r>
      <w:r w:rsidR="00F91A30">
        <w:t>W</w:t>
      </w:r>
      <w:r w:rsidRPr="001C6532">
        <w:t xml:space="preserve">ord, </w:t>
      </w:r>
      <w:r w:rsidR="00F91A30">
        <w:t>E</w:t>
      </w:r>
      <w:r w:rsidRPr="001C6532">
        <w:t xml:space="preserve">xcel, </w:t>
      </w:r>
      <w:r w:rsidR="00F91A30">
        <w:t>O</w:t>
      </w:r>
      <w:r w:rsidRPr="001C6532">
        <w:t xml:space="preserve">utlook, </w:t>
      </w:r>
      <w:r w:rsidR="00F91A30">
        <w:t>E</w:t>
      </w:r>
      <w:r w:rsidRPr="001C6532">
        <w:t>-mail, many web applications, etc.</w:t>
      </w:r>
    </w:p>
    <w:p w14:paraId="76A22B73" w14:textId="77777777" w:rsidR="00911F8E" w:rsidRDefault="00911F8E">
      <w:pPr>
        <w:pStyle w:val="BodyText"/>
        <w:rPr>
          <w:b/>
          <w:sz w:val="26"/>
        </w:rPr>
      </w:pPr>
    </w:p>
    <w:p w14:paraId="4669C70C" w14:textId="77777777" w:rsidR="003F7BB1" w:rsidRDefault="003F7BB1">
      <w:pPr>
        <w:pStyle w:val="BodyText"/>
        <w:rPr>
          <w:u w:val="single"/>
        </w:rPr>
      </w:pPr>
    </w:p>
    <w:p w14:paraId="63060354" w14:textId="77777777" w:rsidR="0033362E" w:rsidRPr="00F36DD9" w:rsidRDefault="004122E9">
      <w:pPr>
        <w:pStyle w:val="BodyText"/>
        <w:rPr>
          <w:sz w:val="20"/>
          <w:u w:val="single"/>
        </w:rPr>
      </w:pPr>
      <w:r w:rsidRPr="00F36DD9">
        <w:rPr>
          <w:u w:val="single"/>
        </w:rPr>
        <w:lastRenderedPageBreak/>
        <w:t>PROJECTS INVOLVED</w:t>
      </w:r>
    </w:p>
    <w:p w14:paraId="78BAA3E6" w14:textId="77777777" w:rsidR="0033362E" w:rsidRPr="0084674C" w:rsidRDefault="0033362E">
      <w:pPr>
        <w:pStyle w:val="BodyText"/>
        <w:rPr>
          <w:sz w:val="22"/>
        </w:rPr>
      </w:pPr>
    </w:p>
    <w:p w14:paraId="2B2EAE75" w14:textId="77777777" w:rsidR="0033362E" w:rsidRPr="0084674C" w:rsidRDefault="0033362E">
      <w:pPr>
        <w:spacing w:before="0" w:after="0"/>
        <w:rPr>
          <w:sz w:val="2"/>
          <w:szCs w:val="4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0"/>
        <w:gridCol w:w="2861"/>
        <w:gridCol w:w="1391"/>
        <w:gridCol w:w="1633"/>
      </w:tblGrid>
      <w:tr w:rsidR="00901BC7" w:rsidRPr="00186A34" w14:paraId="0ECE025A" w14:textId="77777777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E79ABE" w14:textId="77777777" w:rsidR="00901BC7" w:rsidRPr="00186A34" w:rsidRDefault="00901BC7">
            <w:pPr>
              <w:pStyle w:val="TableContents"/>
              <w:spacing w:before="115"/>
            </w:pPr>
            <w:bookmarkStart w:id="8" w:name="ss:_176"/>
            <w:bookmarkStart w:id="9" w:name="ss:_180"/>
            <w:bookmarkEnd w:id="8"/>
            <w:bookmarkEnd w:id="9"/>
            <w:r w:rsidRPr="00186A34">
              <w:rPr>
                <w:b/>
              </w:rPr>
              <w:t>Type of project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283581" w14:textId="77777777" w:rsidR="00901BC7" w:rsidRPr="00186A34" w:rsidRDefault="00901BC7">
            <w:pPr>
              <w:pStyle w:val="TableContents"/>
              <w:spacing w:before="115"/>
            </w:pPr>
            <w:bookmarkStart w:id="10" w:name="ss:_183"/>
            <w:bookmarkEnd w:id="10"/>
            <w:r w:rsidRPr="00186A34">
              <w:rPr>
                <w:b/>
              </w:rPr>
              <w:t>Nature of project and Expertise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995E78" w14:textId="77777777" w:rsidR="00901BC7" w:rsidRPr="00186A34" w:rsidRDefault="00901BC7">
            <w:pPr>
              <w:pStyle w:val="TableContents"/>
              <w:spacing w:before="115"/>
            </w:pPr>
            <w:bookmarkStart w:id="11" w:name="ss:_186"/>
            <w:bookmarkEnd w:id="11"/>
            <w:r w:rsidRPr="00186A34">
              <w:rPr>
                <w:b/>
              </w:rPr>
              <w:t>Volume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FBCE" w14:textId="77777777" w:rsidR="00901BC7" w:rsidRPr="00186A34" w:rsidRDefault="00901BC7">
            <w:pPr>
              <w:pStyle w:val="TableContents"/>
              <w:spacing w:before="115"/>
            </w:pPr>
            <w:bookmarkStart w:id="12" w:name="ss:_189"/>
            <w:bookmarkEnd w:id="12"/>
            <w:r w:rsidRPr="00186A34">
              <w:rPr>
                <w:b/>
              </w:rPr>
              <w:t>Role played</w:t>
            </w:r>
          </w:p>
        </w:tc>
      </w:tr>
      <w:tr w:rsidR="00901BC7" w:rsidRPr="00186A34" w14:paraId="03B3CA61" w14:textId="77777777"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3CFB8F" w14:textId="77777777" w:rsidR="00901BC7" w:rsidRPr="00186A34" w:rsidRDefault="00901BC7">
            <w:pPr>
              <w:pStyle w:val="TableContents"/>
              <w:spacing w:before="115"/>
            </w:pPr>
            <w:bookmarkStart w:id="13" w:name="ss:_193"/>
            <w:bookmarkStart w:id="14" w:name="ss:_196"/>
            <w:bookmarkEnd w:id="13"/>
            <w:bookmarkEnd w:id="14"/>
            <w:r w:rsidRPr="00186A34">
              <w:rPr>
                <w:b/>
              </w:rPr>
              <w:t>Localization/Software</w:t>
            </w:r>
          </w:p>
          <w:p w14:paraId="0E8B4DA8" w14:textId="77777777" w:rsidR="00901BC7" w:rsidRPr="00186A34" w:rsidRDefault="00901BC7">
            <w:pPr>
              <w:pStyle w:val="TableContents"/>
            </w:pP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2EDC0F" w14:textId="77777777" w:rsidR="00901BC7" w:rsidRPr="007778F6" w:rsidRDefault="00901BC7">
            <w:pPr>
              <w:pStyle w:val="TableContents"/>
            </w:pPr>
            <w:bookmarkStart w:id="15" w:name="ss:_201"/>
            <w:bookmarkEnd w:id="15"/>
            <w:r w:rsidRPr="007778F6">
              <w:t xml:space="preserve">Cisco: Steps to Success </w:t>
            </w:r>
          </w:p>
          <w:p w14:paraId="4DBCDD80" w14:textId="77777777" w:rsidR="00901BC7" w:rsidRPr="007778F6" w:rsidRDefault="00901BC7">
            <w:pPr>
              <w:pStyle w:val="TableContents"/>
              <w:spacing w:before="115"/>
            </w:pPr>
            <w:r w:rsidRPr="007778F6">
              <w:t xml:space="preserve">Google: Docs, Mobile, Maps, Earth, Picassa, Calendar 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8A5E3A" w14:textId="77777777" w:rsidR="00901BC7" w:rsidRPr="00186A34" w:rsidRDefault="00901BC7">
            <w:pPr>
              <w:pStyle w:val="TableContents"/>
              <w:spacing w:before="115"/>
              <w:rPr>
                <w:b/>
              </w:rPr>
            </w:pPr>
            <w:bookmarkStart w:id="16" w:name="ss:_206"/>
            <w:bookmarkEnd w:id="16"/>
            <w:r w:rsidRPr="00186A34">
              <w:rPr>
                <w:b/>
              </w:rPr>
              <w:t xml:space="preserve">+ 200k 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B209" w14:textId="77777777" w:rsidR="00901BC7" w:rsidRPr="00186A34" w:rsidRDefault="00901BC7">
            <w:pPr>
              <w:pStyle w:val="TableContents"/>
              <w:spacing w:before="115"/>
            </w:pPr>
            <w:bookmarkStart w:id="17" w:name="ss:_209"/>
            <w:bookmarkEnd w:id="17"/>
            <w:r w:rsidRPr="00186A34">
              <w:rPr>
                <w:b/>
              </w:rPr>
              <w:t xml:space="preserve">Project manager, </w:t>
            </w:r>
            <w:r>
              <w:rPr>
                <w:b/>
              </w:rPr>
              <w:t>Translator</w:t>
            </w:r>
          </w:p>
        </w:tc>
      </w:tr>
      <w:tr w:rsidR="00901BC7" w:rsidRPr="00186A34" w14:paraId="2952B95E" w14:textId="77777777"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67AD2D" w14:textId="77777777" w:rsidR="00901BC7" w:rsidRPr="00186A34" w:rsidRDefault="00901BC7">
            <w:pPr>
              <w:pStyle w:val="TableContents"/>
              <w:spacing w:before="115"/>
            </w:pPr>
            <w:bookmarkStart w:id="18" w:name="ss:_213"/>
            <w:bookmarkStart w:id="19" w:name="ss:_216"/>
            <w:bookmarkEnd w:id="18"/>
            <w:bookmarkEnd w:id="19"/>
            <w:r w:rsidRPr="00186A34">
              <w:rPr>
                <w:b/>
              </w:rPr>
              <w:t>Localization/Software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6B6B31" w14:textId="77777777" w:rsidR="00901BC7" w:rsidRPr="007778F6" w:rsidRDefault="00901BC7">
            <w:pPr>
              <w:pStyle w:val="TableContents"/>
              <w:spacing w:before="115"/>
            </w:pPr>
            <w:bookmarkStart w:id="20" w:name="ss:_219"/>
            <w:bookmarkEnd w:id="20"/>
            <w:r w:rsidRPr="007778F6">
              <w:t xml:space="preserve">Google: Gmail, Calendar, Bloggers, Confucious </w:t>
            </w:r>
          </w:p>
          <w:p w14:paraId="42FC1A75" w14:textId="77777777" w:rsidR="00901BC7" w:rsidRPr="007778F6" w:rsidRDefault="00901BC7">
            <w:pPr>
              <w:pStyle w:val="TableContents"/>
            </w:pPr>
            <w:r w:rsidRPr="007778F6">
              <w:t xml:space="preserve">Microsoft 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8FC44F" w14:textId="77777777" w:rsidR="00901BC7" w:rsidRPr="00186A34" w:rsidRDefault="00901BC7">
            <w:pPr>
              <w:pStyle w:val="TableContents"/>
              <w:spacing w:before="115"/>
            </w:pPr>
            <w:bookmarkStart w:id="21" w:name="ss:_224"/>
            <w:bookmarkEnd w:id="21"/>
            <w:r w:rsidRPr="00186A34">
              <w:rPr>
                <w:b/>
              </w:rPr>
              <w:t>+150k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AE152" w14:textId="77777777" w:rsidR="00901BC7" w:rsidRPr="00186A34" w:rsidRDefault="00901BC7">
            <w:pPr>
              <w:pStyle w:val="TableContents"/>
              <w:spacing w:before="115"/>
            </w:pPr>
            <w:bookmarkStart w:id="22" w:name="ss:_227"/>
            <w:bookmarkEnd w:id="22"/>
            <w:r w:rsidRPr="00186A34">
              <w:rPr>
                <w:b/>
              </w:rPr>
              <w:t>Project manager, Editor</w:t>
            </w:r>
          </w:p>
        </w:tc>
      </w:tr>
      <w:tr w:rsidR="00901BC7" w:rsidRPr="00186A34" w14:paraId="206A1718" w14:textId="77777777"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9E15ED" w14:textId="77777777" w:rsidR="00901BC7" w:rsidRPr="00186A34" w:rsidRDefault="00901BC7">
            <w:pPr>
              <w:pStyle w:val="TableContents"/>
              <w:spacing w:before="115"/>
            </w:pPr>
            <w:bookmarkStart w:id="23" w:name="ss:_231"/>
            <w:bookmarkStart w:id="24" w:name="ss:_234"/>
            <w:bookmarkEnd w:id="23"/>
            <w:bookmarkEnd w:id="24"/>
            <w:r w:rsidRPr="00186A34">
              <w:rPr>
                <w:b/>
              </w:rPr>
              <w:t>Localization/Software</w:t>
            </w:r>
          </w:p>
          <w:p w14:paraId="7CBC0993" w14:textId="77777777" w:rsidR="00901BC7" w:rsidRPr="00186A34" w:rsidRDefault="00901BC7">
            <w:pPr>
              <w:pStyle w:val="TableContents"/>
            </w:pPr>
            <w:r w:rsidRPr="00186A34">
              <w:rPr>
                <w:b/>
              </w:rPr>
              <w:t>Medical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C83C7E" w14:textId="77777777" w:rsidR="00901BC7" w:rsidRPr="00BE497A" w:rsidRDefault="00901BC7">
            <w:pPr>
              <w:pStyle w:val="TableContents"/>
              <w:spacing w:before="115"/>
              <w:rPr>
                <w:sz w:val="22"/>
                <w:szCs w:val="22"/>
              </w:rPr>
            </w:pPr>
            <w:bookmarkStart w:id="25" w:name="ss:_239"/>
            <w:bookmarkEnd w:id="25"/>
            <w:r w:rsidRPr="00BE497A">
              <w:rPr>
                <w:sz w:val="22"/>
                <w:szCs w:val="22"/>
              </w:rPr>
              <w:t xml:space="preserve">Google Booksearch, Google Gears </w:t>
            </w:r>
          </w:p>
          <w:p w14:paraId="20C5A3CA" w14:textId="77777777" w:rsidR="00901BC7" w:rsidRPr="00BE497A" w:rsidRDefault="00901BC7">
            <w:pPr>
              <w:pStyle w:val="TableContents"/>
              <w:rPr>
                <w:sz w:val="22"/>
                <w:szCs w:val="22"/>
              </w:rPr>
            </w:pPr>
            <w:r w:rsidRPr="00BE497A">
              <w:rPr>
                <w:sz w:val="22"/>
                <w:szCs w:val="22"/>
              </w:rPr>
              <w:t xml:space="preserve">Rosetta </w:t>
            </w:r>
          </w:p>
          <w:p w14:paraId="59293314" w14:textId="77777777" w:rsidR="00932523" w:rsidRPr="00BE497A" w:rsidRDefault="00932523">
            <w:pPr>
              <w:pStyle w:val="TableContents"/>
              <w:rPr>
                <w:sz w:val="22"/>
                <w:szCs w:val="22"/>
              </w:rPr>
            </w:pPr>
            <w:r w:rsidRPr="00BE497A">
              <w:rPr>
                <w:sz w:val="22"/>
                <w:szCs w:val="22"/>
              </w:rPr>
              <w:t>Siemens Medical Equipment User Manua</w:t>
            </w:r>
            <w:r w:rsidR="00BE497A" w:rsidRPr="00BE497A">
              <w:rPr>
                <w:sz w:val="22"/>
                <w:szCs w:val="22"/>
              </w:rPr>
              <w:t>l</w:t>
            </w:r>
          </w:p>
          <w:p w14:paraId="1C997709" w14:textId="77777777" w:rsidR="00BE497A" w:rsidRPr="00BE497A" w:rsidRDefault="00BE497A" w:rsidP="00BE497A">
            <w:pPr>
              <w:ind w:left="0"/>
              <w:rPr>
                <w:color w:val="000000"/>
                <w:sz w:val="22"/>
                <w:szCs w:val="22"/>
              </w:rPr>
            </w:pPr>
            <w:r w:rsidRPr="00BE497A">
              <w:rPr>
                <w:color w:val="000000"/>
                <w:sz w:val="22"/>
                <w:szCs w:val="22"/>
              </w:rPr>
              <w:t>Benecard pharmacy benefit management services,</w:t>
            </w:r>
          </w:p>
          <w:p w14:paraId="467855E8" w14:textId="77777777" w:rsidR="00BE497A" w:rsidRPr="00BE497A" w:rsidRDefault="00BE497A" w:rsidP="00BE497A">
            <w:pPr>
              <w:ind w:left="0"/>
              <w:rPr>
                <w:color w:val="000000"/>
                <w:sz w:val="22"/>
                <w:szCs w:val="22"/>
                <w:lang w:eastAsia="en-US"/>
              </w:rPr>
            </w:pPr>
            <w:r w:rsidRPr="00BE497A">
              <w:rPr>
                <w:color w:val="000000"/>
                <w:sz w:val="22"/>
                <w:szCs w:val="22"/>
              </w:rPr>
              <w:t>Disability Rights California,</w:t>
            </w:r>
          </w:p>
          <w:p w14:paraId="1184839E" w14:textId="77777777" w:rsidR="00BE497A" w:rsidRPr="00BE497A" w:rsidRDefault="00BE497A" w:rsidP="00BE497A">
            <w:pPr>
              <w:ind w:left="0"/>
              <w:rPr>
                <w:color w:val="000000"/>
                <w:sz w:val="22"/>
                <w:szCs w:val="22"/>
              </w:rPr>
            </w:pPr>
            <w:r w:rsidRPr="00BE497A">
              <w:rPr>
                <w:color w:val="000000"/>
                <w:sz w:val="22"/>
                <w:szCs w:val="22"/>
              </w:rPr>
              <w:t>Sybron Dental,</w:t>
            </w:r>
          </w:p>
          <w:p w14:paraId="23BA122D" w14:textId="77777777" w:rsidR="00BE497A" w:rsidRPr="00BE497A" w:rsidRDefault="00BE497A" w:rsidP="00BE497A">
            <w:pPr>
              <w:ind w:left="0"/>
              <w:rPr>
                <w:color w:val="000000"/>
                <w:sz w:val="22"/>
                <w:szCs w:val="22"/>
              </w:rPr>
            </w:pPr>
            <w:r w:rsidRPr="00BE497A">
              <w:rPr>
                <w:color w:val="000000"/>
                <w:sz w:val="22"/>
                <w:szCs w:val="22"/>
              </w:rPr>
              <w:t>Abbot Precision Xtra, </w:t>
            </w:r>
          </w:p>
          <w:p w14:paraId="345810A8" w14:textId="77777777" w:rsidR="00BE497A" w:rsidRPr="00BE497A" w:rsidRDefault="00BE497A" w:rsidP="00BE497A">
            <w:pPr>
              <w:ind w:left="0"/>
              <w:rPr>
                <w:color w:val="000000"/>
                <w:sz w:val="22"/>
                <w:szCs w:val="22"/>
              </w:rPr>
            </w:pPr>
            <w:r w:rsidRPr="00BE497A">
              <w:rPr>
                <w:color w:val="000000"/>
                <w:sz w:val="22"/>
                <w:szCs w:val="22"/>
              </w:rPr>
              <w:t>Blood test Device,  Disposal Device,</w:t>
            </w:r>
            <w:r w:rsidRPr="00BE497A">
              <w:rPr>
                <w:color w:val="000000"/>
                <w:sz w:val="22"/>
                <w:szCs w:val="22"/>
              </w:rPr>
              <w:br/>
              <w:t>EBSCO Health Library Project, Electro-Convulsive therapy for patients detained in hospital</w:t>
            </w:r>
            <w:r w:rsidRPr="00BE497A">
              <w:rPr>
                <w:sz w:val="22"/>
                <w:szCs w:val="22"/>
              </w:rPr>
              <w:t>, etc.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83BB5F" w14:textId="77777777" w:rsidR="00901BC7" w:rsidRPr="00186A34" w:rsidRDefault="00901BC7" w:rsidP="00EB23B4">
            <w:pPr>
              <w:pStyle w:val="TableContents"/>
              <w:spacing w:before="115"/>
            </w:pPr>
            <w:bookmarkStart w:id="26" w:name="ss:_244"/>
            <w:bookmarkEnd w:id="26"/>
            <w:r w:rsidRPr="00186A34">
              <w:rPr>
                <w:b/>
              </w:rPr>
              <w:t>+</w:t>
            </w:r>
            <w:r w:rsidR="00EB23B4">
              <w:rPr>
                <w:b/>
              </w:rPr>
              <w:t>6</w:t>
            </w:r>
            <w:r w:rsidRPr="00186A34">
              <w:rPr>
                <w:b/>
              </w:rPr>
              <w:t>0</w:t>
            </w:r>
            <w:r w:rsidR="00932523">
              <w:rPr>
                <w:b/>
              </w:rPr>
              <w:t>0</w:t>
            </w:r>
            <w:r w:rsidRPr="00186A34">
              <w:rPr>
                <w:b/>
              </w:rPr>
              <w:t>k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0A26" w14:textId="77777777" w:rsidR="00901BC7" w:rsidRPr="00186A34" w:rsidRDefault="006B3289">
            <w:pPr>
              <w:pStyle w:val="TableContents"/>
              <w:spacing w:before="115"/>
            </w:pPr>
            <w:bookmarkStart w:id="27" w:name="ss:_247"/>
            <w:bookmarkEnd w:id="27"/>
            <w:r>
              <w:rPr>
                <w:b/>
              </w:rPr>
              <w:t>QA</w:t>
            </w:r>
            <w:r w:rsidR="00901BC7" w:rsidRPr="00186A34">
              <w:rPr>
                <w:b/>
              </w:rPr>
              <w:t xml:space="preserve"> manager, Editor</w:t>
            </w:r>
          </w:p>
        </w:tc>
      </w:tr>
      <w:tr w:rsidR="00901BC7" w:rsidRPr="00186A34" w14:paraId="169A9EDF" w14:textId="77777777"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04AB8B" w14:textId="77777777" w:rsidR="00901BC7" w:rsidRPr="00DB79AC" w:rsidRDefault="00901BC7">
            <w:pPr>
              <w:pStyle w:val="TableContents"/>
              <w:spacing w:before="115"/>
            </w:pPr>
            <w:bookmarkStart w:id="28" w:name="ss:_251"/>
            <w:bookmarkStart w:id="29" w:name="ss:_254"/>
            <w:bookmarkEnd w:id="28"/>
            <w:bookmarkEnd w:id="29"/>
            <w:r w:rsidRPr="00DB79AC">
              <w:rPr>
                <w:b/>
              </w:rPr>
              <w:t>Localization/Software</w:t>
            </w:r>
          </w:p>
          <w:p w14:paraId="4B35B356" w14:textId="77777777" w:rsidR="00901BC7" w:rsidRPr="00DB79AC" w:rsidRDefault="00901BC7">
            <w:pPr>
              <w:pStyle w:val="TableContents"/>
            </w:pPr>
            <w:r w:rsidRPr="00DB79AC">
              <w:rPr>
                <w:b/>
              </w:rPr>
              <w:t>ERP/CRM</w:t>
            </w:r>
            <w:r w:rsidR="00744016" w:rsidRPr="00DB79AC">
              <w:rPr>
                <w:b/>
              </w:rPr>
              <w:t>/ Accounting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2DBACA" w14:textId="77777777" w:rsidR="00901BC7" w:rsidRPr="00DB79AC" w:rsidRDefault="00901BC7">
            <w:pPr>
              <w:pStyle w:val="TableContents"/>
              <w:spacing w:before="115"/>
            </w:pPr>
            <w:bookmarkStart w:id="30" w:name="ss:_259"/>
            <w:bookmarkEnd w:id="30"/>
            <w:r w:rsidRPr="00DB79AC">
              <w:t xml:space="preserve">Success Factor 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63BB57" w14:textId="77777777" w:rsidR="00901BC7" w:rsidRPr="00DB79AC" w:rsidRDefault="00744016">
            <w:pPr>
              <w:pStyle w:val="TableContents"/>
              <w:spacing w:before="115"/>
            </w:pPr>
            <w:bookmarkStart w:id="31" w:name="ss:_262"/>
            <w:bookmarkEnd w:id="31"/>
            <w:r w:rsidRPr="00DB79AC">
              <w:rPr>
                <w:b/>
              </w:rPr>
              <w:t>1</w:t>
            </w:r>
            <w:r w:rsidR="00901BC7" w:rsidRPr="00DB79AC">
              <w:rPr>
                <w:b/>
              </w:rPr>
              <w:t>50k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B7EC" w14:textId="77777777" w:rsidR="00901BC7" w:rsidRPr="00DB79AC" w:rsidRDefault="00901BC7">
            <w:pPr>
              <w:pStyle w:val="TableContents"/>
              <w:spacing w:before="115"/>
            </w:pPr>
            <w:bookmarkStart w:id="32" w:name="ss:_265"/>
            <w:bookmarkEnd w:id="32"/>
            <w:r w:rsidRPr="00DB79AC">
              <w:rPr>
                <w:b/>
              </w:rPr>
              <w:t>Project manager, Translator</w:t>
            </w:r>
          </w:p>
        </w:tc>
      </w:tr>
      <w:tr w:rsidR="00901BC7" w:rsidRPr="00186A34" w14:paraId="37927EB4" w14:textId="77777777" w:rsidTr="005C59A9">
        <w:tc>
          <w:tcPr>
            <w:tcW w:w="29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4CD8516" w14:textId="77777777" w:rsidR="00901BC7" w:rsidRPr="000D1CA1" w:rsidRDefault="00901BC7">
            <w:pPr>
              <w:pStyle w:val="TableContents"/>
              <w:spacing w:before="115"/>
              <w:rPr>
                <w:b/>
                <w:bCs/>
              </w:rPr>
            </w:pPr>
            <w:bookmarkStart w:id="33" w:name="ss:_269"/>
            <w:bookmarkStart w:id="34" w:name="ss:_272"/>
            <w:bookmarkStart w:id="35" w:name="ss:_285"/>
            <w:bookmarkStart w:id="36" w:name="ss:_290"/>
            <w:bookmarkEnd w:id="33"/>
            <w:bookmarkEnd w:id="34"/>
            <w:bookmarkEnd w:id="35"/>
            <w:bookmarkEnd w:id="36"/>
            <w:r>
              <w:rPr>
                <w:b/>
                <w:bCs/>
              </w:rPr>
              <w:t>Localization/</w:t>
            </w:r>
            <w:r w:rsidRPr="000D1CA1">
              <w:rPr>
                <w:b/>
                <w:bCs/>
              </w:rPr>
              <w:t>Technical/Engineering</w:t>
            </w:r>
          </w:p>
        </w:tc>
        <w:tc>
          <w:tcPr>
            <w:tcW w:w="28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B77800D" w14:textId="77777777" w:rsidR="00901BC7" w:rsidRPr="00186A34" w:rsidRDefault="00901BC7">
            <w:pPr>
              <w:pStyle w:val="TableContents"/>
              <w:spacing w:before="115"/>
            </w:pPr>
            <w:bookmarkStart w:id="37" w:name="ss:_293"/>
            <w:bookmarkStart w:id="38" w:name="OLE_LINK4"/>
            <w:bookmarkStart w:id="39" w:name="OLE_LINK5"/>
            <w:bookmarkEnd w:id="37"/>
            <w:r>
              <w:t>Manuals for Operation and Troubleshooting</w:t>
            </w:r>
            <w:bookmarkEnd w:id="38"/>
            <w:bookmarkEnd w:id="39"/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52782B25" w14:textId="77777777" w:rsidR="00901BC7" w:rsidRPr="00186A34" w:rsidRDefault="00901BC7">
            <w:pPr>
              <w:pStyle w:val="TableContents"/>
              <w:spacing w:before="115"/>
            </w:pPr>
            <w:bookmarkStart w:id="40" w:name="ss:_294"/>
            <w:bookmarkEnd w:id="40"/>
            <w:r w:rsidRPr="00186A34">
              <w:rPr>
                <w:b/>
              </w:rPr>
              <w:t>150k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1BFBA9" w14:textId="77777777" w:rsidR="00901BC7" w:rsidRPr="00186A34" w:rsidRDefault="00901BC7">
            <w:pPr>
              <w:pStyle w:val="TableContents"/>
              <w:spacing w:before="115"/>
            </w:pPr>
            <w:bookmarkStart w:id="41" w:name="ss:_297"/>
            <w:bookmarkEnd w:id="41"/>
            <w:r>
              <w:rPr>
                <w:b/>
              </w:rPr>
              <w:t>QA manager</w:t>
            </w:r>
          </w:p>
        </w:tc>
      </w:tr>
      <w:tr w:rsidR="00901BC7" w:rsidRPr="00186A34" w14:paraId="68841127" w14:textId="77777777" w:rsidTr="00FE65D7"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7FFC" w14:textId="77777777" w:rsidR="00901BC7" w:rsidRPr="00DB79AC" w:rsidRDefault="00901BC7">
            <w:pPr>
              <w:pStyle w:val="TableContents"/>
              <w:spacing w:before="115"/>
              <w:rPr>
                <w:b/>
                <w:bCs/>
              </w:rPr>
            </w:pPr>
          </w:p>
          <w:p w14:paraId="292189B1" w14:textId="77777777" w:rsidR="00901BC7" w:rsidRPr="00DB79AC" w:rsidRDefault="00901BC7" w:rsidP="00A81B4C">
            <w:pPr>
              <w:pStyle w:val="TableContents"/>
              <w:spacing w:before="115"/>
              <w:rPr>
                <w:b/>
                <w:bCs/>
              </w:rPr>
            </w:pPr>
            <w:r w:rsidRPr="00DB79AC">
              <w:rPr>
                <w:b/>
                <w:bCs/>
              </w:rPr>
              <w:t xml:space="preserve">Localization/Marketing </w:t>
            </w:r>
            <w:r w:rsidR="00A81B4C" w:rsidRPr="00DB79AC">
              <w:rPr>
                <w:b/>
                <w:bCs/>
              </w:rPr>
              <w:t>/</w:t>
            </w:r>
            <w:r w:rsidRPr="00DB79AC">
              <w:rPr>
                <w:b/>
                <w:bCs/>
              </w:rPr>
              <w:t>Finance</w:t>
            </w:r>
            <w:r w:rsidR="00A81B4C" w:rsidRPr="00DB79AC">
              <w:rPr>
                <w:b/>
                <w:bCs/>
              </w:rPr>
              <w:t xml:space="preserve"> and Tax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60C" w14:textId="77777777" w:rsidR="00901BC7" w:rsidRPr="00DB79AC" w:rsidRDefault="00901BC7">
            <w:pPr>
              <w:pStyle w:val="TableContents"/>
              <w:spacing w:before="115"/>
            </w:pPr>
            <w:r w:rsidRPr="00DB79AC">
              <w:t>Moody_CA#010 Commercial Lending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D6C" w14:textId="77777777" w:rsidR="00901BC7" w:rsidRPr="00DB79AC" w:rsidRDefault="00901BC7">
            <w:pPr>
              <w:pStyle w:val="TableContents"/>
              <w:spacing w:before="115"/>
              <w:rPr>
                <w:b/>
              </w:rPr>
            </w:pPr>
            <w:r w:rsidRPr="00DB79AC">
              <w:rPr>
                <w:b/>
              </w:rPr>
              <w:t>140k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183" w14:textId="77777777" w:rsidR="00901BC7" w:rsidRPr="00DB79AC" w:rsidRDefault="00901BC7">
            <w:pPr>
              <w:pStyle w:val="TableContents"/>
              <w:spacing w:before="115"/>
              <w:rPr>
                <w:b/>
              </w:rPr>
            </w:pPr>
            <w:r w:rsidRPr="00DB79AC">
              <w:rPr>
                <w:b/>
              </w:rPr>
              <w:t>Translator and Editor</w:t>
            </w:r>
          </w:p>
        </w:tc>
      </w:tr>
      <w:tr w:rsidR="00901BC7" w:rsidRPr="00186A34" w14:paraId="2695B9B6" w14:textId="77777777" w:rsidTr="00FE65D7"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AF5" w14:textId="77777777" w:rsidR="00901BC7" w:rsidRPr="00DB79AC" w:rsidRDefault="00901BC7">
            <w:pPr>
              <w:pStyle w:val="TableContents"/>
              <w:spacing w:before="115"/>
              <w:rPr>
                <w:b/>
                <w:b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128" w14:textId="77777777" w:rsidR="00901BC7" w:rsidRPr="00DB79AC" w:rsidRDefault="00901BC7" w:rsidP="005C59A9">
            <w:pPr>
              <w:pStyle w:val="TableContents"/>
              <w:spacing w:before="115"/>
            </w:pPr>
            <w:r w:rsidRPr="00DB79AC">
              <w:t>Omega Performance_product card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8AA" w14:textId="77777777" w:rsidR="00901BC7" w:rsidRPr="00DB79AC" w:rsidRDefault="00901BC7">
            <w:pPr>
              <w:pStyle w:val="TableContents"/>
              <w:spacing w:before="115"/>
              <w:rPr>
                <w:b/>
              </w:rPr>
            </w:pPr>
            <w:r w:rsidRPr="00DB79AC">
              <w:rPr>
                <w:b/>
              </w:rPr>
              <w:t>180k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26C" w14:textId="77777777" w:rsidR="00901BC7" w:rsidRPr="00DB79AC" w:rsidRDefault="00901BC7">
            <w:pPr>
              <w:pStyle w:val="TableContents"/>
              <w:spacing w:before="115"/>
              <w:rPr>
                <w:b/>
              </w:rPr>
            </w:pPr>
            <w:r w:rsidRPr="00DB79AC">
              <w:rPr>
                <w:b/>
              </w:rPr>
              <w:t>Editor and QA manager</w:t>
            </w:r>
          </w:p>
        </w:tc>
      </w:tr>
      <w:tr w:rsidR="00901BC7" w:rsidRPr="00186A34" w14:paraId="213ED64B" w14:textId="77777777" w:rsidTr="00FE65D7"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31BD" w14:textId="77777777" w:rsidR="00901BC7" w:rsidRPr="000D1CA1" w:rsidRDefault="00901BC7">
            <w:pPr>
              <w:pStyle w:val="TableContents"/>
              <w:spacing w:before="115"/>
              <w:rPr>
                <w:b/>
                <w:bCs/>
              </w:rPr>
            </w:pPr>
            <w:r>
              <w:rPr>
                <w:b/>
                <w:bCs/>
              </w:rPr>
              <w:t>Localization/Marketing and UI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975" w14:textId="77777777" w:rsidR="00901BC7" w:rsidRPr="005C59A9" w:rsidRDefault="00901BC7" w:rsidP="005C59A9">
            <w:pPr>
              <w:pStyle w:val="TableContents"/>
              <w:spacing w:before="115"/>
            </w:pPr>
            <w:r w:rsidRPr="00A513D2">
              <w:t>ENUS-VT_Epicor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A1" w14:textId="52F6360B" w:rsidR="00901BC7" w:rsidRDefault="00D74101">
            <w:pPr>
              <w:pStyle w:val="TableContents"/>
              <w:spacing w:before="115"/>
              <w:rPr>
                <w:b/>
              </w:rPr>
            </w:pPr>
            <w:r>
              <w:rPr>
                <w:b/>
              </w:rPr>
              <w:t>7</w:t>
            </w:r>
            <w:r w:rsidR="00901BC7">
              <w:rPr>
                <w:b/>
              </w:rPr>
              <w:t>0</w:t>
            </w:r>
            <w:r w:rsidR="0073747E">
              <w:rPr>
                <w:b/>
              </w:rPr>
              <w:t>0</w:t>
            </w:r>
            <w:bookmarkStart w:id="42" w:name="_GoBack"/>
            <w:bookmarkEnd w:id="42"/>
            <w:r w:rsidR="00901BC7">
              <w:rPr>
                <w:b/>
              </w:rPr>
              <w:t>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D15" w14:textId="77777777" w:rsidR="00901BC7" w:rsidRDefault="00901BC7">
            <w:pPr>
              <w:pStyle w:val="TableContents"/>
              <w:spacing w:before="115"/>
              <w:rPr>
                <w:b/>
              </w:rPr>
            </w:pPr>
            <w:r>
              <w:rPr>
                <w:b/>
              </w:rPr>
              <w:t>Translator</w:t>
            </w:r>
          </w:p>
        </w:tc>
      </w:tr>
    </w:tbl>
    <w:p w14:paraId="02AFB1CC" w14:textId="77777777" w:rsidR="0033362E" w:rsidRPr="0084674C" w:rsidRDefault="0033362E">
      <w:pPr>
        <w:pStyle w:val="BodyText"/>
        <w:rPr>
          <w:b/>
          <w:color w:val="000000"/>
          <w:sz w:val="26"/>
        </w:rPr>
      </w:pPr>
    </w:p>
    <w:p w14:paraId="29449B94" w14:textId="77777777" w:rsidR="00AC62B0" w:rsidRDefault="00AC62B0">
      <w:pPr>
        <w:pStyle w:val="BodyText"/>
        <w:rPr>
          <w:color w:val="000000"/>
          <w:u w:val="single"/>
        </w:rPr>
      </w:pPr>
    </w:p>
    <w:p w14:paraId="481146A6" w14:textId="77777777" w:rsidR="00AC62B0" w:rsidRDefault="00AC62B0">
      <w:pPr>
        <w:pStyle w:val="BodyText"/>
        <w:rPr>
          <w:color w:val="000000"/>
          <w:u w:val="single"/>
        </w:rPr>
      </w:pPr>
    </w:p>
    <w:p w14:paraId="59D01C87" w14:textId="77777777" w:rsidR="0033362E" w:rsidRPr="003F6187" w:rsidRDefault="00F53218">
      <w:pPr>
        <w:pStyle w:val="BodyText"/>
        <w:rPr>
          <w:color w:val="000000"/>
          <w:sz w:val="20"/>
          <w:u w:val="single"/>
          <w:lang w:val="vi-VN"/>
        </w:rPr>
      </w:pPr>
      <w:r w:rsidRPr="003F6187">
        <w:rPr>
          <w:color w:val="000000"/>
          <w:u w:val="single"/>
        </w:rPr>
        <w:lastRenderedPageBreak/>
        <w:t>SUMMARY</w:t>
      </w:r>
    </w:p>
    <w:p w14:paraId="1FE35929" w14:textId="77777777" w:rsidR="00A459E3" w:rsidRPr="0084674C" w:rsidRDefault="00A459E3">
      <w:pPr>
        <w:pStyle w:val="BodyText"/>
        <w:rPr>
          <w:b/>
          <w:color w:val="000000"/>
          <w:sz w:val="22"/>
          <w:lang w:val="vi-VN"/>
        </w:rPr>
      </w:pPr>
    </w:p>
    <w:p w14:paraId="6FE045DF" w14:textId="77777777" w:rsidR="0033362E" w:rsidRPr="0084674C" w:rsidRDefault="0033362E" w:rsidP="004A0795">
      <w:pPr>
        <w:pStyle w:val="BodyText"/>
        <w:numPr>
          <w:ilvl w:val="0"/>
          <w:numId w:val="1"/>
        </w:numPr>
        <w:spacing w:line="360" w:lineRule="auto"/>
        <w:rPr>
          <w:color w:val="000000"/>
          <w:szCs w:val="26"/>
        </w:rPr>
      </w:pPr>
      <w:r w:rsidRPr="0084674C">
        <w:rPr>
          <w:color w:val="000000"/>
          <w:szCs w:val="26"/>
        </w:rPr>
        <w:t xml:space="preserve">• A fully qualified linguist with a wide and in-depth knowledge about many fields especially technical and software subjects. </w:t>
      </w:r>
    </w:p>
    <w:p w14:paraId="09E55CE6" w14:textId="77777777" w:rsidR="0033362E" w:rsidRPr="0084674C" w:rsidRDefault="0033362E" w:rsidP="00A459E3">
      <w:pPr>
        <w:pStyle w:val="BodyText"/>
        <w:numPr>
          <w:ilvl w:val="0"/>
          <w:numId w:val="1"/>
        </w:numPr>
        <w:spacing w:line="360" w:lineRule="auto"/>
        <w:rPr>
          <w:color w:val="000000"/>
          <w:szCs w:val="26"/>
        </w:rPr>
      </w:pPr>
      <w:r w:rsidRPr="0084674C">
        <w:rPr>
          <w:color w:val="000000"/>
          <w:szCs w:val="26"/>
        </w:rPr>
        <w:t xml:space="preserve">• Having wide knowledge about localization, globalization, internationalization and CATs. </w:t>
      </w:r>
    </w:p>
    <w:p w14:paraId="3F2991C9" w14:textId="77777777" w:rsidR="0033362E" w:rsidRPr="0084674C" w:rsidRDefault="0033362E" w:rsidP="00A459E3">
      <w:pPr>
        <w:pStyle w:val="BodyText"/>
        <w:numPr>
          <w:ilvl w:val="0"/>
          <w:numId w:val="1"/>
        </w:numPr>
        <w:spacing w:line="360" w:lineRule="auto"/>
        <w:rPr>
          <w:color w:val="000000"/>
          <w:szCs w:val="26"/>
        </w:rPr>
      </w:pPr>
      <w:r w:rsidRPr="0084674C">
        <w:rPr>
          <w:color w:val="000000"/>
          <w:szCs w:val="26"/>
        </w:rPr>
        <w:t xml:space="preserve">• Being capable to handle localization projects with high quality under strict deadline. </w:t>
      </w:r>
    </w:p>
    <w:p w14:paraId="38CAA8A2" w14:textId="77777777" w:rsidR="0033362E" w:rsidRPr="00C612D6" w:rsidRDefault="0033362E" w:rsidP="00C612D6">
      <w:pPr>
        <w:pStyle w:val="BodyText"/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84674C">
        <w:rPr>
          <w:color w:val="000000"/>
          <w:szCs w:val="26"/>
        </w:rPr>
        <w:t>• High responsibility, being devoted to work and eager for learning</w:t>
      </w:r>
      <w:r w:rsidRPr="0084674C">
        <w:rPr>
          <w:color w:val="000000"/>
          <w:sz w:val="22"/>
        </w:rPr>
        <w:t xml:space="preserve">. </w:t>
      </w:r>
    </w:p>
    <w:p w14:paraId="51B415CF" w14:textId="77777777" w:rsidR="0033362E" w:rsidRPr="0084674C" w:rsidRDefault="0033362E" w:rsidP="00950D8B">
      <w:pPr>
        <w:pStyle w:val="BodyText"/>
        <w:spacing w:line="360" w:lineRule="auto"/>
        <w:rPr>
          <w:szCs w:val="26"/>
        </w:rPr>
      </w:pPr>
    </w:p>
    <w:p w14:paraId="04B58091" w14:textId="77777777" w:rsidR="0033362E" w:rsidRPr="0084674C" w:rsidRDefault="0033362E">
      <w:pPr>
        <w:pStyle w:val="BodyText"/>
        <w:rPr>
          <w:sz w:val="22"/>
        </w:rPr>
      </w:pPr>
    </w:p>
    <w:sectPr w:rsidR="0033362E" w:rsidRPr="0084674C" w:rsidSect="00C6648B">
      <w:type w:val="continuous"/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42DD78"/>
    <w:lvl w:ilvl="0">
      <w:start w:val="1"/>
      <w:numFmt w:val="decimal"/>
      <w:lvlText w:val="%1."/>
      <w:lvlJc w:val="left"/>
      <w:pPr>
        <w:ind w:left="709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1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0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4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5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StarSymbol" w:eastAsia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eastAsia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eastAsia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eastAsia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eastAsia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eastAsia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eastAsia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eastAsia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StarSymbol" w:eastAsia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eastAsia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eastAsia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eastAsia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eastAsia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eastAsia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eastAsia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eastAsia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eastAsia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StarSymbol" w:eastAsia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eastAsia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eastAsia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eastAsia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eastAsia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eastAsia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eastAsia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eastAsia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eastAsia="Star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StarSymbol" w:eastAsia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eastAsia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eastAsia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eastAsia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eastAsia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eastAsia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eastAsia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eastAsia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eastAsia="StarSymbol"/>
        <w:sz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07" w:hanging="283"/>
      </w:pPr>
      <w:rPr>
        <w:rFonts w:ascii="StarSymbol" w:eastAsia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eastAsia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eastAsia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eastAsia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eastAsia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eastAsia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eastAsia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eastAsia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eastAsia="StarSymbol"/>
        <w:sz w:val="18"/>
      </w:rPr>
    </w:lvl>
  </w:abstractNum>
  <w:abstractNum w:abstractNumId="6" w15:restartNumberingAfterBreak="0">
    <w:nsid w:val="251E35EC"/>
    <w:multiLevelType w:val="hybridMultilevel"/>
    <w:tmpl w:val="B2B2D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4461"/>
    <w:multiLevelType w:val="hybridMultilevel"/>
    <w:tmpl w:val="E4D21320"/>
    <w:lvl w:ilvl="0" w:tplc="042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C07"/>
    <w:rsid w:val="00026202"/>
    <w:rsid w:val="00027EB4"/>
    <w:rsid w:val="00084D64"/>
    <w:rsid w:val="000A4775"/>
    <w:rsid w:val="000D1BBD"/>
    <w:rsid w:val="000D1CA1"/>
    <w:rsid w:val="000E1E0D"/>
    <w:rsid w:val="000E31E2"/>
    <w:rsid w:val="0010668F"/>
    <w:rsid w:val="0011464C"/>
    <w:rsid w:val="00176CC0"/>
    <w:rsid w:val="00186A34"/>
    <w:rsid w:val="001904B5"/>
    <w:rsid w:val="001C5FC8"/>
    <w:rsid w:val="001C6532"/>
    <w:rsid w:val="001F2C5C"/>
    <w:rsid w:val="001F56FD"/>
    <w:rsid w:val="00210A1D"/>
    <w:rsid w:val="00225B60"/>
    <w:rsid w:val="00226ED7"/>
    <w:rsid w:val="00241C5C"/>
    <w:rsid w:val="00244FDE"/>
    <w:rsid w:val="002531EC"/>
    <w:rsid w:val="00271C77"/>
    <w:rsid w:val="002A3C27"/>
    <w:rsid w:val="002B06EB"/>
    <w:rsid w:val="002B6F31"/>
    <w:rsid w:val="002C2609"/>
    <w:rsid w:val="002F239A"/>
    <w:rsid w:val="002F404A"/>
    <w:rsid w:val="00331142"/>
    <w:rsid w:val="0033362E"/>
    <w:rsid w:val="00360A90"/>
    <w:rsid w:val="00395E90"/>
    <w:rsid w:val="003C3C50"/>
    <w:rsid w:val="003E1BA6"/>
    <w:rsid w:val="003F6187"/>
    <w:rsid w:val="003F7BB1"/>
    <w:rsid w:val="004122E9"/>
    <w:rsid w:val="00412CE3"/>
    <w:rsid w:val="00414C07"/>
    <w:rsid w:val="00466518"/>
    <w:rsid w:val="00467EA3"/>
    <w:rsid w:val="004850B6"/>
    <w:rsid w:val="004A0795"/>
    <w:rsid w:val="004C7B00"/>
    <w:rsid w:val="004D2C56"/>
    <w:rsid w:val="004D6758"/>
    <w:rsid w:val="004D72C9"/>
    <w:rsid w:val="005155ED"/>
    <w:rsid w:val="005304B4"/>
    <w:rsid w:val="0053152C"/>
    <w:rsid w:val="00534F43"/>
    <w:rsid w:val="00542DDD"/>
    <w:rsid w:val="00552FE2"/>
    <w:rsid w:val="00553656"/>
    <w:rsid w:val="0055411B"/>
    <w:rsid w:val="00557B7B"/>
    <w:rsid w:val="00562AB8"/>
    <w:rsid w:val="00574DDC"/>
    <w:rsid w:val="005C3449"/>
    <w:rsid w:val="005C35F9"/>
    <w:rsid w:val="005C59A9"/>
    <w:rsid w:val="005C7C01"/>
    <w:rsid w:val="005E0B29"/>
    <w:rsid w:val="005F4427"/>
    <w:rsid w:val="00613A1F"/>
    <w:rsid w:val="006178AB"/>
    <w:rsid w:val="00632920"/>
    <w:rsid w:val="00636F82"/>
    <w:rsid w:val="006454B0"/>
    <w:rsid w:val="00656471"/>
    <w:rsid w:val="00684E37"/>
    <w:rsid w:val="00685530"/>
    <w:rsid w:val="00686553"/>
    <w:rsid w:val="00692FB8"/>
    <w:rsid w:val="006A2A45"/>
    <w:rsid w:val="006B3289"/>
    <w:rsid w:val="006C77DB"/>
    <w:rsid w:val="006F5219"/>
    <w:rsid w:val="006F5592"/>
    <w:rsid w:val="007015D1"/>
    <w:rsid w:val="007256AB"/>
    <w:rsid w:val="00725B99"/>
    <w:rsid w:val="007355DE"/>
    <w:rsid w:val="0073747E"/>
    <w:rsid w:val="00744016"/>
    <w:rsid w:val="007469C4"/>
    <w:rsid w:val="0076108F"/>
    <w:rsid w:val="00775199"/>
    <w:rsid w:val="007778F6"/>
    <w:rsid w:val="00790626"/>
    <w:rsid w:val="007A0899"/>
    <w:rsid w:val="007B7BA1"/>
    <w:rsid w:val="007D2EB0"/>
    <w:rsid w:val="007D63C9"/>
    <w:rsid w:val="007F5DCF"/>
    <w:rsid w:val="00802EA9"/>
    <w:rsid w:val="00815295"/>
    <w:rsid w:val="00826A07"/>
    <w:rsid w:val="008279E4"/>
    <w:rsid w:val="0084674C"/>
    <w:rsid w:val="00847DE5"/>
    <w:rsid w:val="008C5271"/>
    <w:rsid w:val="008C60BF"/>
    <w:rsid w:val="008D76C6"/>
    <w:rsid w:val="008F2565"/>
    <w:rsid w:val="008F51B7"/>
    <w:rsid w:val="009013AF"/>
    <w:rsid w:val="009015DD"/>
    <w:rsid w:val="00901BC7"/>
    <w:rsid w:val="009033DB"/>
    <w:rsid w:val="00911F8E"/>
    <w:rsid w:val="00917FF0"/>
    <w:rsid w:val="00932523"/>
    <w:rsid w:val="0093776C"/>
    <w:rsid w:val="00945E6D"/>
    <w:rsid w:val="00946F2A"/>
    <w:rsid w:val="00947112"/>
    <w:rsid w:val="009503A6"/>
    <w:rsid w:val="00950D8B"/>
    <w:rsid w:val="00966A1A"/>
    <w:rsid w:val="009764F8"/>
    <w:rsid w:val="00976BAF"/>
    <w:rsid w:val="00984591"/>
    <w:rsid w:val="009924A1"/>
    <w:rsid w:val="009A0DA3"/>
    <w:rsid w:val="009B1EBA"/>
    <w:rsid w:val="009C0A44"/>
    <w:rsid w:val="009C2CB5"/>
    <w:rsid w:val="009C739C"/>
    <w:rsid w:val="009F1322"/>
    <w:rsid w:val="009F2FBE"/>
    <w:rsid w:val="009F6767"/>
    <w:rsid w:val="00A030D4"/>
    <w:rsid w:val="00A1679D"/>
    <w:rsid w:val="00A459E3"/>
    <w:rsid w:val="00A513D2"/>
    <w:rsid w:val="00A71BE5"/>
    <w:rsid w:val="00A81B4C"/>
    <w:rsid w:val="00AB21FB"/>
    <w:rsid w:val="00AC62B0"/>
    <w:rsid w:val="00AD6907"/>
    <w:rsid w:val="00AF1BD2"/>
    <w:rsid w:val="00B43CFE"/>
    <w:rsid w:val="00B846C1"/>
    <w:rsid w:val="00BA3F9C"/>
    <w:rsid w:val="00BA5740"/>
    <w:rsid w:val="00BC6C3B"/>
    <w:rsid w:val="00BE497A"/>
    <w:rsid w:val="00BE5DDA"/>
    <w:rsid w:val="00BF22BA"/>
    <w:rsid w:val="00BF30F0"/>
    <w:rsid w:val="00C03B44"/>
    <w:rsid w:val="00C05A53"/>
    <w:rsid w:val="00C07A7D"/>
    <w:rsid w:val="00C23F9E"/>
    <w:rsid w:val="00C41583"/>
    <w:rsid w:val="00C612D6"/>
    <w:rsid w:val="00C6648B"/>
    <w:rsid w:val="00C82107"/>
    <w:rsid w:val="00CB1643"/>
    <w:rsid w:val="00CD6B15"/>
    <w:rsid w:val="00D23E94"/>
    <w:rsid w:val="00D72DB7"/>
    <w:rsid w:val="00D74101"/>
    <w:rsid w:val="00DB79AC"/>
    <w:rsid w:val="00DC0633"/>
    <w:rsid w:val="00DE6ACA"/>
    <w:rsid w:val="00DE723A"/>
    <w:rsid w:val="00E02C6A"/>
    <w:rsid w:val="00E07DFA"/>
    <w:rsid w:val="00E1443E"/>
    <w:rsid w:val="00E51B8B"/>
    <w:rsid w:val="00E74447"/>
    <w:rsid w:val="00E8085C"/>
    <w:rsid w:val="00EB23B4"/>
    <w:rsid w:val="00F11EEF"/>
    <w:rsid w:val="00F1221B"/>
    <w:rsid w:val="00F1622B"/>
    <w:rsid w:val="00F36DD9"/>
    <w:rsid w:val="00F53218"/>
    <w:rsid w:val="00F64D46"/>
    <w:rsid w:val="00F91605"/>
    <w:rsid w:val="00F91A30"/>
    <w:rsid w:val="00FA6116"/>
    <w:rsid w:val="00FC77D6"/>
    <w:rsid w:val="00FE2465"/>
    <w:rsid w:val="00FE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82CD7"/>
  <w15:docId w15:val="{B6CFD5DD-B59B-429B-967F-0CBA4FD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48B"/>
    <w:pPr>
      <w:widowControl w:val="0"/>
      <w:autoSpaceDE w:val="0"/>
      <w:autoSpaceDN w:val="0"/>
      <w:adjustRightInd w:val="0"/>
      <w:spacing w:before="86" w:after="86"/>
      <w:ind w:left="86" w:right="86"/>
    </w:pPr>
    <w:rPr>
      <w:sz w:val="24"/>
      <w:szCs w:val="24"/>
      <w:lang w:val="en-US"/>
    </w:rPr>
  </w:style>
  <w:style w:type="paragraph" w:styleId="Heading1">
    <w:name w:val="heading 1"/>
    <w:basedOn w:val="Heading"/>
    <w:next w:val="BodyText"/>
    <w:qFormat/>
    <w:rsid w:val="00C6648B"/>
    <w:p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C6648B"/>
    <w:pPr>
      <w:outlineLvl w:val="1"/>
    </w:pPr>
    <w:rPr>
      <w:b/>
      <w:bCs/>
      <w:i/>
      <w:iCs/>
    </w:rPr>
  </w:style>
  <w:style w:type="paragraph" w:styleId="Heading6">
    <w:name w:val="heading 6"/>
    <w:basedOn w:val="Heading"/>
    <w:next w:val="BodyText"/>
    <w:qFormat/>
    <w:rsid w:val="00C6648B"/>
    <w:pPr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6648B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BodyText">
    <w:name w:val="Body Text"/>
    <w:basedOn w:val="Normal"/>
    <w:rsid w:val="00C6648B"/>
    <w:pPr>
      <w:spacing w:before="0" w:after="0"/>
      <w:ind w:left="0" w:right="0"/>
    </w:pPr>
  </w:style>
  <w:style w:type="paragraph" w:styleId="List">
    <w:name w:val="List"/>
    <w:basedOn w:val="BodyText"/>
    <w:rsid w:val="00C6648B"/>
  </w:style>
  <w:style w:type="paragraph" w:styleId="Caption">
    <w:name w:val="caption"/>
    <w:basedOn w:val="Normal"/>
    <w:qFormat/>
    <w:rsid w:val="00C6648B"/>
    <w:pPr>
      <w:spacing w:before="120" w:after="120"/>
    </w:pPr>
    <w:rPr>
      <w:i/>
      <w:iCs/>
    </w:rPr>
  </w:style>
  <w:style w:type="paragraph" w:customStyle="1" w:styleId="Index">
    <w:name w:val="Index"/>
    <w:basedOn w:val="Normal"/>
    <w:rsid w:val="00C6648B"/>
  </w:style>
  <w:style w:type="paragraph" w:customStyle="1" w:styleId="HorizontalLine">
    <w:name w:val="Horizontal Line"/>
    <w:basedOn w:val="Normal"/>
    <w:next w:val="BodyText"/>
    <w:rsid w:val="00C6648B"/>
    <w:pPr>
      <w:pBdr>
        <w:bottom w:val="double" w:sz="6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rsid w:val="00C6648B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C6648B"/>
  </w:style>
  <w:style w:type="paragraph" w:styleId="Footer">
    <w:name w:val="footer"/>
    <w:basedOn w:val="Normal"/>
    <w:rsid w:val="00C6648B"/>
    <w:pPr>
      <w:tabs>
        <w:tab w:val="center" w:pos="4904"/>
        <w:tab w:val="right" w:pos="9723"/>
      </w:tabs>
    </w:pPr>
  </w:style>
  <w:style w:type="paragraph" w:styleId="Header">
    <w:name w:val="header"/>
    <w:basedOn w:val="Normal"/>
    <w:rsid w:val="00C6648B"/>
    <w:pPr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C6648B"/>
    <w:pPr>
      <w:jc w:val="center"/>
    </w:pPr>
    <w:rPr>
      <w:b/>
      <w:bCs/>
    </w:rPr>
  </w:style>
  <w:style w:type="character" w:customStyle="1" w:styleId="EndnoteSymbol">
    <w:name w:val="Endnote Symbol"/>
    <w:rsid w:val="00C6648B"/>
    <w:rPr>
      <w:lang w:val="en-US"/>
    </w:rPr>
  </w:style>
  <w:style w:type="character" w:customStyle="1" w:styleId="FootnoteSymbol">
    <w:name w:val="Footnote Symbol"/>
    <w:rsid w:val="00C6648B"/>
    <w:rPr>
      <w:lang w:val="en-US"/>
    </w:rPr>
  </w:style>
  <w:style w:type="character" w:customStyle="1" w:styleId="Internetlink">
    <w:name w:val="Internet link"/>
    <w:rsid w:val="00C6648B"/>
    <w:rPr>
      <w:color w:val="000080"/>
      <w:u w:val="single"/>
      <w:lang w:val="en-US"/>
    </w:rPr>
  </w:style>
  <w:style w:type="character" w:customStyle="1" w:styleId="BulletSymbols">
    <w:name w:val="Bullet Symbols"/>
    <w:rsid w:val="00C6648B"/>
    <w:rPr>
      <w:rFonts w:ascii="StarSymbol" w:eastAsia="StarSymbol" w:hAnsi="StarSymbol"/>
      <w:sz w:val="18"/>
      <w:lang w:val="en-US"/>
    </w:rPr>
  </w:style>
  <w:style w:type="character" w:customStyle="1" w:styleId="NumberingSymbols">
    <w:name w:val="Numbering Symbols"/>
    <w:rsid w:val="00C6648B"/>
    <w:rPr>
      <w:lang w:val="en-US"/>
    </w:rPr>
  </w:style>
  <w:style w:type="character" w:customStyle="1" w:styleId="Normal1">
    <w:name w:val="Normal1"/>
    <w:basedOn w:val="DefaultParagraphFont"/>
    <w:rsid w:val="00636F82"/>
    <w:rPr>
      <w:rFonts w:cs="Times New Roman"/>
    </w:rPr>
  </w:style>
  <w:style w:type="character" w:styleId="Hyperlink">
    <w:name w:val="Hyperlink"/>
    <w:basedOn w:val="DefaultParagraphFont"/>
    <w:rsid w:val="00244FD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911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7778F6"/>
    <w:pPr>
      <w:widowControl/>
      <w:pBdr>
        <w:bottom w:val="single" w:sz="6" w:space="1" w:color="auto"/>
      </w:pBdr>
      <w:autoSpaceDE/>
      <w:autoSpaceDN/>
      <w:adjustRightInd/>
      <w:spacing w:before="0" w:after="0"/>
      <w:ind w:left="0" w:right="0"/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778F6"/>
    <w:rPr>
      <w:b/>
      <w:sz w:val="32"/>
      <w:lang w:val="en-US" w:eastAsia="en-US"/>
    </w:rPr>
  </w:style>
  <w:style w:type="paragraph" w:customStyle="1" w:styleId="Style2">
    <w:name w:val="Style 2"/>
    <w:basedOn w:val="Normal"/>
    <w:rsid w:val="007778F6"/>
    <w:pPr>
      <w:adjustRightInd/>
      <w:spacing w:before="0" w:after="216"/>
      <w:ind w:left="0" w:right="0"/>
      <w:jc w:val="center"/>
    </w:pPr>
    <w:rPr>
      <w:lang w:eastAsia="en-GB"/>
    </w:rPr>
  </w:style>
  <w:style w:type="paragraph" w:styleId="PlainText">
    <w:name w:val="Plain Text"/>
    <w:basedOn w:val="Normal"/>
    <w:link w:val="PlainTextChar"/>
    <w:rsid w:val="00FE28BF"/>
    <w:pPr>
      <w:widowControl/>
      <w:autoSpaceDE/>
      <w:autoSpaceDN/>
      <w:adjustRightInd/>
      <w:spacing w:before="0" w:after="0"/>
      <w:ind w:left="0" w:right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E28BF"/>
    <w:rPr>
      <w:rFonts w:ascii="Courier New" w:hAnsi="Courier New" w:cs="Courier New"/>
      <w:lang w:val="en-US" w:eastAsia="en-US"/>
    </w:rPr>
  </w:style>
  <w:style w:type="character" w:styleId="Strong">
    <w:name w:val="Strong"/>
    <w:qFormat/>
    <w:rsid w:val="00BE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B835-5615-4CBA-89D4-36379EF4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6314</CharactersWithSpaces>
  <SharedDoc>false</SharedDoc>
  <HLinks>
    <vt:vector size="30" baseType="variant"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http://www.transperfect.com/</vt:lpwstr>
      </vt:variant>
      <vt:variant>
        <vt:lpwstr/>
      </vt:variant>
      <vt:variant>
        <vt:i4>7667761</vt:i4>
      </vt:variant>
      <vt:variant>
        <vt:i4>9</vt:i4>
      </vt:variant>
      <vt:variant>
        <vt:i4>0</vt:i4>
      </vt:variant>
      <vt:variant>
        <vt:i4>5</vt:i4>
      </vt:variant>
      <vt:variant>
        <vt:lpwstr>http://www.ectranslate.com.cn/en/index.php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http://www.dichthuatapec.com.vn/</vt:lpwstr>
      </vt:variant>
      <vt:variant>
        <vt:lpwstr/>
      </vt:variant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http://www.hut.edu.vn/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mailto:nghiemphuhuy@gmail.com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Reunicorn</dc:creator>
  <cp:lastModifiedBy>LENOVO</cp:lastModifiedBy>
  <cp:revision>59</cp:revision>
  <cp:lastPrinted>2112-12-31T17:00:00Z</cp:lastPrinted>
  <dcterms:created xsi:type="dcterms:W3CDTF">2015-05-03T02:04:00Z</dcterms:created>
  <dcterms:modified xsi:type="dcterms:W3CDTF">2019-11-09T02:12:00Z</dcterms:modified>
</cp:coreProperties>
</file>