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588" w:rsidRPr="00C70995" w:rsidRDefault="00356588" w:rsidP="00BE1DD7">
      <w:pPr>
        <w:pStyle w:val="BodyText"/>
        <w:pBdr>
          <w:bottom w:val="single" w:sz="6" w:space="1" w:color="auto"/>
        </w:pBdr>
        <w:rPr>
          <w:rFonts w:ascii="Bookman Old Style" w:hAnsi="Bookman Old Style"/>
          <w:sz w:val="22"/>
        </w:rPr>
      </w:pPr>
    </w:p>
    <w:p w:rsidR="002C511B" w:rsidRPr="00C70995" w:rsidRDefault="002C511B" w:rsidP="002C511B">
      <w:pPr>
        <w:pStyle w:val="BodyText"/>
        <w:pBdr>
          <w:bottom w:val="single" w:sz="6" w:space="1" w:color="auto"/>
        </w:pBdr>
        <w:jc w:val="center"/>
        <w:rPr>
          <w:rFonts w:ascii="Bookman Old Style" w:hAnsi="Bookman Old Style"/>
          <w:sz w:val="22"/>
        </w:rPr>
      </w:pPr>
    </w:p>
    <w:p w:rsidR="002C511B" w:rsidRPr="00C70995" w:rsidRDefault="002C511B" w:rsidP="002C511B">
      <w:pPr>
        <w:pStyle w:val="BodyText"/>
        <w:pBdr>
          <w:bottom w:val="single" w:sz="6" w:space="1" w:color="auto"/>
        </w:pBdr>
        <w:jc w:val="center"/>
        <w:rPr>
          <w:rFonts w:ascii="Bookman Old Style" w:hAnsi="Bookman Old Style"/>
          <w:b/>
          <w:sz w:val="24"/>
          <w:szCs w:val="28"/>
        </w:rPr>
      </w:pPr>
      <w:r w:rsidRPr="00C70995">
        <w:rPr>
          <w:rFonts w:ascii="Bookman Old Style" w:hAnsi="Bookman Old Style"/>
          <w:b/>
          <w:sz w:val="24"/>
          <w:szCs w:val="28"/>
        </w:rPr>
        <w:t>CURRICULUM VITAE</w:t>
      </w:r>
    </w:p>
    <w:p w:rsidR="002C511B" w:rsidRPr="00C70995" w:rsidRDefault="002C511B" w:rsidP="00BE1DD7">
      <w:pPr>
        <w:pStyle w:val="BodyText"/>
        <w:pBdr>
          <w:bottom w:val="single" w:sz="6" w:space="1" w:color="auto"/>
        </w:pBdr>
        <w:rPr>
          <w:rFonts w:ascii="Bookman Old Style" w:hAnsi="Bookman Old Style"/>
          <w:b/>
          <w:sz w:val="24"/>
          <w:szCs w:val="28"/>
        </w:rPr>
      </w:pPr>
    </w:p>
    <w:p w:rsidR="002C511B" w:rsidRPr="00C70995" w:rsidRDefault="002C511B" w:rsidP="00BE1DD7">
      <w:pPr>
        <w:pStyle w:val="BodyText"/>
        <w:pBdr>
          <w:bottom w:val="single" w:sz="6" w:space="1" w:color="auto"/>
        </w:pBdr>
        <w:rPr>
          <w:rFonts w:ascii="Bookman Old Style" w:hAnsi="Bookman Old Style"/>
          <w:b/>
          <w:sz w:val="24"/>
          <w:szCs w:val="28"/>
        </w:rPr>
      </w:pPr>
    </w:p>
    <w:p w:rsidR="00B162A9" w:rsidRDefault="004953B4" w:rsidP="00BE1DD7">
      <w:pPr>
        <w:pStyle w:val="BodyText"/>
        <w:pBdr>
          <w:bottom w:val="single" w:sz="6" w:space="1" w:color="auto"/>
        </w:pBdr>
        <w:rPr>
          <w:rFonts w:asciiTheme="minorHAnsi" w:hAnsiTheme="minorHAnsi"/>
          <w:b/>
          <w:szCs w:val="28"/>
        </w:rPr>
      </w:pPr>
      <w:r w:rsidRPr="00C70995">
        <w:rPr>
          <w:rFonts w:asciiTheme="minorHAnsi" w:hAnsiTheme="minorHAnsi"/>
          <w:b/>
          <w:szCs w:val="28"/>
        </w:rPr>
        <w:t>S.M.HARSHA KIRAN. B.A. LL</w:t>
      </w:r>
      <w:r w:rsidR="002701FE" w:rsidRPr="00C70995">
        <w:rPr>
          <w:rFonts w:asciiTheme="minorHAnsi" w:hAnsiTheme="minorHAnsi"/>
          <w:b/>
          <w:szCs w:val="28"/>
        </w:rPr>
        <w:t>M</w:t>
      </w:r>
      <w:r w:rsidR="00614485">
        <w:rPr>
          <w:rFonts w:asciiTheme="minorHAnsi" w:hAnsiTheme="minorHAnsi"/>
          <w:b/>
          <w:szCs w:val="28"/>
        </w:rPr>
        <w:tab/>
      </w:r>
      <w:r w:rsidR="00614485">
        <w:rPr>
          <w:rFonts w:asciiTheme="minorHAnsi" w:hAnsiTheme="minorHAnsi"/>
          <w:b/>
          <w:szCs w:val="28"/>
        </w:rPr>
        <w:tab/>
      </w:r>
      <w:r w:rsidR="00614485">
        <w:rPr>
          <w:rFonts w:asciiTheme="minorHAnsi" w:hAnsiTheme="minorHAnsi"/>
          <w:b/>
          <w:szCs w:val="28"/>
        </w:rPr>
        <w:tab/>
      </w:r>
      <w:r w:rsidR="00614485">
        <w:rPr>
          <w:rFonts w:asciiTheme="minorHAnsi" w:hAnsiTheme="minorHAnsi"/>
          <w:b/>
          <w:szCs w:val="28"/>
        </w:rPr>
        <w:tab/>
      </w:r>
      <w:hyperlink r:id="rId8" w:history="1">
        <w:r w:rsidR="00B162A9" w:rsidRPr="00E62DF5">
          <w:rPr>
            <w:rStyle w:val="Hyperlink"/>
            <w:rFonts w:asciiTheme="minorHAnsi" w:hAnsiTheme="minorHAnsi"/>
            <w:szCs w:val="28"/>
          </w:rPr>
          <w:t>aakaash9994u@gmail.com</w:t>
        </w:r>
      </w:hyperlink>
    </w:p>
    <w:p w:rsidR="004953B4" w:rsidRPr="00C70995" w:rsidRDefault="004953B4" w:rsidP="00BE1DD7">
      <w:pPr>
        <w:pStyle w:val="BodyText"/>
        <w:pBdr>
          <w:bottom w:val="single" w:sz="6" w:space="1" w:color="auto"/>
        </w:pBdr>
        <w:rPr>
          <w:rFonts w:asciiTheme="minorHAnsi" w:hAnsiTheme="minorHAnsi"/>
          <w:sz w:val="24"/>
        </w:rPr>
      </w:pPr>
    </w:p>
    <w:p w:rsidR="004953B4" w:rsidRPr="00C70995" w:rsidRDefault="004953B4" w:rsidP="00BE1DD7">
      <w:pPr>
        <w:pStyle w:val="BodyText"/>
        <w:pBdr>
          <w:bottom w:val="single" w:sz="6" w:space="1" w:color="auto"/>
        </w:pBdr>
        <w:rPr>
          <w:rFonts w:ascii="Bookman Old Style" w:hAnsi="Bookman Old Style"/>
          <w:sz w:val="22"/>
        </w:rPr>
      </w:pPr>
    </w:p>
    <w:p w:rsidR="004953B4" w:rsidRPr="00C70995" w:rsidRDefault="004953B4" w:rsidP="00BE1DD7">
      <w:pPr>
        <w:pStyle w:val="BodyText"/>
        <w:rPr>
          <w:rFonts w:ascii="Bookman Old Style" w:hAnsi="Bookman Old Style"/>
          <w:sz w:val="22"/>
        </w:rPr>
      </w:pPr>
    </w:p>
    <w:p w:rsidR="004953B4" w:rsidRPr="00C70995" w:rsidRDefault="004953B4" w:rsidP="004953B4">
      <w:pPr>
        <w:jc w:val="both"/>
        <w:rPr>
          <w:rFonts w:ascii="Bookman Old Style" w:hAnsi="Bookman Old Style"/>
          <w:b/>
          <w:i/>
          <w:sz w:val="22"/>
          <w:u w:val="single"/>
        </w:rPr>
      </w:pPr>
      <w:r w:rsidRPr="00C70995">
        <w:rPr>
          <w:rFonts w:ascii="Bookman Old Style" w:hAnsi="Bookman Old Style"/>
          <w:b/>
          <w:i/>
          <w:sz w:val="22"/>
          <w:u w:val="single"/>
        </w:rPr>
        <w:t>CAREER OBJECTIVE:</w:t>
      </w:r>
    </w:p>
    <w:p w:rsidR="004953B4" w:rsidRPr="00C70995" w:rsidRDefault="004953B4" w:rsidP="004953B4">
      <w:pPr>
        <w:jc w:val="both"/>
        <w:rPr>
          <w:rFonts w:ascii="Bookman Old Style" w:hAnsi="Bookman Old Style"/>
          <w:color w:val="000000"/>
          <w:sz w:val="22"/>
        </w:rPr>
      </w:pPr>
    </w:p>
    <w:p w:rsidR="004953B4" w:rsidRPr="00C70995" w:rsidRDefault="004953B4" w:rsidP="004953B4">
      <w:pPr>
        <w:jc w:val="both"/>
        <w:rPr>
          <w:rFonts w:ascii="Bookman Old Style" w:hAnsi="Bookman Old Style"/>
          <w:sz w:val="22"/>
        </w:rPr>
      </w:pPr>
      <w:r w:rsidRPr="00C70995">
        <w:rPr>
          <w:rFonts w:ascii="Bookman Old Style" w:hAnsi="Bookman Old Style"/>
          <w:color w:val="000000"/>
          <w:sz w:val="22"/>
        </w:rPr>
        <w:t>To use my analytical and professional skills to reach a challenging position in a reputed organization that can further support me in strengthening and polishing my ability in the domain of Law</w:t>
      </w:r>
      <w:r w:rsidRPr="00C70995">
        <w:rPr>
          <w:rFonts w:ascii="Bookman Old Style" w:hAnsi="Bookman Old Style"/>
          <w:sz w:val="22"/>
        </w:rPr>
        <w:t>and make a career with sincerity and diligence thereby fulfilling organizational as well as my personal goals.</w:t>
      </w:r>
    </w:p>
    <w:p w:rsidR="004953B4" w:rsidRPr="00C70995" w:rsidRDefault="004953B4" w:rsidP="004953B4">
      <w:pPr>
        <w:jc w:val="both"/>
        <w:rPr>
          <w:rFonts w:ascii="Bookman Old Style" w:hAnsi="Bookman Old Style"/>
          <w:sz w:val="22"/>
        </w:rPr>
      </w:pPr>
    </w:p>
    <w:p w:rsidR="004953B4" w:rsidRPr="00C70995" w:rsidRDefault="004953B4" w:rsidP="004953B4">
      <w:pPr>
        <w:spacing w:after="80"/>
        <w:jc w:val="both"/>
        <w:rPr>
          <w:rFonts w:ascii="Bookman Old Style" w:hAnsi="Bookman Old Style"/>
          <w:b/>
          <w:i/>
          <w:sz w:val="22"/>
        </w:rPr>
      </w:pPr>
      <w:r w:rsidRPr="00C70995">
        <w:rPr>
          <w:rFonts w:ascii="Bookman Old Style" w:hAnsi="Bookman Old Style"/>
          <w:b/>
          <w:i/>
          <w:sz w:val="22"/>
          <w:u w:val="single"/>
        </w:rPr>
        <w:t>PROFESSIONAL EXPERTISE:</w:t>
      </w:r>
      <w:r w:rsidR="00B005BA" w:rsidRPr="00C70995">
        <w:rPr>
          <w:rFonts w:ascii="Bookman Old Style" w:hAnsi="Bookman Old Style"/>
          <w:b/>
          <w:i/>
          <w:sz w:val="22"/>
          <w:u w:val="single"/>
        </w:rPr>
        <w:t xml:space="preserve"> 1</w:t>
      </w:r>
      <w:r w:rsidR="007C38A3">
        <w:rPr>
          <w:rFonts w:ascii="Bookman Old Style" w:hAnsi="Bookman Old Style"/>
          <w:b/>
          <w:i/>
          <w:sz w:val="22"/>
          <w:u w:val="single"/>
        </w:rPr>
        <w:t xml:space="preserve">5 </w:t>
      </w:r>
      <w:r w:rsidR="00B005BA" w:rsidRPr="00C70995">
        <w:rPr>
          <w:rFonts w:ascii="Bookman Old Style" w:hAnsi="Bookman Old Style"/>
          <w:b/>
          <w:i/>
          <w:sz w:val="22"/>
        </w:rPr>
        <w:t>Years</w:t>
      </w:r>
    </w:p>
    <w:p w:rsidR="009207F0" w:rsidRPr="00C70995" w:rsidRDefault="009207F0" w:rsidP="009207F0">
      <w:pPr>
        <w:jc w:val="both"/>
        <w:rPr>
          <w:rFonts w:ascii="Bookman Old Style" w:hAnsi="Bookman Old Style"/>
          <w:color w:val="000000"/>
          <w:sz w:val="22"/>
        </w:rPr>
      </w:pPr>
    </w:p>
    <w:p w:rsidR="007C38A3" w:rsidRPr="00C70995" w:rsidRDefault="007C38A3" w:rsidP="007C38A3">
      <w:pPr>
        <w:numPr>
          <w:ilvl w:val="0"/>
          <w:numId w:val="9"/>
        </w:numPr>
        <w:jc w:val="both"/>
        <w:rPr>
          <w:rFonts w:ascii="Bookman Old Style" w:hAnsi="Bookman Old Style"/>
          <w:color w:val="000000"/>
          <w:sz w:val="22"/>
        </w:rPr>
      </w:pPr>
      <w:r w:rsidRPr="00C70995">
        <w:rPr>
          <w:rFonts w:ascii="Bookman Old Style" w:hAnsi="Bookman Old Style"/>
          <w:color w:val="000000"/>
          <w:sz w:val="22"/>
        </w:rPr>
        <w:t>Cur</w:t>
      </w:r>
      <w:r>
        <w:rPr>
          <w:rFonts w:ascii="Bookman Old Style" w:hAnsi="Bookman Old Style"/>
          <w:color w:val="000000"/>
          <w:sz w:val="22"/>
        </w:rPr>
        <w:t>r</w:t>
      </w:r>
      <w:r w:rsidRPr="00C70995">
        <w:rPr>
          <w:rFonts w:ascii="Bookman Old Style" w:hAnsi="Bookman Old Style"/>
          <w:color w:val="000000"/>
          <w:sz w:val="22"/>
        </w:rPr>
        <w:t xml:space="preserve">ently working with </w:t>
      </w:r>
      <w:r>
        <w:rPr>
          <w:rFonts w:ascii="Bookman Old Style" w:hAnsi="Bookman Old Style"/>
          <w:color w:val="000000"/>
          <w:sz w:val="22"/>
        </w:rPr>
        <w:t>Udaan Group of Companies</w:t>
      </w:r>
      <w:r w:rsidRPr="00C70995">
        <w:rPr>
          <w:rFonts w:ascii="Bookman Old Style" w:hAnsi="Bookman Old Style"/>
          <w:color w:val="000000"/>
          <w:sz w:val="22"/>
        </w:rPr>
        <w:t>, Bengaluru</w:t>
      </w:r>
    </w:p>
    <w:p w:rsidR="007C38A3" w:rsidRPr="00C70995" w:rsidRDefault="007C38A3" w:rsidP="007C38A3">
      <w:pPr>
        <w:ind w:left="720"/>
        <w:jc w:val="both"/>
        <w:rPr>
          <w:rFonts w:ascii="Bookman Old Style" w:hAnsi="Bookman Old Style"/>
          <w:b/>
          <w:color w:val="000000"/>
          <w:sz w:val="22"/>
        </w:rPr>
      </w:pPr>
      <w:r w:rsidRPr="00C70995">
        <w:rPr>
          <w:rFonts w:ascii="Bookman Old Style" w:hAnsi="Bookman Old Style"/>
          <w:b/>
          <w:color w:val="000000"/>
          <w:sz w:val="22"/>
        </w:rPr>
        <w:t>Designation:</w:t>
      </w:r>
      <w:r>
        <w:rPr>
          <w:rFonts w:ascii="Bookman Old Style" w:hAnsi="Bookman Old Style"/>
          <w:b/>
          <w:color w:val="000000"/>
          <w:sz w:val="22"/>
        </w:rPr>
        <w:t xml:space="preserve"> Senior</w:t>
      </w:r>
      <w:r w:rsidRPr="00C70995">
        <w:rPr>
          <w:rFonts w:ascii="Bookman Old Style" w:hAnsi="Bookman Old Style"/>
          <w:b/>
          <w:color w:val="000000"/>
          <w:sz w:val="22"/>
        </w:rPr>
        <w:t xml:space="preserve"> Legal Counsel – Real Estate</w:t>
      </w:r>
      <w:r>
        <w:rPr>
          <w:rFonts w:ascii="Bookman Old Style" w:hAnsi="Bookman Old Style"/>
          <w:b/>
          <w:color w:val="000000"/>
          <w:sz w:val="22"/>
        </w:rPr>
        <w:t xml:space="preserve"> (Pan India) &amp;</w:t>
      </w:r>
      <w:r w:rsidRPr="00C70995">
        <w:rPr>
          <w:rFonts w:ascii="Bookman Old Style" w:hAnsi="Bookman Old Style"/>
          <w:b/>
          <w:color w:val="000000"/>
          <w:sz w:val="22"/>
        </w:rPr>
        <w:t xml:space="preserve"> Litigation</w:t>
      </w:r>
    </w:p>
    <w:p w:rsidR="007C38A3" w:rsidRPr="00C70995" w:rsidRDefault="007C38A3" w:rsidP="007C38A3">
      <w:pPr>
        <w:ind w:left="720"/>
        <w:jc w:val="both"/>
        <w:rPr>
          <w:rFonts w:ascii="Bookman Old Style" w:hAnsi="Bookman Old Style"/>
          <w:color w:val="000000"/>
          <w:sz w:val="22"/>
        </w:rPr>
      </w:pPr>
      <w:r w:rsidRPr="00C70995">
        <w:rPr>
          <w:rFonts w:ascii="Bookman Old Style" w:hAnsi="Bookman Old Style"/>
          <w:color w:val="000000"/>
          <w:sz w:val="22"/>
        </w:rPr>
        <w:t xml:space="preserve">Duration: </w:t>
      </w:r>
      <w:r>
        <w:rPr>
          <w:rFonts w:ascii="Bookman Old Style" w:hAnsi="Bookman Old Style"/>
          <w:color w:val="000000"/>
          <w:sz w:val="22"/>
        </w:rPr>
        <w:t>Novembe</w:t>
      </w:r>
      <w:r w:rsidRPr="00C70995">
        <w:rPr>
          <w:rFonts w:ascii="Bookman Old Style" w:hAnsi="Bookman Old Style"/>
          <w:color w:val="000000"/>
          <w:sz w:val="22"/>
        </w:rPr>
        <w:t>r 201</w:t>
      </w:r>
      <w:r>
        <w:rPr>
          <w:rFonts w:ascii="Bookman Old Style" w:hAnsi="Bookman Old Style"/>
          <w:color w:val="000000"/>
          <w:sz w:val="22"/>
        </w:rPr>
        <w:t>9</w:t>
      </w:r>
      <w:r w:rsidRPr="00C70995">
        <w:rPr>
          <w:rFonts w:ascii="Bookman Old Style" w:hAnsi="Bookman Old Style"/>
          <w:color w:val="000000"/>
          <w:sz w:val="22"/>
        </w:rPr>
        <w:t xml:space="preserve"> to till date</w:t>
      </w:r>
    </w:p>
    <w:p w:rsidR="007C38A3" w:rsidRDefault="007C38A3" w:rsidP="007C38A3">
      <w:pPr>
        <w:ind w:left="720"/>
        <w:jc w:val="both"/>
        <w:rPr>
          <w:rFonts w:ascii="Bookman Old Style" w:hAnsi="Bookman Old Style"/>
          <w:color w:val="000000"/>
          <w:sz w:val="22"/>
        </w:rPr>
      </w:pPr>
    </w:p>
    <w:p w:rsidR="009207F0" w:rsidRPr="00C70995" w:rsidRDefault="007C38A3" w:rsidP="004953B4">
      <w:pPr>
        <w:numPr>
          <w:ilvl w:val="0"/>
          <w:numId w:val="9"/>
        </w:numPr>
        <w:jc w:val="both"/>
        <w:rPr>
          <w:rFonts w:ascii="Bookman Old Style" w:hAnsi="Bookman Old Style"/>
          <w:color w:val="000000"/>
          <w:sz w:val="22"/>
        </w:rPr>
      </w:pPr>
      <w:r>
        <w:rPr>
          <w:rFonts w:ascii="Bookman Old Style" w:hAnsi="Bookman Old Style"/>
          <w:color w:val="000000"/>
          <w:sz w:val="22"/>
        </w:rPr>
        <w:t>W</w:t>
      </w:r>
      <w:r w:rsidR="009207F0" w:rsidRPr="00C70995">
        <w:rPr>
          <w:rFonts w:ascii="Bookman Old Style" w:hAnsi="Bookman Old Style"/>
          <w:color w:val="000000"/>
          <w:sz w:val="22"/>
        </w:rPr>
        <w:t>ork</w:t>
      </w:r>
      <w:r>
        <w:rPr>
          <w:rFonts w:ascii="Bookman Old Style" w:hAnsi="Bookman Old Style"/>
          <w:color w:val="000000"/>
          <w:sz w:val="22"/>
        </w:rPr>
        <w:t>ed</w:t>
      </w:r>
      <w:r w:rsidR="009207F0" w:rsidRPr="00C70995">
        <w:rPr>
          <w:rFonts w:ascii="Bookman Old Style" w:hAnsi="Bookman Old Style"/>
          <w:color w:val="000000"/>
          <w:sz w:val="22"/>
        </w:rPr>
        <w:t xml:space="preserve"> with Flipkart Internet Private Lim</w:t>
      </w:r>
      <w:r w:rsidR="002C511B" w:rsidRPr="00C70995">
        <w:rPr>
          <w:rFonts w:ascii="Bookman Old Style" w:hAnsi="Bookman Old Style"/>
          <w:color w:val="000000"/>
          <w:sz w:val="22"/>
        </w:rPr>
        <w:t>i</w:t>
      </w:r>
      <w:r w:rsidR="009207F0" w:rsidRPr="00C70995">
        <w:rPr>
          <w:rFonts w:ascii="Bookman Old Style" w:hAnsi="Bookman Old Style"/>
          <w:color w:val="000000"/>
          <w:sz w:val="22"/>
        </w:rPr>
        <w:t>ted</w:t>
      </w:r>
      <w:r w:rsidR="002C511B" w:rsidRPr="00C70995">
        <w:rPr>
          <w:rFonts w:ascii="Bookman Old Style" w:hAnsi="Bookman Old Style"/>
          <w:color w:val="000000"/>
          <w:sz w:val="22"/>
        </w:rPr>
        <w:t>, Bengaluru</w:t>
      </w:r>
    </w:p>
    <w:p w:rsidR="009207F0" w:rsidRPr="00C70995" w:rsidRDefault="009207F0" w:rsidP="009207F0">
      <w:pPr>
        <w:ind w:left="720"/>
        <w:jc w:val="both"/>
        <w:rPr>
          <w:rFonts w:ascii="Bookman Old Style" w:hAnsi="Bookman Old Style"/>
          <w:b/>
          <w:color w:val="000000"/>
          <w:sz w:val="22"/>
        </w:rPr>
      </w:pPr>
      <w:r w:rsidRPr="00C70995">
        <w:rPr>
          <w:rFonts w:ascii="Bookman Old Style" w:hAnsi="Bookman Old Style"/>
          <w:b/>
          <w:color w:val="000000"/>
          <w:sz w:val="22"/>
        </w:rPr>
        <w:t xml:space="preserve">Designation: </w:t>
      </w:r>
      <w:r w:rsidR="00C70995" w:rsidRPr="00C70995">
        <w:rPr>
          <w:rFonts w:ascii="Bookman Old Style" w:hAnsi="Bookman Old Style"/>
          <w:b/>
          <w:color w:val="000000"/>
          <w:sz w:val="22"/>
        </w:rPr>
        <w:t>Legal Counsel</w:t>
      </w:r>
      <w:r w:rsidR="002C511B" w:rsidRPr="00C70995">
        <w:rPr>
          <w:rFonts w:ascii="Bookman Old Style" w:hAnsi="Bookman Old Style"/>
          <w:b/>
          <w:color w:val="000000"/>
          <w:sz w:val="22"/>
        </w:rPr>
        <w:t xml:space="preserve"> – Real Estate</w:t>
      </w:r>
      <w:r w:rsidR="00C70995" w:rsidRPr="00C70995">
        <w:rPr>
          <w:rFonts w:ascii="Bookman Old Style" w:hAnsi="Bookman Old Style"/>
          <w:b/>
          <w:color w:val="000000"/>
          <w:sz w:val="22"/>
        </w:rPr>
        <w:t xml:space="preserve">, Litigation, Supply </w:t>
      </w:r>
      <w:bookmarkStart w:id="0" w:name="_GoBack"/>
      <w:bookmarkEnd w:id="0"/>
      <w:r w:rsidR="00C70995" w:rsidRPr="00C70995">
        <w:rPr>
          <w:rFonts w:ascii="Bookman Old Style" w:hAnsi="Bookman Old Style"/>
          <w:b/>
          <w:color w:val="000000"/>
          <w:sz w:val="22"/>
        </w:rPr>
        <w:t>Chain</w:t>
      </w:r>
      <w:r w:rsidR="005C0B51">
        <w:rPr>
          <w:rFonts w:ascii="Bookman Old Style" w:hAnsi="Bookman Old Style"/>
          <w:b/>
          <w:color w:val="000000"/>
          <w:sz w:val="22"/>
        </w:rPr>
        <w:t xml:space="preserve"> and</w:t>
      </w:r>
      <w:r w:rsidR="00C70995" w:rsidRPr="00C70995">
        <w:rPr>
          <w:rFonts w:ascii="Bookman Old Style" w:hAnsi="Bookman Old Style"/>
          <w:b/>
          <w:color w:val="000000"/>
          <w:sz w:val="22"/>
        </w:rPr>
        <w:t xml:space="preserve"> Legal Me</w:t>
      </w:r>
      <w:r w:rsidR="005C0B51">
        <w:rPr>
          <w:rFonts w:ascii="Bookman Old Style" w:hAnsi="Bookman Old Style"/>
          <w:b/>
          <w:color w:val="000000"/>
          <w:sz w:val="22"/>
        </w:rPr>
        <w:t>trology</w:t>
      </w:r>
      <w:r w:rsidR="007C38A3">
        <w:rPr>
          <w:rFonts w:ascii="Bookman Old Style" w:hAnsi="Bookman Old Style"/>
          <w:b/>
          <w:color w:val="000000"/>
          <w:sz w:val="22"/>
        </w:rPr>
        <w:t xml:space="preserve"> – Pan India</w:t>
      </w:r>
    </w:p>
    <w:p w:rsidR="009207F0" w:rsidRPr="00C70995" w:rsidRDefault="009207F0" w:rsidP="009207F0">
      <w:pPr>
        <w:ind w:left="720"/>
        <w:jc w:val="both"/>
        <w:rPr>
          <w:rFonts w:ascii="Bookman Old Style" w:hAnsi="Bookman Old Style"/>
          <w:color w:val="000000"/>
          <w:sz w:val="22"/>
        </w:rPr>
      </w:pPr>
      <w:r w:rsidRPr="00C70995">
        <w:rPr>
          <w:rFonts w:ascii="Bookman Old Style" w:hAnsi="Bookman Old Style"/>
          <w:color w:val="000000"/>
          <w:sz w:val="22"/>
        </w:rPr>
        <w:t xml:space="preserve">Duration: </w:t>
      </w:r>
      <w:r w:rsidRPr="007C38A3">
        <w:rPr>
          <w:rFonts w:ascii="Bookman Old Style" w:hAnsi="Bookman Old Style"/>
          <w:b/>
          <w:bCs/>
          <w:color w:val="000000"/>
          <w:sz w:val="22"/>
        </w:rPr>
        <w:t xml:space="preserve">September 2014 to </w:t>
      </w:r>
      <w:r w:rsidR="007C38A3" w:rsidRPr="007C38A3">
        <w:rPr>
          <w:rFonts w:ascii="Bookman Old Style" w:hAnsi="Bookman Old Style"/>
          <w:b/>
          <w:bCs/>
          <w:color w:val="000000"/>
          <w:sz w:val="22"/>
        </w:rPr>
        <w:t>Nov, 2019</w:t>
      </w:r>
    </w:p>
    <w:p w:rsidR="009207F0" w:rsidRPr="00C70995" w:rsidRDefault="009207F0" w:rsidP="009207F0">
      <w:pPr>
        <w:ind w:left="720"/>
        <w:jc w:val="both"/>
        <w:rPr>
          <w:rFonts w:ascii="Bookman Old Style" w:hAnsi="Bookman Old Style"/>
          <w:color w:val="000000"/>
          <w:sz w:val="22"/>
        </w:rPr>
      </w:pPr>
    </w:p>
    <w:p w:rsidR="009207F0" w:rsidRPr="00C70995" w:rsidRDefault="009207F0" w:rsidP="004953B4">
      <w:pPr>
        <w:numPr>
          <w:ilvl w:val="0"/>
          <w:numId w:val="9"/>
        </w:numPr>
        <w:jc w:val="both"/>
        <w:rPr>
          <w:rFonts w:ascii="Bookman Old Style" w:hAnsi="Bookman Old Style"/>
          <w:color w:val="000000"/>
          <w:sz w:val="22"/>
        </w:rPr>
      </w:pPr>
      <w:r w:rsidRPr="00C70995">
        <w:rPr>
          <w:rFonts w:ascii="Bookman Old Style" w:hAnsi="Bookman Old Style"/>
          <w:color w:val="000000"/>
          <w:sz w:val="22"/>
        </w:rPr>
        <w:t>Worked with Expat Projects and Development Private Limited</w:t>
      </w:r>
    </w:p>
    <w:p w:rsidR="009207F0" w:rsidRPr="00C70995" w:rsidRDefault="009207F0" w:rsidP="009207F0">
      <w:pPr>
        <w:ind w:left="720"/>
        <w:jc w:val="both"/>
        <w:rPr>
          <w:rFonts w:ascii="Bookman Old Style" w:hAnsi="Bookman Old Style"/>
          <w:color w:val="000000"/>
          <w:sz w:val="22"/>
        </w:rPr>
      </w:pPr>
      <w:r w:rsidRPr="00C70995">
        <w:rPr>
          <w:rFonts w:ascii="Bookman Old Style" w:hAnsi="Bookman Old Style"/>
          <w:color w:val="000000"/>
          <w:sz w:val="22"/>
        </w:rPr>
        <w:t>Designation: Assistant Manager</w:t>
      </w:r>
      <w:r w:rsidR="007C38A3">
        <w:rPr>
          <w:rFonts w:ascii="Bookman Old Style" w:hAnsi="Bookman Old Style"/>
          <w:color w:val="000000"/>
          <w:sz w:val="22"/>
        </w:rPr>
        <w:t xml:space="preserve"> (South)</w:t>
      </w:r>
    </w:p>
    <w:p w:rsidR="009207F0" w:rsidRPr="00C70995" w:rsidRDefault="009207F0" w:rsidP="009207F0">
      <w:pPr>
        <w:ind w:left="720"/>
        <w:jc w:val="both"/>
        <w:rPr>
          <w:rFonts w:ascii="Bookman Old Style" w:hAnsi="Bookman Old Style"/>
          <w:color w:val="000000"/>
          <w:sz w:val="22"/>
        </w:rPr>
      </w:pPr>
      <w:r w:rsidRPr="00C70995">
        <w:rPr>
          <w:rFonts w:ascii="Bookman Old Style" w:hAnsi="Bookman Old Style"/>
          <w:color w:val="000000"/>
          <w:sz w:val="22"/>
        </w:rPr>
        <w:t>Duration: March 2013 to September, 2014</w:t>
      </w:r>
    </w:p>
    <w:p w:rsidR="009207F0" w:rsidRPr="00C70995" w:rsidRDefault="009207F0" w:rsidP="009207F0">
      <w:pPr>
        <w:ind w:left="720"/>
        <w:jc w:val="both"/>
        <w:rPr>
          <w:rFonts w:ascii="Bookman Old Style" w:hAnsi="Bookman Old Style"/>
          <w:color w:val="000000"/>
          <w:sz w:val="22"/>
        </w:rPr>
      </w:pPr>
    </w:p>
    <w:p w:rsidR="004953B4" w:rsidRPr="00C70995" w:rsidRDefault="009207F0" w:rsidP="004953B4">
      <w:pPr>
        <w:numPr>
          <w:ilvl w:val="0"/>
          <w:numId w:val="9"/>
        </w:numPr>
        <w:jc w:val="both"/>
        <w:rPr>
          <w:rFonts w:ascii="Bookman Old Style" w:hAnsi="Bookman Old Style"/>
          <w:color w:val="000000"/>
          <w:sz w:val="22"/>
        </w:rPr>
      </w:pPr>
      <w:r w:rsidRPr="00C70995">
        <w:rPr>
          <w:rFonts w:ascii="Bookman Old Style" w:hAnsi="Bookman Old Style"/>
          <w:color w:val="000000"/>
          <w:sz w:val="22"/>
        </w:rPr>
        <w:t xml:space="preserve">Worked </w:t>
      </w:r>
      <w:r w:rsidR="00994C4B" w:rsidRPr="00C70995">
        <w:rPr>
          <w:rFonts w:ascii="Bookman Old Style" w:hAnsi="Bookman Old Style"/>
          <w:color w:val="000000"/>
          <w:sz w:val="22"/>
        </w:rPr>
        <w:t>Independently</w:t>
      </w:r>
    </w:p>
    <w:p w:rsidR="004953B4" w:rsidRPr="00C70995" w:rsidRDefault="004953B4" w:rsidP="004953B4">
      <w:pPr>
        <w:ind w:firstLine="720"/>
        <w:jc w:val="both"/>
        <w:rPr>
          <w:rFonts w:ascii="Bookman Old Style" w:hAnsi="Bookman Old Style"/>
          <w:color w:val="000000"/>
          <w:sz w:val="22"/>
        </w:rPr>
      </w:pPr>
      <w:r w:rsidRPr="00C70995">
        <w:rPr>
          <w:rFonts w:ascii="Bookman Old Style" w:hAnsi="Bookman Old Style"/>
          <w:color w:val="000000"/>
          <w:sz w:val="22"/>
        </w:rPr>
        <w:t xml:space="preserve">Duration: December 2010 </w:t>
      </w:r>
      <w:r w:rsidR="009207F0" w:rsidRPr="00C70995">
        <w:rPr>
          <w:rFonts w:ascii="Bookman Old Style" w:hAnsi="Bookman Old Style"/>
          <w:color w:val="000000"/>
          <w:sz w:val="22"/>
        </w:rPr>
        <w:t>–March, 2013.</w:t>
      </w:r>
    </w:p>
    <w:p w:rsidR="004953B4" w:rsidRPr="00C70995" w:rsidRDefault="004953B4" w:rsidP="004953B4">
      <w:pPr>
        <w:ind w:left="720"/>
        <w:jc w:val="both"/>
        <w:rPr>
          <w:rFonts w:ascii="Bookman Old Style" w:hAnsi="Bookman Old Style"/>
          <w:color w:val="000000"/>
          <w:sz w:val="22"/>
        </w:rPr>
      </w:pPr>
    </w:p>
    <w:p w:rsidR="004953B4" w:rsidRPr="00C70995" w:rsidRDefault="004953B4" w:rsidP="004953B4">
      <w:pPr>
        <w:numPr>
          <w:ilvl w:val="0"/>
          <w:numId w:val="8"/>
        </w:numPr>
        <w:jc w:val="both"/>
        <w:rPr>
          <w:rFonts w:ascii="Bookman Old Style" w:hAnsi="Bookman Old Style"/>
          <w:color w:val="000000"/>
          <w:sz w:val="22"/>
        </w:rPr>
      </w:pPr>
      <w:r w:rsidRPr="00C70995">
        <w:rPr>
          <w:rFonts w:ascii="Bookman Old Style" w:hAnsi="Bookman Old Style"/>
          <w:color w:val="000000"/>
          <w:sz w:val="22"/>
        </w:rPr>
        <w:t>Worked with Mr.</w:t>
      </w:r>
      <w:r w:rsidR="006D0921" w:rsidRPr="00C70995">
        <w:rPr>
          <w:rFonts w:ascii="Bookman Old Style" w:hAnsi="Bookman Old Style"/>
          <w:color w:val="000000"/>
          <w:sz w:val="22"/>
        </w:rPr>
        <w:t xml:space="preserve"> Harish Kumar </w:t>
      </w:r>
      <w:r w:rsidR="004F4397" w:rsidRPr="00C70995">
        <w:rPr>
          <w:rFonts w:ascii="Bookman Old Style" w:hAnsi="Bookman Old Style"/>
          <w:color w:val="000000"/>
          <w:sz w:val="22"/>
        </w:rPr>
        <w:t>( B</w:t>
      </w:r>
      <w:r w:rsidR="009207F0" w:rsidRPr="00C70995">
        <w:rPr>
          <w:rFonts w:ascii="Bookman Old Style" w:hAnsi="Bookman Old Style"/>
          <w:color w:val="000000"/>
          <w:sz w:val="22"/>
        </w:rPr>
        <w:t>engaluru</w:t>
      </w:r>
      <w:r w:rsidR="004F4397" w:rsidRPr="00C70995">
        <w:rPr>
          <w:rFonts w:ascii="Bookman Old Style" w:hAnsi="Bookman Old Style"/>
          <w:color w:val="000000"/>
          <w:sz w:val="22"/>
        </w:rPr>
        <w:t>)</w:t>
      </w:r>
    </w:p>
    <w:p w:rsidR="004953B4" w:rsidRPr="00C70995" w:rsidRDefault="004953B4" w:rsidP="004953B4">
      <w:pPr>
        <w:ind w:left="720"/>
        <w:jc w:val="both"/>
        <w:rPr>
          <w:rFonts w:ascii="Bookman Old Style" w:hAnsi="Bookman Old Style"/>
          <w:color w:val="000000"/>
          <w:sz w:val="22"/>
        </w:rPr>
      </w:pPr>
      <w:r w:rsidRPr="00C70995">
        <w:rPr>
          <w:rFonts w:ascii="Bookman Old Style" w:hAnsi="Bookman Old Style"/>
          <w:color w:val="000000"/>
          <w:sz w:val="22"/>
        </w:rPr>
        <w:t>Designation: Associate.</w:t>
      </w:r>
    </w:p>
    <w:p w:rsidR="004953B4" w:rsidRPr="00C70995" w:rsidRDefault="004953B4" w:rsidP="004953B4">
      <w:pPr>
        <w:ind w:left="720"/>
        <w:jc w:val="both"/>
        <w:rPr>
          <w:rFonts w:ascii="Bookman Old Style" w:hAnsi="Bookman Old Style"/>
          <w:color w:val="000000"/>
          <w:sz w:val="22"/>
        </w:rPr>
      </w:pPr>
      <w:r w:rsidRPr="00C70995">
        <w:rPr>
          <w:rFonts w:ascii="Bookman Old Style" w:hAnsi="Bookman Old Style"/>
          <w:color w:val="000000"/>
          <w:sz w:val="22"/>
        </w:rPr>
        <w:t>Duration: Four years (</w:t>
      </w:r>
      <w:r w:rsidR="00356588" w:rsidRPr="00C70995">
        <w:rPr>
          <w:rFonts w:ascii="Bookman Old Style" w:hAnsi="Bookman Old Style"/>
          <w:color w:val="000000"/>
          <w:sz w:val="22"/>
        </w:rPr>
        <w:t>June 2006</w:t>
      </w:r>
      <w:r w:rsidRPr="00C70995">
        <w:rPr>
          <w:rFonts w:ascii="Bookman Old Style" w:hAnsi="Bookman Old Style"/>
          <w:color w:val="000000"/>
          <w:sz w:val="22"/>
        </w:rPr>
        <w:t xml:space="preserve"> - November 2010)</w:t>
      </w:r>
    </w:p>
    <w:p w:rsidR="002C511B" w:rsidRPr="00C70995" w:rsidRDefault="002C511B" w:rsidP="004953B4">
      <w:pPr>
        <w:ind w:left="720"/>
        <w:jc w:val="both"/>
        <w:rPr>
          <w:rFonts w:ascii="Bookman Old Style" w:hAnsi="Bookman Old Style"/>
          <w:color w:val="000000"/>
          <w:sz w:val="22"/>
        </w:rPr>
      </w:pPr>
    </w:p>
    <w:p w:rsidR="004953B4" w:rsidRPr="00C70995" w:rsidRDefault="004953B4" w:rsidP="004953B4">
      <w:pPr>
        <w:numPr>
          <w:ilvl w:val="0"/>
          <w:numId w:val="8"/>
        </w:numPr>
        <w:jc w:val="both"/>
        <w:rPr>
          <w:rFonts w:ascii="Bookman Old Style" w:hAnsi="Bookman Old Style"/>
          <w:color w:val="000000"/>
          <w:sz w:val="22"/>
        </w:rPr>
      </w:pPr>
      <w:r w:rsidRPr="00C70995">
        <w:rPr>
          <w:rFonts w:ascii="Bookman Old Style" w:hAnsi="Bookman Old Style"/>
          <w:color w:val="000000"/>
          <w:sz w:val="22"/>
        </w:rPr>
        <w:t xml:space="preserve">Worked with Mr. </w:t>
      </w:r>
      <w:r w:rsidR="009207F0" w:rsidRPr="00C70995">
        <w:rPr>
          <w:rFonts w:ascii="Bookman Old Style" w:hAnsi="Bookman Old Style"/>
          <w:color w:val="000000"/>
          <w:sz w:val="22"/>
        </w:rPr>
        <w:t>Shivanne Gowda</w:t>
      </w:r>
      <w:r w:rsidR="004F4397" w:rsidRPr="00C70995">
        <w:rPr>
          <w:rFonts w:ascii="Bookman Old Style" w:hAnsi="Bookman Old Style"/>
          <w:color w:val="000000"/>
          <w:sz w:val="22"/>
        </w:rPr>
        <w:t>(Mys</w:t>
      </w:r>
      <w:r w:rsidR="009207F0" w:rsidRPr="00C70995">
        <w:rPr>
          <w:rFonts w:ascii="Bookman Old Style" w:hAnsi="Bookman Old Style"/>
          <w:color w:val="000000"/>
          <w:sz w:val="22"/>
        </w:rPr>
        <w:t>uru</w:t>
      </w:r>
      <w:r w:rsidR="004F4397" w:rsidRPr="00C70995">
        <w:rPr>
          <w:rFonts w:ascii="Bookman Old Style" w:hAnsi="Bookman Old Style"/>
          <w:color w:val="000000"/>
          <w:sz w:val="22"/>
        </w:rPr>
        <w:t>)</w:t>
      </w:r>
    </w:p>
    <w:p w:rsidR="004953B4" w:rsidRPr="00C70995" w:rsidRDefault="004953B4" w:rsidP="004953B4">
      <w:pPr>
        <w:ind w:left="720"/>
        <w:jc w:val="both"/>
        <w:rPr>
          <w:rFonts w:ascii="Bookman Old Style" w:hAnsi="Bookman Old Style"/>
          <w:color w:val="000000"/>
          <w:sz w:val="22"/>
        </w:rPr>
      </w:pPr>
      <w:r w:rsidRPr="00C70995">
        <w:rPr>
          <w:rFonts w:ascii="Bookman Old Style" w:hAnsi="Bookman Old Style"/>
          <w:color w:val="000000"/>
          <w:sz w:val="22"/>
        </w:rPr>
        <w:t>Designation: Associate.</w:t>
      </w:r>
    </w:p>
    <w:p w:rsidR="00D86B89" w:rsidRDefault="004953B4" w:rsidP="004953B4">
      <w:pPr>
        <w:ind w:left="720"/>
        <w:jc w:val="both"/>
        <w:rPr>
          <w:rFonts w:ascii="Bookman Old Style" w:hAnsi="Bookman Old Style"/>
          <w:color w:val="000000"/>
          <w:sz w:val="22"/>
        </w:rPr>
      </w:pPr>
      <w:r w:rsidRPr="00C70995">
        <w:rPr>
          <w:rFonts w:ascii="Bookman Old Style" w:hAnsi="Bookman Old Style"/>
          <w:color w:val="000000"/>
          <w:sz w:val="22"/>
        </w:rPr>
        <w:t>Duration:  (</w:t>
      </w:r>
      <w:r w:rsidR="00C70995">
        <w:rPr>
          <w:rFonts w:ascii="Bookman Old Style" w:hAnsi="Bookman Old Style"/>
          <w:color w:val="000000"/>
          <w:sz w:val="22"/>
        </w:rPr>
        <w:t>June</w:t>
      </w:r>
      <w:r w:rsidRPr="00C70995">
        <w:rPr>
          <w:rFonts w:ascii="Bookman Old Style" w:hAnsi="Bookman Old Style"/>
          <w:color w:val="000000"/>
          <w:sz w:val="22"/>
        </w:rPr>
        <w:t>200</w:t>
      </w:r>
      <w:r w:rsidR="00C70995">
        <w:rPr>
          <w:rFonts w:ascii="Bookman Old Style" w:hAnsi="Bookman Old Style"/>
          <w:color w:val="000000"/>
          <w:sz w:val="22"/>
        </w:rPr>
        <w:t>5</w:t>
      </w:r>
      <w:r w:rsidR="00356588" w:rsidRPr="00C70995">
        <w:rPr>
          <w:rFonts w:ascii="Bookman Old Style" w:hAnsi="Bookman Old Style"/>
          <w:color w:val="000000"/>
          <w:sz w:val="22"/>
        </w:rPr>
        <w:t xml:space="preserve">– </w:t>
      </w:r>
      <w:r w:rsidR="002B7098" w:rsidRPr="00C70995">
        <w:rPr>
          <w:rFonts w:ascii="Bookman Old Style" w:hAnsi="Bookman Old Style"/>
          <w:color w:val="000000"/>
          <w:sz w:val="22"/>
        </w:rPr>
        <w:t>May</w:t>
      </w:r>
      <w:r w:rsidR="00356588" w:rsidRPr="00C70995">
        <w:rPr>
          <w:rFonts w:ascii="Bookman Old Style" w:hAnsi="Bookman Old Style"/>
          <w:color w:val="000000"/>
          <w:sz w:val="22"/>
        </w:rPr>
        <w:t xml:space="preserve"> 200</w:t>
      </w:r>
      <w:r w:rsidR="002B7098" w:rsidRPr="00C70995">
        <w:rPr>
          <w:rFonts w:ascii="Bookman Old Style" w:hAnsi="Bookman Old Style"/>
          <w:color w:val="000000"/>
          <w:sz w:val="22"/>
        </w:rPr>
        <w:t>6</w:t>
      </w:r>
      <w:r w:rsidRPr="00C70995">
        <w:rPr>
          <w:rFonts w:ascii="Bookman Old Style" w:hAnsi="Bookman Old Style"/>
          <w:color w:val="000000"/>
          <w:sz w:val="22"/>
        </w:rPr>
        <w:t>)</w:t>
      </w:r>
    </w:p>
    <w:p w:rsidR="007C38A3" w:rsidRDefault="007C38A3" w:rsidP="004953B4">
      <w:pPr>
        <w:ind w:left="720"/>
        <w:jc w:val="both"/>
        <w:rPr>
          <w:rFonts w:ascii="Bookman Old Style" w:hAnsi="Bookman Old Style"/>
          <w:color w:val="000000"/>
          <w:sz w:val="22"/>
        </w:rPr>
      </w:pPr>
    </w:p>
    <w:p w:rsidR="007C38A3" w:rsidRPr="00C70995" w:rsidRDefault="007C38A3" w:rsidP="007C38A3">
      <w:pPr>
        <w:ind w:firstLine="720"/>
        <w:jc w:val="both"/>
        <w:rPr>
          <w:rFonts w:ascii="Bookman Old Style" w:hAnsi="Bookman Old Style"/>
          <w:b/>
          <w:i/>
          <w:sz w:val="22"/>
          <w:u w:val="single"/>
        </w:rPr>
      </w:pPr>
      <w:r w:rsidRPr="00C70995">
        <w:rPr>
          <w:rFonts w:ascii="Bookman Old Style" w:hAnsi="Bookman Old Style"/>
          <w:b/>
          <w:i/>
          <w:sz w:val="22"/>
          <w:u w:val="single"/>
        </w:rPr>
        <w:t xml:space="preserve">ROLES AND RESPONSIBILITIES ENTRUSTED IN </w:t>
      </w:r>
      <w:r>
        <w:rPr>
          <w:rFonts w:ascii="Bookman Old Style" w:hAnsi="Bookman Old Style"/>
          <w:b/>
          <w:i/>
          <w:sz w:val="22"/>
          <w:u w:val="single"/>
        </w:rPr>
        <w:t>UDAAN</w:t>
      </w:r>
      <w:r w:rsidRPr="00C70995">
        <w:rPr>
          <w:rFonts w:ascii="Bookman Old Style" w:hAnsi="Bookman Old Style"/>
          <w:b/>
          <w:i/>
          <w:sz w:val="22"/>
          <w:u w:val="single"/>
        </w:rPr>
        <w:t xml:space="preserve">: </w:t>
      </w:r>
    </w:p>
    <w:p w:rsidR="007C38A3" w:rsidRPr="00C70995" w:rsidRDefault="007C38A3" w:rsidP="007C38A3">
      <w:pPr>
        <w:ind w:firstLine="720"/>
        <w:jc w:val="both"/>
        <w:rPr>
          <w:rFonts w:ascii="Bookman Old Style" w:hAnsi="Bookman Old Style"/>
          <w:b/>
          <w:i/>
          <w:sz w:val="22"/>
          <w:u w:val="single"/>
        </w:rPr>
      </w:pPr>
    </w:p>
    <w:p w:rsidR="007C38A3" w:rsidRPr="00C70995" w:rsidRDefault="007C38A3" w:rsidP="007C38A3">
      <w:pPr>
        <w:ind w:firstLine="720"/>
        <w:jc w:val="both"/>
        <w:rPr>
          <w:rFonts w:ascii="Bookman Old Style" w:hAnsi="Bookman Old Style"/>
          <w:b/>
          <w:i/>
          <w:sz w:val="22"/>
          <w:u w:val="single"/>
        </w:rPr>
      </w:pPr>
      <w:r w:rsidRPr="00C70995">
        <w:rPr>
          <w:rFonts w:ascii="Bookman Old Style" w:hAnsi="Bookman Old Style"/>
          <w:b/>
          <w:i/>
          <w:sz w:val="22"/>
          <w:u w:val="single"/>
        </w:rPr>
        <w:t>REAL ESTATE</w:t>
      </w:r>
      <w:r>
        <w:rPr>
          <w:rFonts w:ascii="Bookman Old Style" w:hAnsi="Bookman Old Style"/>
          <w:b/>
          <w:i/>
          <w:sz w:val="22"/>
          <w:u w:val="single"/>
        </w:rPr>
        <w:t xml:space="preserve"> – PAN INDIA</w:t>
      </w:r>
    </w:p>
    <w:p w:rsidR="007C38A3" w:rsidRPr="00C70995" w:rsidRDefault="007C38A3" w:rsidP="007C38A3">
      <w:pPr>
        <w:ind w:firstLine="720"/>
        <w:jc w:val="both"/>
        <w:rPr>
          <w:rFonts w:ascii="Bookman Old Style" w:hAnsi="Bookman Old Style"/>
          <w:b/>
          <w:i/>
          <w:sz w:val="22"/>
          <w:u w:val="single"/>
        </w:rPr>
      </w:pPr>
    </w:p>
    <w:p w:rsidR="007C38A3" w:rsidRDefault="007C38A3" w:rsidP="007C38A3">
      <w:pPr>
        <w:numPr>
          <w:ilvl w:val="0"/>
          <w:numId w:val="8"/>
        </w:numPr>
        <w:jc w:val="both"/>
        <w:rPr>
          <w:rFonts w:ascii="Bookman Old Style" w:hAnsi="Bookman Old Style"/>
          <w:snapToGrid w:val="0"/>
          <w:sz w:val="22"/>
        </w:rPr>
      </w:pPr>
      <w:r>
        <w:rPr>
          <w:rFonts w:ascii="Bookman Old Style" w:hAnsi="Bookman Old Style"/>
          <w:snapToGrid w:val="0"/>
          <w:sz w:val="22"/>
        </w:rPr>
        <w:t>Reviewing the title documents of properties which are intended to be purchased by Flipkart for increasing the warehouses/delivery centers. Discussing with the Advocates/Reviewing the opinion, highlighting the risks/alternate business model and safeguarding the interests of the Company.</w:t>
      </w:r>
    </w:p>
    <w:p w:rsidR="007C38A3" w:rsidRDefault="007C38A3" w:rsidP="007C38A3">
      <w:pPr>
        <w:numPr>
          <w:ilvl w:val="0"/>
          <w:numId w:val="8"/>
        </w:numPr>
        <w:jc w:val="both"/>
        <w:rPr>
          <w:rFonts w:ascii="Bookman Old Style" w:hAnsi="Bookman Old Style"/>
          <w:snapToGrid w:val="0"/>
          <w:sz w:val="22"/>
        </w:rPr>
      </w:pPr>
      <w:r>
        <w:rPr>
          <w:rFonts w:ascii="Bookman Old Style" w:hAnsi="Bookman Old Style"/>
          <w:snapToGrid w:val="0"/>
          <w:sz w:val="22"/>
        </w:rPr>
        <w:lastRenderedPageBreak/>
        <w:t>Drafting necessary MOU/Agreement to Lease/Lease Deed/Sale Deed/JD/Allocation Agreement as per the business needs.</w:t>
      </w:r>
    </w:p>
    <w:p w:rsidR="007C38A3" w:rsidRDefault="007C38A3" w:rsidP="007C38A3">
      <w:pPr>
        <w:numPr>
          <w:ilvl w:val="0"/>
          <w:numId w:val="8"/>
        </w:numPr>
        <w:jc w:val="both"/>
        <w:rPr>
          <w:rFonts w:ascii="Bookman Old Style" w:hAnsi="Bookman Old Style"/>
          <w:snapToGrid w:val="0"/>
          <w:sz w:val="22"/>
        </w:rPr>
      </w:pPr>
      <w:r>
        <w:rPr>
          <w:rFonts w:ascii="Bookman Old Style" w:hAnsi="Bookman Old Style"/>
          <w:snapToGrid w:val="0"/>
          <w:sz w:val="22"/>
        </w:rPr>
        <w:t>Participating in tenders held at the Company, reviewing the basic documents and advising on the future prospects of each property.</w:t>
      </w:r>
    </w:p>
    <w:p w:rsidR="007C38A3" w:rsidRPr="00C70995" w:rsidRDefault="007C38A3" w:rsidP="007C38A3">
      <w:pPr>
        <w:numPr>
          <w:ilvl w:val="0"/>
          <w:numId w:val="8"/>
        </w:numPr>
        <w:jc w:val="both"/>
        <w:rPr>
          <w:rFonts w:ascii="Bookman Old Style" w:hAnsi="Bookman Old Style"/>
          <w:snapToGrid w:val="0"/>
          <w:sz w:val="22"/>
        </w:rPr>
      </w:pPr>
      <w:r w:rsidRPr="00C70995">
        <w:rPr>
          <w:rFonts w:ascii="Bookman Old Style" w:hAnsi="Bookman Old Style"/>
          <w:snapToGrid w:val="0"/>
          <w:sz w:val="22"/>
        </w:rPr>
        <w:t xml:space="preserve">Going through the documents provided by the stake holders and rendering title opinion for taking the properties on lease for </w:t>
      </w:r>
      <w:r>
        <w:rPr>
          <w:rFonts w:ascii="Bookman Old Style" w:hAnsi="Bookman Old Style"/>
          <w:snapToGrid w:val="0"/>
          <w:sz w:val="22"/>
        </w:rPr>
        <w:t>W/H, Food &amp; Fresh, Food &amp; Non Food Hubs &amp; Pharma sites, Stores &amp; Delivery Hubs.</w:t>
      </w:r>
    </w:p>
    <w:p w:rsidR="007C38A3" w:rsidRPr="00C70995" w:rsidRDefault="007C38A3" w:rsidP="007C38A3">
      <w:pPr>
        <w:numPr>
          <w:ilvl w:val="0"/>
          <w:numId w:val="8"/>
        </w:numPr>
        <w:jc w:val="both"/>
        <w:rPr>
          <w:rFonts w:ascii="Bookman Old Style" w:hAnsi="Bookman Old Style"/>
          <w:snapToGrid w:val="0"/>
          <w:sz w:val="22"/>
        </w:rPr>
      </w:pPr>
      <w:r w:rsidRPr="00C70995">
        <w:rPr>
          <w:rFonts w:ascii="Bookman Old Style" w:hAnsi="Bookman Old Style"/>
          <w:snapToGrid w:val="0"/>
          <w:sz w:val="22"/>
        </w:rPr>
        <w:t>Reviewing the title opinion provided by the respective law firms for taking the properties on lease for Warehouse purposes and seeking clarifications from the law firms or seeking documents from the stake holders.</w:t>
      </w:r>
      <w:r>
        <w:rPr>
          <w:rFonts w:ascii="Bookman Old Style" w:hAnsi="Bookman Old Style"/>
          <w:snapToGrid w:val="0"/>
          <w:sz w:val="22"/>
        </w:rPr>
        <w:t xml:space="preserve"> Ensuring that comprehensive due diligence is done by law firms including verification of original documents and conducting personal search at the jurisdictional sub-registrar offices and at the regional offices of the statutory authorities</w:t>
      </w:r>
    </w:p>
    <w:p w:rsidR="007C38A3" w:rsidRPr="00C70995" w:rsidRDefault="007C38A3" w:rsidP="007C38A3">
      <w:pPr>
        <w:numPr>
          <w:ilvl w:val="0"/>
          <w:numId w:val="8"/>
        </w:numPr>
        <w:jc w:val="both"/>
        <w:rPr>
          <w:rFonts w:ascii="Bookman Old Style" w:hAnsi="Bookman Old Style"/>
          <w:snapToGrid w:val="0"/>
          <w:sz w:val="22"/>
        </w:rPr>
      </w:pPr>
      <w:r w:rsidRPr="00C70995">
        <w:rPr>
          <w:rFonts w:ascii="Bookman Old Style" w:hAnsi="Bookman Old Style"/>
          <w:snapToGrid w:val="0"/>
          <w:sz w:val="22"/>
        </w:rPr>
        <w:t>Attending the conference calls with the Law firms/Owners/stake holders wherever and whenever there is any bottle neck in clearing any property.</w:t>
      </w:r>
      <w:r>
        <w:rPr>
          <w:rFonts w:ascii="Bookman Old Style" w:hAnsi="Bookman Old Style"/>
          <w:snapToGrid w:val="0"/>
          <w:sz w:val="22"/>
        </w:rPr>
        <w:t xml:space="preserve"> Highlighting the challenges and clearing the solutions by providing business solutions.</w:t>
      </w:r>
    </w:p>
    <w:p w:rsidR="007C38A3" w:rsidRPr="00C70995" w:rsidRDefault="007C38A3" w:rsidP="007C38A3">
      <w:pPr>
        <w:numPr>
          <w:ilvl w:val="0"/>
          <w:numId w:val="8"/>
        </w:numPr>
        <w:jc w:val="both"/>
        <w:rPr>
          <w:rFonts w:ascii="Bookman Old Style" w:hAnsi="Bookman Old Style"/>
          <w:snapToGrid w:val="0"/>
          <w:sz w:val="22"/>
        </w:rPr>
      </w:pPr>
      <w:r w:rsidRPr="00C70995">
        <w:rPr>
          <w:rFonts w:ascii="Bookman Old Style" w:hAnsi="Bookman Old Style"/>
          <w:snapToGrid w:val="0"/>
          <w:sz w:val="22"/>
        </w:rPr>
        <w:t>Browsing through Manupatra website, reviewing the judgments of SC and various HC’s to communicate the legal position to the stake holders.</w:t>
      </w:r>
    </w:p>
    <w:p w:rsidR="007C38A3" w:rsidRPr="00C70995" w:rsidRDefault="007C38A3" w:rsidP="007C38A3">
      <w:pPr>
        <w:numPr>
          <w:ilvl w:val="0"/>
          <w:numId w:val="8"/>
        </w:numPr>
        <w:jc w:val="both"/>
        <w:rPr>
          <w:rFonts w:ascii="Bookman Old Style" w:hAnsi="Bookman Old Style"/>
          <w:snapToGrid w:val="0"/>
          <w:sz w:val="22"/>
        </w:rPr>
      </w:pPr>
      <w:r w:rsidRPr="00C70995">
        <w:rPr>
          <w:rFonts w:ascii="Bookman Old Style" w:hAnsi="Bookman Old Style"/>
          <w:snapToGrid w:val="0"/>
          <w:sz w:val="22"/>
        </w:rPr>
        <w:t>Attending meetings with the critical teams whenever there is any new process initiative taken by the stake holders and providing valuable suggestions and inputs.</w:t>
      </w:r>
    </w:p>
    <w:p w:rsidR="007C38A3" w:rsidRPr="00C70995" w:rsidRDefault="007C38A3" w:rsidP="007C38A3">
      <w:pPr>
        <w:numPr>
          <w:ilvl w:val="0"/>
          <w:numId w:val="8"/>
        </w:numPr>
        <w:jc w:val="both"/>
        <w:rPr>
          <w:rFonts w:ascii="Bookman Old Style" w:hAnsi="Bookman Old Style"/>
          <w:snapToGrid w:val="0"/>
          <w:sz w:val="22"/>
        </w:rPr>
      </w:pPr>
      <w:r w:rsidRPr="00C70995">
        <w:rPr>
          <w:rFonts w:ascii="Bookman Old Style" w:hAnsi="Bookman Old Style"/>
          <w:snapToGrid w:val="0"/>
          <w:sz w:val="22"/>
        </w:rPr>
        <w:t>Preparing power point presentations on new process and synopsis and circulating it to the entire Team.</w:t>
      </w:r>
    </w:p>
    <w:p w:rsidR="007C38A3" w:rsidRPr="00C70995" w:rsidRDefault="007C38A3" w:rsidP="007C38A3">
      <w:pPr>
        <w:numPr>
          <w:ilvl w:val="0"/>
          <w:numId w:val="8"/>
        </w:numPr>
        <w:jc w:val="both"/>
        <w:rPr>
          <w:rFonts w:ascii="Bookman Old Style" w:hAnsi="Bookman Old Style"/>
          <w:snapToGrid w:val="0"/>
          <w:sz w:val="22"/>
        </w:rPr>
      </w:pPr>
      <w:r w:rsidRPr="00C70995">
        <w:rPr>
          <w:rFonts w:ascii="Bookman Old Style" w:hAnsi="Bookman Old Style"/>
          <w:snapToGrid w:val="0"/>
          <w:sz w:val="22"/>
        </w:rPr>
        <w:t>Providing process training to the New Hires and Contract employees.</w:t>
      </w:r>
    </w:p>
    <w:p w:rsidR="007C38A3" w:rsidRPr="00C70995" w:rsidRDefault="007C38A3" w:rsidP="007C38A3">
      <w:pPr>
        <w:numPr>
          <w:ilvl w:val="0"/>
          <w:numId w:val="8"/>
        </w:numPr>
        <w:jc w:val="both"/>
        <w:rPr>
          <w:rFonts w:ascii="Bookman Old Style" w:hAnsi="Bookman Old Style"/>
          <w:snapToGrid w:val="0"/>
          <w:sz w:val="22"/>
        </w:rPr>
      </w:pPr>
      <w:r w:rsidRPr="00C70995">
        <w:rPr>
          <w:rFonts w:ascii="Bookman Old Style" w:hAnsi="Bookman Old Style"/>
          <w:snapToGrid w:val="0"/>
          <w:sz w:val="22"/>
        </w:rPr>
        <w:t>Discussing with the Owners and stakeholders w.r.t. SD recovery.</w:t>
      </w:r>
    </w:p>
    <w:p w:rsidR="007C38A3" w:rsidRDefault="007C38A3" w:rsidP="007C38A3">
      <w:pPr>
        <w:numPr>
          <w:ilvl w:val="0"/>
          <w:numId w:val="8"/>
        </w:numPr>
        <w:jc w:val="both"/>
        <w:rPr>
          <w:rFonts w:ascii="Bookman Old Style" w:hAnsi="Bookman Old Style"/>
          <w:snapToGrid w:val="0"/>
          <w:sz w:val="22"/>
        </w:rPr>
      </w:pPr>
      <w:r w:rsidRPr="00C70995">
        <w:rPr>
          <w:rFonts w:ascii="Bookman Old Style" w:hAnsi="Bookman Old Style"/>
          <w:snapToGrid w:val="0"/>
          <w:sz w:val="22"/>
        </w:rPr>
        <w:t>Issuing demand notices to the Owners who are reluctant to refund the SD amount after the lease is terminated.</w:t>
      </w:r>
    </w:p>
    <w:p w:rsidR="007C38A3" w:rsidRPr="00C70995" w:rsidRDefault="007C38A3" w:rsidP="007C38A3">
      <w:pPr>
        <w:numPr>
          <w:ilvl w:val="0"/>
          <w:numId w:val="8"/>
        </w:numPr>
        <w:jc w:val="both"/>
        <w:rPr>
          <w:rFonts w:ascii="Bookman Old Style" w:hAnsi="Bookman Old Style"/>
          <w:snapToGrid w:val="0"/>
          <w:sz w:val="22"/>
        </w:rPr>
      </w:pPr>
      <w:r>
        <w:rPr>
          <w:rFonts w:ascii="Bookman Old Style" w:hAnsi="Bookman Old Style"/>
          <w:snapToGrid w:val="0"/>
          <w:sz w:val="22"/>
        </w:rPr>
        <w:t>Issuing Legal notices/Arbitration notices to the Owners through External Advocates and preparing a Legal case and presenting it to the business highlighting the risk, cost and expense involved in a litigation. Initiating legal action post receipt of approval from Finance &amp; business team</w:t>
      </w:r>
    </w:p>
    <w:p w:rsidR="007C38A3" w:rsidRPr="00C70995" w:rsidRDefault="007C38A3" w:rsidP="007C38A3">
      <w:pPr>
        <w:numPr>
          <w:ilvl w:val="0"/>
          <w:numId w:val="8"/>
        </w:numPr>
        <w:jc w:val="both"/>
        <w:rPr>
          <w:rFonts w:ascii="Bookman Old Style" w:hAnsi="Bookman Old Style"/>
          <w:snapToGrid w:val="0"/>
          <w:sz w:val="22"/>
          <w:u w:val="single"/>
        </w:rPr>
      </w:pPr>
      <w:r w:rsidRPr="00C70995">
        <w:rPr>
          <w:rFonts w:ascii="Bookman Old Style" w:hAnsi="Bookman Old Style"/>
          <w:snapToGrid w:val="0"/>
          <w:sz w:val="22"/>
        </w:rPr>
        <w:t>Taking quotations from various law firms and providing the information to the Director - Legal and personally meeting the legal heads of the shortlisted law firms.</w:t>
      </w:r>
    </w:p>
    <w:p w:rsidR="007C38A3" w:rsidRPr="00C70995" w:rsidRDefault="007C38A3" w:rsidP="007C38A3">
      <w:pPr>
        <w:numPr>
          <w:ilvl w:val="0"/>
          <w:numId w:val="8"/>
        </w:numPr>
        <w:jc w:val="both"/>
        <w:rPr>
          <w:rFonts w:ascii="Bookman Old Style" w:hAnsi="Bookman Old Style"/>
          <w:snapToGrid w:val="0"/>
          <w:sz w:val="22"/>
          <w:u w:val="single"/>
        </w:rPr>
      </w:pPr>
      <w:r w:rsidRPr="00C70995">
        <w:rPr>
          <w:rFonts w:ascii="Bookman Old Style" w:hAnsi="Bookman Old Style"/>
          <w:snapToGrid w:val="0"/>
          <w:sz w:val="22"/>
        </w:rPr>
        <w:t>Empanelling the Advocates for Pan India to do the Desktop due diligence for properties to be taken on Lease at various parts of India.</w:t>
      </w:r>
    </w:p>
    <w:p w:rsidR="007C38A3" w:rsidRPr="00C70995" w:rsidRDefault="007C38A3" w:rsidP="007C38A3">
      <w:pPr>
        <w:numPr>
          <w:ilvl w:val="0"/>
          <w:numId w:val="8"/>
        </w:numPr>
        <w:jc w:val="both"/>
        <w:rPr>
          <w:rFonts w:ascii="Bookman Old Style" w:hAnsi="Bookman Old Style"/>
          <w:snapToGrid w:val="0"/>
          <w:sz w:val="22"/>
          <w:u w:val="single"/>
        </w:rPr>
      </w:pPr>
      <w:r w:rsidRPr="00C70995">
        <w:rPr>
          <w:rFonts w:ascii="Bookman Old Style" w:hAnsi="Bookman Old Style"/>
          <w:snapToGrid w:val="0"/>
          <w:sz w:val="22"/>
        </w:rPr>
        <w:t>Circulating the Empanelled Advocates list to various stake holders so that LDD documents are sent to the respective Advocates for respective properties.</w:t>
      </w:r>
    </w:p>
    <w:p w:rsidR="007C38A3" w:rsidRPr="003657C4" w:rsidRDefault="007C38A3" w:rsidP="007C38A3">
      <w:pPr>
        <w:numPr>
          <w:ilvl w:val="0"/>
          <w:numId w:val="8"/>
        </w:numPr>
        <w:jc w:val="both"/>
        <w:rPr>
          <w:rFonts w:ascii="Bookman Old Style" w:hAnsi="Bookman Old Style"/>
          <w:snapToGrid w:val="0"/>
          <w:sz w:val="22"/>
          <w:u w:val="single"/>
        </w:rPr>
      </w:pPr>
      <w:r w:rsidRPr="00C70995">
        <w:rPr>
          <w:rFonts w:ascii="Bookman Old Style" w:hAnsi="Bookman Old Style"/>
          <w:snapToGrid w:val="0"/>
          <w:sz w:val="22"/>
        </w:rPr>
        <w:t>Following up with the respective Advocates w.r.t. the LDD status for a respective site.</w:t>
      </w:r>
    </w:p>
    <w:p w:rsidR="007C38A3" w:rsidRPr="007C38A3" w:rsidRDefault="007C38A3" w:rsidP="007C38A3">
      <w:pPr>
        <w:numPr>
          <w:ilvl w:val="0"/>
          <w:numId w:val="8"/>
        </w:numPr>
        <w:jc w:val="both"/>
        <w:rPr>
          <w:rFonts w:ascii="Bookman Old Style" w:hAnsi="Bookman Old Style"/>
          <w:snapToGrid w:val="0"/>
          <w:sz w:val="22"/>
          <w:u w:val="single"/>
        </w:rPr>
      </w:pPr>
      <w:r>
        <w:rPr>
          <w:rFonts w:ascii="Bookman Old Style" w:hAnsi="Bookman Old Style"/>
          <w:snapToGrid w:val="0"/>
          <w:sz w:val="22"/>
        </w:rPr>
        <w:t>Advising business on registering the agreements, providing stamp duty quote and on matters before various Sub-Registrars.</w:t>
      </w:r>
    </w:p>
    <w:p w:rsidR="007C38A3" w:rsidRDefault="007C38A3" w:rsidP="007C38A3">
      <w:pPr>
        <w:jc w:val="both"/>
        <w:rPr>
          <w:rFonts w:ascii="Bookman Old Style" w:hAnsi="Bookman Old Style"/>
          <w:snapToGrid w:val="0"/>
          <w:sz w:val="22"/>
        </w:rPr>
      </w:pPr>
    </w:p>
    <w:p w:rsidR="007C38A3" w:rsidRPr="007C38A3" w:rsidRDefault="007C38A3" w:rsidP="007C38A3">
      <w:pPr>
        <w:jc w:val="both"/>
        <w:rPr>
          <w:rFonts w:ascii="Bookman Old Style" w:hAnsi="Bookman Old Style"/>
          <w:b/>
          <w:bCs/>
          <w:snapToGrid w:val="0"/>
          <w:sz w:val="22"/>
          <w:u w:val="single"/>
        </w:rPr>
      </w:pPr>
      <w:r w:rsidRPr="007C38A3">
        <w:rPr>
          <w:rFonts w:ascii="Bookman Old Style" w:hAnsi="Bookman Old Style"/>
          <w:b/>
          <w:bCs/>
          <w:snapToGrid w:val="0"/>
          <w:sz w:val="22"/>
        </w:rPr>
        <w:t>Litigation</w:t>
      </w:r>
    </w:p>
    <w:p w:rsidR="007C38A3" w:rsidRPr="00C70995" w:rsidRDefault="007C38A3" w:rsidP="004953B4">
      <w:pPr>
        <w:ind w:left="720"/>
        <w:jc w:val="both"/>
        <w:rPr>
          <w:rFonts w:ascii="Bookman Old Style" w:hAnsi="Bookman Old Style"/>
          <w:color w:val="000000"/>
          <w:sz w:val="22"/>
        </w:rPr>
      </w:pPr>
    </w:p>
    <w:p w:rsidR="002701FE" w:rsidRDefault="007C38A3" w:rsidP="007C38A3">
      <w:pPr>
        <w:pStyle w:val="ListParagraph"/>
        <w:numPr>
          <w:ilvl w:val="0"/>
          <w:numId w:val="16"/>
        </w:numPr>
        <w:jc w:val="both"/>
        <w:rPr>
          <w:rFonts w:ascii="Bookman Old Style" w:hAnsi="Bookman Old Style"/>
          <w:color w:val="000000"/>
          <w:sz w:val="22"/>
        </w:rPr>
      </w:pPr>
      <w:r>
        <w:rPr>
          <w:rFonts w:ascii="Bookman Old Style" w:hAnsi="Bookman Old Style"/>
          <w:color w:val="000000"/>
          <w:sz w:val="22"/>
        </w:rPr>
        <w:t>Issuing demand notices/legal notices to the owners who fail to repay the Security Deposit amount.</w:t>
      </w:r>
    </w:p>
    <w:p w:rsidR="007C38A3" w:rsidRDefault="007C38A3" w:rsidP="007C38A3">
      <w:pPr>
        <w:pStyle w:val="ListParagraph"/>
        <w:numPr>
          <w:ilvl w:val="0"/>
          <w:numId w:val="16"/>
        </w:numPr>
        <w:jc w:val="both"/>
        <w:rPr>
          <w:rFonts w:ascii="Bookman Old Style" w:hAnsi="Bookman Old Style"/>
          <w:color w:val="000000"/>
          <w:sz w:val="22"/>
        </w:rPr>
      </w:pPr>
      <w:r>
        <w:rPr>
          <w:rFonts w:ascii="Bookman Old Style" w:hAnsi="Bookman Old Style"/>
          <w:color w:val="000000"/>
          <w:sz w:val="22"/>
        </w:rPr>
        <w:t>Replying to the legal notices issued by the Owners/vendors.</w:t>
      </w:r>
    </w:p>
    <w:p w:rsidR="007C38A3" w:rsidRDefault="007C38A3" w:rsidP="007C38A3">
      <w:pPr>
        <w:pStyle w:val="ListParagraph"/>
        <w:numPr>
          <w:ilvl w:val="0"/>
          <w:numId w:val="16"/>
        </w:numPr>
        <w:jc w:val="both"/>
        <w:rPr>
          <w:rFonts w:ascii="Bookman Old Style" w:hAnsi="Bookman Old Style"/>
          <w:color w:val="000000"/>
          <w:sz w:val="22"/>
        </w:rPr>
      </w:pPr>
      <w:r>
        <w:rPr>
          <w:rFonts w:ascii="Bookman Old Style" w:hAnsi="Bookman Old Style"/>
          <w:color w:val="000000"/>
          <w:sz w:val="22"/>
        </w:rPr>
        <w:t xml:space="preserve">Meeting </w:t>
      </w:r>
      <w:r w:rsidR="00AF4822">
        <w:rPr>
          <w:rFonts w:ascii="Bookman Old Style" w:hAnsi="Bookman Old Style"/>
          <w:color w:val="000000"/>
          <w:sz w:val="22"/>
        </w:rPr>
        <w:t>&amp;</w:t>
      </w:r>
      <w:r>
        <w:rPr>
          <w:rFonts w:ascii="Bookman Old Style" w:hAnsi="Bookman Old Style"/>
          <w:color w:val="000000"/>
          <w:sz w:val="22"/>
        </w:rPr>
        <w:t>Submitting the applications/representations/</w:t>
      </w:r>
      <w:r w:rsidR="00AF4822">
        <w:rPr>
          <w:rFonts w:ascii="Bookman Old Style" w:hAnsi="Bookman Old Style"/>
          <w:color w:val="000000"/>
          <w:sz w:val="22"/>
        </w:rPr>
        <w:t>undertakings to the statutory authorities or relying to the notices issued by them.</w:t>
      </w:r>
    </w:p>
    <w:p w:rsidR="00AF4822" w:rsidRDefault="00AF4822" w:rsidP="007C38A3">
      <w:pPr>
        <w:pStyle w:val="ListParagraph"/>
        <w:numPr>
          <w:ilvl w:val="0"/>
          <w:numId w:val="16"/>
        </w:numPr>
        <w:jc w:val="both"/>
        <w:rPr>
          <w:rFonts w:ascii="Bookman Old Style" w:hAnsi="Bookman Old Style"/>
          <w:color w:val="000000"/>
          <w:sz w:val="22"/>
        </w:rPr>
      </w:pPr>
      <w:r>
        <w:rPr>
          <w:rFonts w:ascii="Bookman Old Style" w:hAnsi="Bookman Old Style"/>
          <w:color w:val="000000"/>
          <w:sz w:val="22"/>
        </w:rPr>
        <w:lastRenderedPageBreak/>
        <w:t>Meeting the Owners/Authorities to ensure that the assignment is completed on priority without any hassles.</w:t>
      </w:r>
    </w:p>
    <w:p w:rsidR="00AF4822" w:rsidRDefault="00AF4822" w:rsidP="007C38A3">
      <w:pPr>
        <w:pStyle w:val="ListParagraph"/>
        <w:numPr>
          <w:ilvl w:val="0"/>
          <w:numId w:val="16"/>
        </w:numPr>
        <w:jc w:val="both"/>
        <w:rPr>
          <w:rFonts w:ascii="Bookman Old Style" w:hAnsi="Bookman Old Style"/>
          <w:color w:val="000000"/>
          <w:sz w:val="22"/>
        </w:rPr>
      </w:pPr>
      <w:r>
        <w:rPr>
          <w:rFonts w:ascii="Bookman Old Style" w:hAnsi="Bookman Old Style"/>
          <w:color w:val="000000"/>
          <w:sz w:val="22"/>
        </w:rPr>
        <w:t>Strategizing to ensure that litigation is reduced/Company does not spend money on unwanted litigation.</w:t>
      </w:r>
    </w:p>
    <w:p w:rsidR="00AF4822" w:rsidRPr="007C38A3" w:rsidRDefault="00AF4822" w:rsidP="007C38A3">
      <w:pPr>
        <w:pStyle w:val="ListParagraph"/>
        <w:numPr>
          <w:ilvl w:val="0"/>
          <w:numId w:val="16"/>
        </w:numPr>
        <w:jc w:val="both"/>
        <w:rPr>
          <w:rFonts w:ascii="Bookman Old Style" w:hAnsi="Bookman Old Style"/>
          <w:color w:val="000000"/>
          <w:sz w:val="22"/>
        </w:rPr>
      </w:pPr>
      <w:r>
        <w:rPr>
          <w:rFonts w:ascii="Bookman Old Style" w:hAnsi="Bookman Old Style"/>
          <w:color w:val="000000"/>
          <w:sz w:val="22"/>
        </w:rPr>
        <w:t>Streamlining the process, putting checks &amp; balances to ensure that the Company is in the right track.</w:t>
      </w:r>
    </w:p>
    <w:p w:rsidR="004953B4" w:rsidRPr="00C70995" w:rsidRDefault="004953B4" w:rsidP="004953B4">
      <w:pPr>
        <w:ind w:left="720"/>
        <w:jc w:val="both"/>
        <w:rPr>
          <w:rFonts w:ascii="Bookman Old Style" w:hAnsi="Bookman Old Style"/>
          <w:color w:val="000000"/>
          <w:sz w:val="22"/>
        </w:rPr>
      </w:pPr>
    </w:p>
    <w:p w:rsidR="004953B4" w:rsidRPr="00C70995" w:rsidRDefault="004953B4" w:rsidP="002C511B">
      <w:pPr>
        <w:ind w:firstLine="720"/>
        <w:jc w:val="both"/>
        <w:rPr>
          <w:rFonts w:ascii="Bookman Old Style" w:hAnsi="Bookman Old Style"/>
          <w:b/>
          <w:i/>
          <w:sz w:val="22"/>
          <w:u w:val="single"/>
        </w:rPr>
      </w:pPr>
      <w:r w:rsidRPr="00C70995">
        <w:rPr>
          <w:rFonts w:ascii="Bookman Old Style" w:hAnsi="Bookman Old Style"/>
          <w:b/>
          <w:i/>
          <w:sz w:val="22"/>
          <w:u w:val="single"/>
        </w:rPr>
        <w:t>ROLES AND RESPONSIBILITIES ENTRUSTED</w:t>
      </w:r>
      <w:r w:rsidR="00B005BA" w:rsidRPr="00C70995">
        <w:rPr>
          <w:rFonts w:ascii="Bookman Old Style" w:hAnsi="Bookman Old Style"/>
          <w:b/>
          <w:i/>
          <w:sz w:val="22"/>
          <w:u w:val="single"/>
        </w:rPr>
        <w:t xml:space="preserve"> IN FLIPKART</w:t>
      </w:r>
      <w:r w:rsidRPr="00C70995">
        <w:rPr>
          <w:rFonts w:ascii="Bookman Old Style" w:hAnsi="Bookman Old Style"/>
          <w:b/>
          <w:i/>
          <w:sz w:val="22"/>
          <w:u w:val="single"/>
        </w:rPr>
        <w:t xml:space="preserve">: </w:t>
      </w:r>
    </w:p>
    <w:p w:rsidR="003B2994" w:rsidRPr="00C70995" w:rsidRDefault="003B2994" w:rsidP="002C511B">
      <w:pPr>
        <w:ind w:firstLine="720"/>
        <w:jc w:val="both"/>
        <w:rPr>
          <w:rFonts w:ascii="Bookman Old Style" w:hAnsi="Bookman Old Style"/>
          <w:b/>
          <w:i/>
          <w:sz w:val="22"/>
          <w:u w:val="single"/>
        </w:rPr>
      </w:pPr>
    </w:p>
    <w:p w:rsidR="003B2994" w:rsidRPr="00C70995" w:rsidRDefault="003B2994" w:rsidP="002C511B">
      <w:pPr>
        <w:ind w:firstLine="720"/>
        <w:jc w:val="both"/>
        <w:rPr>
          <w:rFonts w:ascii="Bookman Old Style" w:hAnsi="Bookman Old Style"/>
          <w:b/>
          <w:i/>
          <w:sz w:val="22"/>
          <w:u w:val="single"/>
        </w:rPr>
      </w:pPr>
      <w:r w:rsidRPr="00C70995">
        <w:rPr>
          <w:rFonts w:ascii="Bookman Old Style" w:hAnsi="Bookman Old Style"/>
          <w:b/>
          <w:i/>
          <w:sz w:val="22"/>
          <w:u w:val="single"/>
        </w:rPr>
        <w:t>REAL ESTATE</w:t>
      </w:r>
      <w:r w:rsidR="00F50C77">
        <w:rPr>
          <w:rFonts w:ascii="Bookman Old Style" w:hAnsi="Bookman Old Style"/>
          <w:b/>
          <w:i/>
          <w:sz w:val="22"/>
          <w:u w:val="single"/>
        </w:rPr>
        <w:t xml:space="preserve"> – PAN INDIA</w:t>
      </w:r>
    </w:p>
    <w:p w:rsidR="00B005BA" w:rsidRPr="00C70995" w:rsidRDefault="00B005BA" w:rsidP="002C511B">
      <w:pPr>
        <w:ind w:firstLine="720"/>
        <w:jc w:val="both"/>
        <w:rPr>
          <w:rFonts w:ascii="Bookman Old Style" w:hAnsi="Bookman Old Style"/>
          <w:b/>
          <w:i/>
          <w:sz w:val="22"/>
          <w:u w:val="single"/>
        </w:rPr>
      </w:pPr>
    </w:p>
    <w:p w:rsidR="005C0B51" w:rsidRDefault="005C0B51" w:rsidP="00B005BA">
      <w:pPr>
        <w:numPr>
          <w:ilvl w:val="0"/>
          <w:numId w:val="8"/>
        </w:numPr>
        <w:jc w:val="both"/>
        <w:rPr>
          <w:rFonts w:ascii="Bookman Old Style" w:hAnsi="Bookman Old Style"/>
          <w:snapToGrid w:val="0"/>
          <w:sz w:val="22"/>
        </w:rPr>
      </w:pPr>
      <w:r>
        <w:rPr>
          <w:rFonts w:ascii="Bookman Old Style" w:hAnsi="Bookman Old Style"/>
          <w:snapToGrid w:val="0"/>
          <w:sz w:val="22"/>
        </w:rPr>
        <w:t>Reviewing the title documents of properties which are intended to be purchased by Flipkart for increasing the warehouses/delivery centers. Discussing with the Advocates/Reviewing the opinion, highlighting the risks/alternate business model and safeguarding the interests of the Company.</w:t>
      </w:r>
    </w:p>
    <w:p w:rsidR="005C0B51" w:rsidRDefault="005C0B51" w:rsidP="00B005BA">
      <w:pPr>
        <w:numPr>
          <w:ilvl w:val="0"/>
          <w:numId w:val="8"/>
        </w:numPr>
        <w:jc w:val="both"/>
        <w:rPr>
          <w:rFonts w:ascii="Bookman Old Style" w:hAnsi="Bookman Old Style"/>
          <w:snapToGrid w:val="0"/>
          <w:sz w:val="22"/>
        </w:rPr>
      </w:pPr>
      <w:r>
        <w:rPr>
          <w:rFonts w:ascii="Bookman Old Style" w:hAnsi="Bookman Old Style"/>
          <w:snapToGrid w:val="0"/>
          <w:sz w:val="22"/>
        </w:rPr>
        <w:t>Drafting necessary MOU/Agreement to Lease/Lease Deed/Sale Deed/JD/Allocation Agreement as per the business needs.</w:t>
      </w:r>
    </w:p>
    <w:p w:rsidR="005C0B51" w:rsidRDefault="005C0B51" w:rsidP="00B005BA">
      <w:pPr>
        <w:numPr>
          <w:ilvl w:val="0"/>
          <w:numId w:val="8"/>
        </w:numPr>
        <w:jc w:val="both"/>
        <w:rPr>
          <w:rFonts w:ascii="Bookman Old Style" w:hAnsi="Bookman Old Style"/>
          <w:snapToGrid w:val="0"/>
          <w:sz w:val="22"/>
        </w:rPr>
      </w:pPr>
      <w:r>
        <w:rPr>
          <w:rFonts w:ascii="Bookman Old Style" w:hAnsi="Bookman Old Style"/>
          <w:snapToGrid w:val="0"/>
          <w:sz w:val="22"/>
        </w:rPr>
        <w:t>Participating in tenders held at the Company, reviewing the basic documents and advising on the future prospects of each property.</w:t>
      </w:r>
    </w:p>
    <w:p w:rsidR="00B005BA" w:rsidRPr="00C70995" w:rsidRDefault="00B005BA" w:rsidP="00B005BA">
      <w:pPr>
        <w:numPr>
          <w:ilvl w:val="0"/>
          <w:numId w:val="8"/>
        </w:numPr>
        <w:jc w:val="both"/>
        <w:rPr>
          <w:rFonts w:ascii="Bookman Old Style" w:hAnsi="Bookman Old Style"/>
          <w:snapToGrid w:val="0"/>
          <w:sz w:val="22"/>
        </w:rPr>
      </w:pPr>
      <w:r w:rsidRPr="00C70995">
        <w:rPr>
          <w:rFonts w:ascii="Bookman Old Style" w:hAnsi="Bookman Old Style"/>
          <w:snapToGrid w:val="0"/>
          <w:sz w:val="22"/>
        </w:rPr>
        <w:t>Going through the documents provided by the stake holders and rendering title opinion for taking the properties on lease for Delivery Hubs, Last Mile Large sites, Kiosks, Market Places, Pick up and Return centers.</w:t>
      </w:r>
    </w:p>
    <w:p w:rsidR="00B005BA" w:rsidRPr="00C70995" w:rsidRDefault="00B005BA" w:rsidP="00B005BA">
      <w:pPr>
        <w:numPr>
          <w:ilvl w:val="0"/>
          <w:numId w:val="8"/>
        </w:numPr>
        <w:jc w:val="both"/>
        <w:rPr>
          <w:rFonts w:ascii="Bookman Old Style" w:hAnsi="Bookman Old Style"/>
          <w:snapToGrid w:val="0"/>
          <w:sz w:val="22"/>
        </w:rPr>
      </w:pPr>
      <w:r w:rsidRPr="00C70995">
        <w:rPr>
          <w:rFonts w:ascii="Bookman Old Style" w:hAnsi="Bookman Old Style"/>
          <w:snapToGrid w:val="0"/>
          <w:sz w:val="22"/>
        </w:rPr>
        <w:t>Reviewing the title opinion provided by the respective law firms for taking the properties on lease for Warehouse purposes and seeking clarifications from the law firms or seeking documents from the stake holders.</w:t>
      </w:r>
      <w:r w:rsidR="00C70995">
        <w:rPr>
          <w:rFonts w:ascii="Bookman Old Style" w:hAnsi="Bookman Old Style"/>
          <w:snapToGrid w:val="0"/>
          <w:sz w:val="22"/>
        </w:rPr>
        <w:t xml:space="preserve"> Ensuring that comprehensive due diligence is done by law firms including verification of original documents and conducting personal search at the jurisdictional sub-registrar offices and at the regional offices of the statutory authorities</w:t>
      </w:r>
    </w:p>
    <w:p w:rsidR="003B2994" w:rsidRPr="00C70995" w:rsidRDefault="003B2994" w:rsidP="003B2994">
      <w:pPr>
        <w:numPr>
          <w:ilvl w:val="0"/>
          <w:numId w:val="8"/>
        </w:numPr>
        <w:jc w:val="both"/>
        <w:rPr>
          <w:rFonts w:ascii="Bookman Old Style" w:hAnsi="Bookman Old Style"/>
          <w:snapToGrid w:val="0"/>
          <w:sz w:val="22"/>
        </w:rPr>
      </w:pPr>
      <w:r w:rsidRPr="00C70995">
        <w:rPr>
          <w:rFonts w:ascii="Bookman Old Style" w:hAnsi="Bookman Old Style"/>
          <w:snapToGrid w:val="0"/>
          <w:sz w:val="22"/>
        </w:rPr>
        <w:t>Attending the conference calls with the Law firms/Owners/stake holders wherever and whenever there is any bottle neck in clearing any property.</w:t>
      </w:r>
      <w:r w:rsidR="00C70995">
        <w:rPr>
          <w:rFonts w:ascii="Bookman Old Style" w:hAnsi="Bookman Old Style"/>
          <w:snapToGrid w:val="0"/>
          <w:sz w:val="22"/>
        </w:rPr>
        <w:t xml:space="preserve"> Highlighting the challenges and clearing the solutions by providing business solutions.</w:t>
      </w:r>
    </w:p>
    <w:p w:rsidR="003B2994" w:rsidRPr="00C70995" w:rsidRDefault="003B2994" w:rsidP="00B005BA">
      <w:pPr>
        <w:numPr>
          <w:ilvl w:val="0"/>
          <w:numId w:val="8"/>
        </w:numPr>
        <w:jc w:val="both"/>
        <w:rPr>
          <w:rFonts w:ascii="Bookman Old Style" w:hAnsi="Bookman Old Style"/>
          <w:snapToGrid w:val="0"/>
          <w:sz w:val="22"/>
        </w:rPr>
      </w:pPr>
      <w:r w:rsidRPr="00C70995">
        <w:rPr>
          <w:rFonts w:ascii="Bookman Old Style" w:hAnsi="Bookman Old Style"/>
          <w:snapToGrid w:val="0"/>
          <w:sz w:val="22"/>
        </w:rPr>
        <w:t>Browsing through Manupatra website, reviewing the judgments of SC and various HC’s to communicate the legal position to the stake holders.</w:t>
      </w:r>
    </w:p>
    <w:p w:rsidR="003B2994" w:rsidRPr="00C70995" w:rsidRDefault="003B2994" w:rsidP="00B005BA">
      <w:pPr>
        <w:numPr>
          <w:ilvl w:val="0"/>
          <w:numId w:val="8"/>
        </w:numPr>
        <w:jc w:val="both"/>
        <w:rPr>
          <w:rFonts w:ascii="Bookman Old Style" w:hAnsi="Bookman Old Style"/>
          <w:snapToGrid w:val="0"/>
          <w:sz w:val="22"/>
        </w:rPr>
      </w:pPr>
      <w:r w:rsidRPr="00C70995">
        <w:rPr>
          <w:rFonts w:ascii="Bookman Old Style" w:hAnsi="Bookman Old Style"/>
          <w:snapToGrid w:val="0"/>
          <w:sz w:val="22"/>
        </w:rPr>
        <w:t>Attending meetings with the critical teams whenever there is any new process initiative taken by the stake holders and providing valuable suggestions and inputs.</w:t>
      </w:r>
    </w:p>
    <w:p w:rsidR="003B2994" w:rsidRPr="00C70995" w:rsidRDefault="003B2994" w:rsidP="00B005BA">
      <w:pPr>
        <w:numPr>
          <w:ilvl w:val="0"/>
          <w:numId w:val="8"/>
        </w:numPr>
        <w:jc w:val="both"/>
        <w:rPr>
          <w:rFonts w:ascii="Bookman Old Style" w:hAnsi="Bookman Old Style"/>
          <w:snapToGrid w:val="0"/>
          <w:sz w:val="22"/>
        </w:rPr>
      </w:pPr>
      <w:r w:rsidRPr="00C70995">
        <w:rPr>
          <w:rFonts w:ascii="Bookman Old Style" w:hAnsi="Bookman Old Style"/>
          <w:snapToGrid w:val="0"/>
          <w:sz w:val="22"/>
        </w:rPr>
        <w:t>Preparing power point presentations on new process and synopsis and circulating it to the entire Team.</w:t>
      </w:r>
    </w:p>
    <w:p w:rsidR="003B2994" w:rsidRPr="00C70995" w:rsidRDefault="003B2994" w:rsidP="00B005BA">
      <w:pPr>
        <w:numPr>
          <w:ilvl w:val="0"/>
          <w:numId w:val="8"/>
        </w:numPr>
        <w:jc w:val="both"/>
        <w:rPr>
          <w:rFonts w:ascii="Bookman Old Style" w:hAnsi="Bookman Old Style"/>
          <w:snapToGrid w:val="0"/>
          <w:sz w:val="22"/>
        </w:rPr>
      </w:pPr>
      <w:r w:rsidRPr="00C70995">
        <w:rPr>
          <w:rFonts w:ascii="Bookman Old Style" w:hAnsi="Bookman Old Style"/>
          <w:snapToGrid w:val="0"/>
          <w:sz w:val="22"/>
        </w:rPr>
        <w:t>Providing process training to the New Hires and Contract employees.</w:t>
      </w:r>
    </w:p>
    <w:p w:rsidR="003B2994" w:rsidRPr="00C70995" w:rsidRDefault="003B2994" w:rsidP="00B005BA">
      <w:pPr>
        <w:numPr>
          <w:ilvl w:val="0"/>
          <w:numId w:val="8"/>
        </w:numPr>
        <w:jc w:val="both"/>
        <w:rPr>
          <w:rFonts w:ascii="Bookman Old Style" w:hAnsi="Bookman Old Style"/>
          <w:snapToGrid w:val="0"/>
          <w:sz w:val="22"/>
        </w:rPr>
      </w:pPr>
      <w:r w:rsidRPr="00C70995">
        <w:rPr>
          <w:rFonts w:ascii="Bookman Old Style" w:hAnsi="Bookman Old Style"/>
          <w:snapToGrid w:val="0"/>
          <w:sz w:val="22"/>
        </w:rPr>
        <w:t>Discussing with the Owners and stakeholders w.r.t. SD recovery.</w:t>
      </w:r>
    </w:p>
    <w:p w:rsidR="003B2994" w:rsidRDefault="003B2994" w:rsidP="00B005BA">
      <w:pPr>
        <w:numPr>
          <w:ilvl w:val="0"/>
          <w:numId w:val="8"/>
        </w:numPr>
        <w:jc w:val="both"/>
        <w:rPr>
          <w:rFonts w:ascii="Bookman Old Style" w:hAnsi="Bookman Old Style"/>
          <w:snapToGrid w:val="0"/>
          <w:sz w:val="22"/>
        </w:rPr>
      </w:pPr>
      <w:r w:rsidRPr="00C70995">
        <w:rPr>
          <w:rFonts w:ascii="Bookman Old Style" w:hAnsi="Bookman Old Style"/>
          <w:snapToGrid w:val="0"/>
          <w:sz w:val="22"/>
        </w:rPr>
        <w:t>Issuing demand notices to the Owners who are reluctant to refund the SD amount after the lease is terminated.</w:t>
      </w:r>
    </w:p>
    <w:p w:rsidR="00C70995" w:rsidRPr="00C70995" w:rsidRDefault="00C70995" w:rsidP="00B005BA">
      <w:pPr>
        <w:numPr>
          <w:ilvl w:val="0"/>
          <w:numId w:val="8"/>
        </w:numPr>
        <w:jc w:val="both"/>
        <w:rPr>
          <w:rFonts w:ascii="Bookman Old Style" w:hAnsi="Bookman Old Style"/>
          <w:snapToGrid w:val="0"/>
          <w:sz w:val="22"/>
        </w:rPr>
      </w:pPr>
      <w:r>
        <w:rPr>
          <w:rFonts w:ascii="Bookman Old Style" w:hAnsi="Bookman Old Style"/>
          <w:snapToGrid w:val="0"/>
          <w:sz w:val="22"/>
        </w:rPr>
        <w:t>Issuing Legal notices/Arbitration notices to the Owners through External Advocates and preparing a Legal case and presenting it to the business highlighting the risk, cost and expense involved in a litigation. Initiating legal action post receipt of approval from Finance &amp; business team</w:t>
      </w:r>
    </w:p>
    <w:p w:rsidR="00B005BA" w:rsidRPr="00C70995" w:rsidRDefault="00B005BA" w:rsidP="00B005BA">
      <w:pPr>
        <w:numPr>
          <w:ilvl w:val="0"/>
          <w:numId w:val="8"/>
        </w:numPr>
        <w:jc w:val="both"/>
        <w:rPr>
          <w:rFonts w:ascii="Bookman Old Style" w:hAnsi="Bookman Old Style"/>
          <w:snapToGrid w:val="0"/>
          <w:sz w:val="22"/>
          <w:u w:val="single"/>
        </w:rPr>
      </w:pPr>
      <w:r w:rsidRPr="00C70995">
        <w:rPr>
          <w:rFonts w:ascii="Bookman Old Style" w:hAnsi="Bookman Old Style"/>
          <w:snapToGrid w:val="0"/>
          <w:sz w:val="22"/>
        </w:rPr>
        <w:t>Taking quotations from various law firms</w:t>
      </w:r>
      <w:r w:rsidR="00954E03" w:rsidRPr="00C70995">
        <w:rPr>
          <w:rFonts w:ascii="Bookman Old Style" w:hAnsi="Bookman Old Style"/>
          <w:snapToGrid w:val="0"/>
          <w:sz w:val="22"/>
        </w:rPr>
        <w:t xml:space="preserve"> and providing the information to the Director - Legal</w:t>
      </w:r>
      <w:r w:rsidRPr="00C70995">
        <w:rPr>
          <w:rFonts w:ascii="Bookman Old Style" w:hAnsi="Bookman Old Style"/>
          <w:snapToGrid w:val="0"/>
          <w:sz w:val="22"/>
        </w:rPr>
        <w:t xml:space="preserve"> and personally meeting the legal head</w:t>
      </w:r>
      <w:r w:rsidR="00954E03" w:rsidRPr="00C70995">
        <w:rPr>
          <w:rFonts w:ascii="Bookman Old Style" w:hAnsi="Bookman Old Style"/>
          <w:snapToGrid w:val="0"/>
          <w:sz w:val="22"/>
        </w:rPr>
        <w:t>s of the shortlisted law firms</w:t>
      </w:r>
      <w:r w:rsidRPr="00C70995">
        <w:rPr>
          <w:rFonts w:ascii="Bookman Old Style" w:hAnsi="Bookman Old Style"/>
          <w:snapToGrid w:val="0"/>
          <w:sz w:val="22"/>
        </w:rPr>
        <w:t>.</w:t>
      </w:r>
    </w:p>
    <w:p w:rsidR="00954E03" w:rsidRPr="00C70995" w:rsidRDefault="00954E03" w:rsidP="00954E03">
      <w:pPr>
        <w:numPr>
          <w:ilvl w:val="0"/>
          <w:numId w:val="8"/>
        </w:numPr>
        <w:jc w:val="both"/>
        <w:rPr>
          <w:rFonts w:ascii="Bookman Old Style" w:hAnsi="Bookman Old Style"/>
          <w:snapToGrid w:val="0"/>
          <w:sz w:val="22"/>
          <w:u w:val="single"/>
        </w:rPr>
      </w:pPr>
      <w:r w:rsidRPr="00C70995">
        <w:rPr>
          <w:rFonts w:ascii="Bookman Old Style" w:hAnsi="Bookman Old Style"/>
          <w:snapToGrid w:val="0"/>
          <w:sz w:val="22"/>
        </w:rPr>
        <w:t>Empanelling the Advocates for Pan India to do the Desktop due diligence for properties to be taken on Lease at various parts of India.</w:t>
      </w:r>
    </w:p>
    <w:p w:rsidR="00B005BA" w:rsidRPr="00C70995" w:rsidRDefault="00B005BA" w:rsidP="00B005BA">
      <w:pPr>
        <w:numPr>
          <w:ilvl w:val="0"/>
          <w:numId w:val="8"/>
        </w:numPr>
        <w:jc w:val="both"/>
        <w:rPr>
          <w:rFonts w:ascii="Bookman Old Style" w:hAnsi="Bookman Old Style"/>
          <w:snapToGrid w:val="0"/>
          <w:sz w:val="22"/>
          <w:u w:val="single"/>
        </w:rPr>
      </w:pPr>
      <w:r w:rsidRPr="00C70995">
        <w:rPr>
          <w:rFonts w:ascii="Bookman Old Style" w:hAnsi="Bookman Old Style"/>
          <w:snapToGrid w:val="0"/>
          <w:sz w:val="22"/>
        </w:rPr>
        <w:lastRenderedPageBreak/>
        <w:t>Circulating the Empanelled Advocates list to various stake holders so that LDD documents are sent to the respective Advocates for respective properties.</w:t>
      </w:r>
    </w:p>
    <w:p w:rsidR="00B005BA" w:rsidRPr="003657C4" w:rsidRDefault="00B005BA" w:rsidP="00B005BA">
      <w:pPr>
        <w:numPr>
          <w:ilvl w:val="0"/>
          <w:numId w:val="8"/>
        </w:numPr>
        <w:jc w:val="both"/>
        <w:rPr>
          <w:rFonts w:ascii="Bookman Old Style" w:hAnsi="Bookman Old Style"/>
          <w:snapToGrid w:val="0"/>
          <w:sz w:val="22"/>
          <w:u w:val="single"/>
        </w:rPr>
      </w:pPr>
      <w:r w:rsidRPr="00C70995">
        <w:rPr>
          <w:rFonts w:ascii="Bookman Old Style" w:hAnsi="Bookman Old Style"/>
          <w:snapToGrid w:val="0"/>
          <w:sz w:val="22"/>
        </w:rPr>
        <w:t>Following up with the respective Advocates w.r.t. the LDD status for a respective site.</w:t>
      </w:r>
    </w:p>
    <w:p w:rsidR="003657C4" w:rsidRPr="00C70995" w:rsidRDefault="003657C4" w:rsidP="00B005BA">
      <w:pPr>
        <w:numPr>
          <w:ilvl w:val="0"/>
          <w:numId w:val="8"/>
        </w:numPr>
        <w:jc w:val="both"/>
        <w:rPr>
          <w:rFonts w:ascii="Bookman Old Style" w:hAnsi="Bookman Old Style"/>
          <w:snapToGrid w:val="0"/>
          <w:sz w:val="22"/>
          <w:u w:val="single"/>
        </w:rPr>
      </w:pPr>
      <w:r>
        <w:rPr>
          <w:rFonts w:ascii="Bookman Old Style" w:hAnsi="Bookman Old Style"/>
          <w:snapToGrid w:val="0"/>
          <w:sz w:val="22"/>
        </w:rPr>
        <w:t>Advising business on registering the agreements, providing stamp duty quote and on matters before various Sub-Registrars.</w:t>
      </w:r>
    </w:p>
    <w:p w:rsidR="00D77E39" w:rsidRPr="00C70995" w:rsidRDefault="00D77E39" w:rsidP="00D77E39">
      <w:pPr>
        <w:jc w:val="both"/>
        <w:rPr>
          <w:rFonts w:ascii="Bookman Old Style" w:hAnsi="Bookman Old Style"/>
          <w:snapToGrid w:val="0"/>
          <w:sz w:val="22"/>
        </w:rPr>
      </w:pPr>
    </w:p>
    <w:p w:rsidR="00D77E39" w:rsidRPr="00C70995" w:rsidRDefault="00D77E39" w:rsidP="00D77E39">
      <w:pPr>
        <w:ind w:left="810"/>
        <w:jc w:val="both"/>
        <w:rPr>
          <w:rFonts w:ascii="Bookman Old Style" w:hAnsi="Bookman Old Style"/>
          <w:b/>
          <w:snapToGrid w:val="0"/>
          <w:sz w:val="22"/>
          <w:u w:val="single"/>
        </w:rPr>
      </w:pPr>
      <w:r w:rsidRPr="00C70995">
        <w:rPr>
          <w:rFonts w:ascii="Bookman Old Style" w:hAnsi="Bookman Old Style"/>
          <w:b/>
          <w:snapToGrid w:val="0"/>
          <w:sz w:val="22"/>
          <w:u w:val="single"/>
        </w:rPr>
        <w:t>SUPPLY CHAIN</w:t>
      </w:r>
      <w:r w:rsidR="00F50C77">
        <w:rPr>
          <w:rFonts w:ascii="Bookman Old Style" w:hAnsi="Bookman Old Style"/>
          <w:b/>
          <w:snapToGrid w:val="0"/>
          <w:sz w:val="22"/>
          <w:u w:val="single"/>
        </w:rPr>
        <w:t xml:space="preserve"> - SOUTH</w:t>
      </w:r>
    </w:p>
    <w:p w:rsidR="00D77E39" w:rsidRPr="00C70995" w:rsidRDefault="00D77E39" w:rsidP="00D77E39">
      <w:pPr>
        <w:ind w:left="810"/>
        <w:jc w:val="both"/>
        <w:rPr>
          <w:rFonts w:ascii="Bookman Old Style" w:hAnsi="Bookman Old Style"/>
          <w:b/>
          <w:snapToGrid w:val="0"/>
          <w:sz w:val="22"/>
        </w:rPr>
      </w:pPr>
    </w:p>
    <w:p w:rsidR="00D77E39" w:rsidRPr="00C70995" w:rsidRDefault="00D77E39" w:rsidP="00D77E39">
      <w:pPr>
        <w:ind w:left="810"/>
        <w:jc w:val="both"/>
        <w:rPr>
          <w:rFonts w:ascii="Bookman Old Style" w:hAnsi="Bookman Old Style"/>
          <w:snapToGrid w:val="0"/>
          <w:sz w:val="22"/>
        </w:rPr>
      </w:pPr>
      <w:r w:rsidRPr="00C70995">
        <w:rPr>
          <w:rFonts w:ascii="Bookman Old Style" w:hAnsi="Bookman Old Style"/>
          <w:b/>
          <w:snapToGrid w:val="0"/>
          <w:sz w:val="22"/>
        </w:rPr>
        <w:t>R</w:t>
      </w:r>
      <w:r w:rsidRPr="00C70995">
        <w:rPr>
          <w:rFonts w:ascii="Bookman Old Style" w:hAnsi="Bookman Old Style"/>
          <w:snapToGrid w:val="0"/>
          <w:sz w:val="22"/>
        </w:rPr>
        <w:t>egularly visiting DH/LML/MH’s to understand the process and new innovations carried out in these Premises.</w:t>
      </w:r>
    </w:p>
    <w:p w:rsidR="00D77E39" w:rsidRPr="00C70995" w:rsidRDefault="00D77E39" w:rsidP="00D77E39">
      <w:pPr>
        <w:ind w:left="810"/>
        <w:jc w:val="both"/>
        <w:rPr>
          <w:rFonts w:ascii="Bookman Old Style" w:hAnsi="Bookman Old Style"/>
          <w:snapToGrid w:val="0"/>
          <w:sz w:val="22"/>
        </w:rPr>
      </w:pPr>
      <w:r w:rsidRPr="00C70995">
        <w:rPr>
          <w:rFonts w:ascii="Bookman Old Style" w:hAnsi="Bookman Old Style"/>
          <w:snapToGrid w:val="0"/>
          <w:sz w:val="22"/>
        </w:rPr>
        <w:t>Attending meeting with the FPI team and other stake holders in case of any supply chain issues.</w:t>
      </w:r>
    </w:p>
    <w:p w:rsidR="00D77E39" w:rsidRPr="00C70995" w:rsidRDefault="00D77E39" w:rsidP="00D77E39">
      <w:pPr>
        <w:ind w:left="810"/>
        <w:jc w:val="both"/>
        <w:rPr>
          <w:rFonts w:ascii="Bookman Old Style" w:hAnsi="Bookman Old Style"/>
          <w:snapToGrid w:val="0"/>
          <w:sz w:val="22"/>
        </w:rPr>
      </w:pPr>
      <w:r w:rsidRPr="00C70995">
        <w:rPr>
          <w:rFonts w:ascii="Bookman Old Style" w:hAnsi="Bookman Old Style"/>
          <w:snapToGrid w:val="0"/>
          <w:sz w:val="22"/>
        </w:rPr>
        <w:t>Providing valuable suggestions and advi</w:t>
      </w:r>
      <w:r w:rsidR="004872A4">
        <w:rPr>
          <w:rFonts w:ascii="Bookman Old Style" w:hAnsi="Bookman Old Style"/>
          <w:snapToGrid w:val="0"/>
          <w:sz w:val="22"/>
        </w:rPr>
        <w:t>c</w:t>
      </w:r>
      <w:r w:rsidRPr="00C70995">
        <w:rPr>
          <w:rFonts w:ascii="Bookman Old Style" w:hAnsi="Bookman Old Style"/>
          <w:snapToGrid w:val="0"/>
          <w:sz w:val="22"/>
        </w:rPr>
        <w:t>e whenever Fraud Prevention team is introducing new process to stream l</w:t>
      </w:r>
      <w:r w:rsidR="004872A4">
        <w:rPr>
          <w:rFonts w:ascii="Bookman Old Style" w:hAnsi="Bookman Old Style"/>
          <w:snapToGrid w:val="0"/>
          <w:sz w:val="22"/>
        </w:rPr>
        <w:t>ine the Supply chain management and reviewing the process so implemented once in a month.</w:t>
      </w:r>
    </w:p>
    <w:p w:rsidR="00D77E39" w:rsidRPr="00C70995" w:rsidRDefault="00D77E39" w:rsidP="00D77E39">
      <w:pPr>
        <w:ind w:left="810"/>
        <w:jc w:val="both"/>
        <w:rPr>
          <w:rFonts w:ascii="Bookman Old Style" w:hAnsi="Bookman Old Style"/>
          <w:snapToGrid w:val="0"/>
          <w:sz w:val="22"/>
        </w:rPr>
      </w:pPr>
      <w:r w:rsidRPr="00C70995">
        <w:rPr>
          <w:rFonts w:ascii="Bookman Old Style" w:hAnsi="Bookman Old Style"/>
          <w:snapToGrid w:val="0"/>
          <w:sz w:val="22"/>
        </w:rPr>
        <w:t>Troubleshooting with the stakeholders and mitigating the risk whenever there is any incident of Seller/Cus</w:t>
      </w:r>
      <w:r w:rsidR="004872A4">
        <w:rPr>
          <w:rFonts w:ascii="Bookman Old Style" w:hAnsi="Bookman Old Style"/>
          <w:snapToGrid w:val="0"/>
          <w:sz w:val="22"/>
        </w:rPr>
        <w:t>tomer fraud or fraud in transit.</w:t>
      </w:r>
    </w:p>
    <w:p w:rsidR="00D77E39" w:rsidRPr="00C70995" w:rsidRDefault="00D77E39" w:rsidP="00D77E39">
      <w:pPr>
        <w:ind w:left="810"/>
        <w:jc w:val="both"/>
        <w:rPr>
          <w:rFonts w:ascii="Bookman Old Style" w:hAnsi="Bookman Old Style"/>
          <w:snapToGrid w:val="0"/>
          <w:sz w:val="22"/>
        </w:rPr>
      </w:pPr>
      <w:r w:rsidRPr="00C70995">
        <w:rPr>
          <w:rFonts w:ascii="Bookman Old Style" w:hAnsi="Bookman Old Style"/>
          <w:snapToGrid w:val="0"/>
          <w:sz w:val="22"/>
        </w:rPr>
        <w:t>Reviewing the internal inquiry report provided by the FPI team w.r.t. any fraud in Hubs.</w:t>
      </w:r>
    </w:p>
    <w:p w:rsidR="00D77E39" w:rsidRPr="00C70995" w:rsidRDefault="00D77E39" w:rsidP="00D77E39">
      <w:pPr>
        <w:ind w:left="810"/>
        <w:jc w:val="both"/>
        <w:rPr>
          <w:rFonts w:ascii="Bookman Old Style" w:hAnsi="Bookman Old Style"/>
          <w:snapToGrid w:val="0"/>
          <w:sz w:val="22"/>
        </w:rPr>
      </w:pPr>
      <w:r w:rsidRPr="00C70995">
        <w:rPr>
          <w:rFonts w:ascii="Bookman Old Style" w:hAnsi="Bookman Old Style"/>
          <w:snapToGrid w:val="0"/>
          <w:sz w:val="22"/>
        </w:rPr>
        <w:t>Drafting complaints, discussing with the local Advocates, getting the complaint lodged in case of any fraud at any of our Hubs.</w:t>
      </w:r>
    </w:p>
    <w:p w:rsidR="00D77E39" w:rsidRDefault="00D77E39" w:rsidP="00D77E39">
      <w:pPr>
        <w:ind w:left="810"/>
        <w:jc w:val="both"/>
        <w:rPr>
          <w:rFonts w:ascii="Bookman Old Style" w:hAnsi="Bookman Old Style"/>
          <w:snapToGrid w:val="0"/>
          <w:sz w:val="22"/>
        </w:rPr>
      </w:pPr>
      <w:r w:rsidRPr="00C70995">
        <w:rPr>
          <w:rFonts w:ascii="Bookman Old Style" w:hAnsi="Bookman Old Style"/>
          <w:snapToGrid w:val="0"/>
          <w:sz w:val="22"/>
        </w:rPr>
        <w:t>Discussing with the local Advocates/Law firms w.r.t. the status of suit</w:t>
      </w:r>
      <w:r w:rsidR="004872A4">
        <w:rPr>
          <w:rFonts w:ascii="Bookman Old Style" w:hAnsi="Bookman Old Style"/>
          <w:snapToGrid w:val="0"/>
          <w:sz w:val="22"/>
        </w:rPr>
        <w:t>/complaint</w:t>
      </w:r>
      <w:r w:rsidRPr="00C70995">
        <w:rPr>
          <w:rFonts w:ascii="Bookman Old Style" w:hAnsi="Bookman Old Style"/>
          <w:snapToGrid w:val="0"/>
          <w:sz w:val="22"/>
        </w:rPr>
        <w:t xml:space="preserve"> filed by or against the Organization and appraising Director – Legal of the same.</w:t>
      </w:r>
    </w:p>
    <w:p w:rsidR="00C70995" w:rsidRPr="00C70995" w:rsidRDefault="004872A4" w:rsidP="00D77E39">
      <w:pPr>
        <w:ind w:left="810"/>
        <w:jc w:val="both"/>
        <w:rPr>
          <w:rFonts w:ascii="Bookman Old Style" w:hAnsi="Bookman Old Style"/>
          <w:snapToGrid w:val="0"/>
          <w:sz w:val="22"/>
        </w:rPr>
      </w:pPr>
      <w:r>
        <w:rPr>
          <w:rFonts w:ascii="Bookman Old Style" w:hAnsi="Bookman Old Style"/>
          <w:snapToGrid w:val="0"/>
          <w:sz w:val="22"/>
        </w:rPr>
        <w:t xml:space="preserve">Providing required documents to the Advocates as &amp; when need arises. </w:t>
      </w:r>
    </w:p>
    <w:p w:rsidR="00D77E39" w:rsidRDefault="00D77E39" w:rsidP="00D77E39">
      <w:pPr>
        <w:ind w:left="810"/>
        <w:jc w:val="both"/>
        <w:rPr>
          <w:rFonts w:ascii="Bookman Old Style" w:hAnsi="Bookman Old Style"/>
          <w:snapToGrid w:val="0"/>
          <w:sz w:val="22"/>
        </w:rPr>
      </w:pPr>
      <w:r w:rsidRPr="00C70995">
        <w:rPr>
          <w:rFonts w:ascii="Bookman Old Style" w:hAnsi="Bookman Old Style"/>
          <w:snapToGrid w:val="0"/>
          <w:sz w:val="22"/>
        </w:rPr>
        <w:t>Conducting surprise visits along with FPI Team to any hubs.</w:t>
      </w:r>
    </w:p>
    <w:p w:rsidR="004872A4" w:rsidRPr="005C0B51" w:rsidRDefault="004872A4" w:rsidP="00D77E39">
      <w:pPr>
        <w:ind w:left="810"/>
        <w:jc w:val="both"/>
        <w:rPr>
          <w:rFonts w:ascii="Bookman Old Style" w:hAnsi="Bookman Old Style"/>
          <w:snapToGrid w:val="0"/>
          <w:sz w:val="2"/>
        </w:rPr>
      </w:pPr>
    </w:p>
    <w:p w:rsidR="004872A4" w:rsidRDefault="004872A4" w:rsidP="00D77E39">
      <w:pPr>
        <w:ind w:left="810"/>
        <w:jc w:val="both"/>
        <w:rPr>
          <w:rFonts w:ascii="Bookman Old Style" w:hAnsi="Bookman Old Style"/>
          <w:snapToGrid w:val="0"/>
          <w:sz w:val="22"/>
        </w:rPr>
      </w:pPr>
    </w:p>
    <w:p w:rsidR="004872A4" w:rsidRPr="00F50C77" w:rsidRDefault="00F50C77" w:rsidP="00D77E39">
      <w:pPr>
        <w:ind w:left="810"/>
        <w:jc w:val="both"/>
        <w:rPr>
          <w:rFonts w:ascii="Bookman Old Style" w:hAnsi="Bookman Old Style"/>
          <w:b/>
          <w:snapToGrid w:val="0"/>
          <w:sz w:val="22"/>
          <w:u w:val="single"/>
        </w:rPr>
      </w:pPr>
      <w:r w:rsidRPr="00F50C77">
        <w:rPr>
          <w:rFonts w:ascii="Bookman Old Style" w:hAnsi="Bookman Old Style"/>
          <w:b/>
          <w:snapToGrid w:val="0"/>
          <w:sz w:val="22"/>
          <w:u w:val="single"/>
        </w:rPr>
        <w:t xml:space="preserve">LEGAL METROLOGY </w:t>
      </w:r>
      <w:r>
        <w:rPr>
          <w:rFonts w:ascii="Bookman Old Style" w:hAnsi="Bookman Old Style"/>
          <w:b/>
          <w:snapToGrid w:val="0"/>
          <w:sz w:val="22"/>
          <w:u w:val="single"/>
        </w:rPr>
        <w:t xml:space="preserve"> – PAN INDIA</w:t>
      </w:r>
    </w:p>
    <w:p w:rsidR="004872A4" w:rsidRPr="00C70995" w:rsidRDefault="004872A4" w:rsidP="00D77E39">
      <w:pPr>
        <w:ind w:left="810"/>
        <w:jc w:val="both"/>
        <w:rPr>
          <w:rFonts w:ascii="Bookman Old Style" w:hAnsi="Bookman Old Style"/>
          <w:snapToGrid w:val="0"/>
          <w:sz w:val="22"/>
        </w:rPr>
      </w:pPr>
    </w:p>
    <w:p w:rsidR="00B005BA" w:rsidRDefault="00B005BA" w:rsidP="00B005BA">
      <w:pPr>
        <w:jc w:val="both"/>
        <w:rPr>
          <w:rFonts w:ascii="Bookman Old Style" w:hAnsi="Bookman Old Style"/>
          <w:snapToGrid w:val="0"/>
          <w:sz w:val="22"/>
        </w:rPr>
      </w:pPr>
    </w:p>
    <w:p w:rsidR="004872A4" w:rsidRDefault="004872A4" w:rsidP="004872A4">
      <w:pPr>
        <w:ind w:left="675"/>
        <w:jc w:val="both"/>
        <w:rPr>
          <w:rFonts w:ascii="Bookman Old Style" w:hAnsi="Bookman Old Style"/>
          <w:snapToGrid w:val="0"/>
          <w:sz w:val="22"/>
        </w:rPr>
      </w:pPr>
      <w:r>
        <w:rPr>
          <w:rFonts w:ascii="Bookman Old Style" w:hAnsi="Bookman Old Style"/>
          <w:snapToGrid w:val="0"/>
          <w:sz w:val="22"/>
        </w:rPr>
        <w:t>Reviewing the LM Act, 2009 and the PC rules, 2011 and going through various notifications/circulars issued by the Dept. of Legal Metrology and advising the business to follow the same and ensuring strict implementation of the same.</w:t>
      </w:r>
    </w:p>
    <w:p w:rsidR="004872A4" w:rsidRDefault="004872A4" w:rsidP="004872A4">
      <w:pPr>
        <w:ind w:left="675"/>
        <w:jc w:val="both"/>
        <w:rPr>
          <w:rFonts w:ascii="Bookman Old Style" w:hAnsi="Bookman Old Style"/>
          <w:snapToGrid w:val="0"/>
          <w:sz w:val="22"/>
        </w:rPr>
      </w:pPr>
    </w:p>
    <w:p w:rsidR="004872A4" w:rsidRDefault="004872A4" w:rsidP="004872A4">
      <w:pPr>
        <w:ind w:left="675"/>
        <w:jc w:val="both"/>
        <w:rPr>
          <w:rFonts w:ascii="Bookman Old Style" w:hAnsi="Bookman Old Style"/>
          <w:snapToGrid w:val="0"/>
          <w:sz w:val="22"/>
        </w:rPr>
      </w:pPr>
      <w:r>
        <w:rPr>
          <w:rFonts w:ascii="Bookman Old Style" w:hAnsi="Bookman Old Style"/>
          <w:snapToGrid w:val="0"/>
          <w:sz w:val="22"/>
        </w:rPr>
        <w:t xml:space="preserve">Replying to notices issued by the Dept. of Legal Metrology w.r.t. violation/contravention of various provisions of </w:t>
      </w:r>
      <w:r w:rsidR="00F50C77">
        <w:rPr>
          <w:rFonts w:ascii="Bookman Old Style" w:hAnsi="Bookman Old Style"/>
          <w:snapToGrid w:val="0"/>
          <w:sz w:val="22"/>
        </w:rPr>
        <w:t>the Act &amp; rules. Discussing with the personal authorities and explaining the business model of the organization and sending replies through couriers/personally meeting the respective authorities and ensuring that proceedings are dropped against the respective entities.</w:t>
      </w:r>
    </w:p>
    <w:p w:rsidR="00F50C77" w:rsidRDefault="00F50C77" w:rsidP="004872A4">
      <w:pPr>
        <w:ind w:left="675"/>
        <w:jc w:val="both"/>
        <w:rPr>
          <w:rFonts w:ascii="Bookman Old Style" w:hAnsi="Bookman Old Style"/>
          <w:snapToGrid w:val="0"/>
          <w:sz w:val="22"/>
        </w:rPr>
      </w:pPr>
    </w:p>
    <w:p w:rsidR="00F50C77" w:rsidRDefault="00F50C77" w:rsidP="004872A4">
      <w:pPr>
        <w:ind w:left="675"/>
        <w:jc w:val="both"/>
        <w:rPr>
          <w:rFonts w:ascii="Bookman Old Style" w:hAnsi="Bookman Old Style"/>
          <w:snapToGrid w:val="0"/>
          <w:sz w:val="22"/>
        </w:rPr>
      </w:pPr>
      <w:r>
        <w:rPr>
          <w:rFonts w:ascii="Bookman Old Style" w:hAnsi="Bookman Old Style"/>
          <w:snapToGrid w:val="0"/>
          <w:sz w:val="22"/>
        </w:rPr>
        <w:t>Reviewing citations of Supreme Courts/High Courts and circulars issued by DIPP (Dept. of Industrial Policy and Promotion) and using the citations/circulars to substantiate the business models while replying to the authorities in response to the notice issued by them.</w:t>
      </w:r>
    </w:p>
    <w:p w:rsidR="004872A4" w:rsidRDefault="004872A4" w:rsidP="004872A4">
      <w:pPr>
        <w:ind w:left="675"/>
        <w:jc w:val="both"/>
        <w:rPr>
          <w:rFonts w:ascii="Bookman Old Style" w:hAnsi="Bookman Old Style"/>
          <w:snapToGrid w:val="0"/>
          <w:sz w:val="22"/>
        </w:rPr>
      </w:pPr>
    </w:p>
    <w:p w:rsidR="00F50C77" w:rsidRDefault="00F50C77" w:rsidP="004872A4">
      <w:pPr>
        <w:ind w:left="675"/>
        <w:jc w:val="both"/>
        <w:rPr>
          <w:rFonts w:ascii="Bookman Old Style" w:hAnsi="Bookman Old Style"/>
          <w:snapToGrid w:val="0"/>
          <w:sz w:val="22"/>
        </w:rPr>
      </w:pPr>
      <w:r>
        <w:rPr>
          <w:rFonts w:ascii="Bookman Old Style" w:hAnsi="Bookman Old Style"/>
          <w:snapToGrid w:val="0"/>
          <w:sz w:val="22"/>
        </w:rPr>
        <w:t>Attending the meetings and advising the business on the regulations to be followed by e-commerce websites.</w:t>
      </w:r>
    </w:p>
    <w:p w:rsidR="00F50C77" w:rsidRDefault="00F50C77" w:rsidP="004872A4">
      <w:pPr>
        <w:ind w:left="675"/>
        <w:jc w:val="both"/>
        <w:rPr>
          <w:rFonts w:ascii="Bookman Old Style" w:hAnsi="Bookman Old Style"/>
          <w:snapToGrid w:val="0"/>
          <w:sz w:val="22"/>
        </w:rPr>
      </w:pPr>
    </w:p>
    <w:p w:rsidR="00F50C77" w:rsidRDefault="00F50C77" w:rsidP="004872A4">
      <w:pPr>
        <w:ind w:left="675"/>
        <w:jc w:val="both"/>
        <w:rPr>
          <w:rFonts w:ascii="Bookman Old Style" w:hAnsi="Bookman Old Style"/>
          <w:snapToGrid w:val="0"/>
          <w:sz w:val="22"/>
        </w:rPr>
      </w:pPr>
      <w:r>
        <w:rPr>
          <w:rFonts w:ascii="Bookman Old Style" w:hAnsi="Bookman Old Style"/>
          <w:snapToGrid w:val="0"/>
          <w:sz w:val="22"/>
        </w:rPr>
        <w:lastRenderedPageBreak/>
        <w:t>Coordinating with the consultants and the business to ensure that the respective licenses are applied/renewed on time.</w:t>
      </w:r>
    </w:p>
    <w:p w:rsidR="00F50C77" w:rsidRDefault="00F50C77" w:rsidP="004872A4">
      <w:pPr>
        <w:ind w:left="675"/>
        <w:jc w:val="both"/>
        <w:rPr>
          <w:rFonts w:ascii="Bookman Old Style" w:hAnsi="Bookman Old Style"/>
          <w:snapToGrid w:val="0"/>
          <w:sz w:val="22"/>
        </w:rPr>
      </w:pPr>
    </w:p>
    <w:p w:rsidR="00F50C77" w:rsidRPr="00C70995" w:rsidRDefault="00F50C77" w:rsidP="004872A4">
      <w:pPr>
        <w:ind w:left="675"/>
        <w:jc w:val="both"/>
        <w:rPr>
          <w:rFonts w:ascii="Bookman Old Style" w:hAnsi="Bookman Old Style"/>
          <w:snapToGrid w:val="0"/>
          <w:sz w:val="22"/>
        </w:rPr>
      </w:pPr>
    </w:p>
    <w:p w:rsidR="004872A4" w:rsidRPr="003657C4" w:rsidRDefault="004872A4" w:rsidP="00B005BA">
      <w:pPr>
        <w:ind w:firstLine="720"/>
        <w:jc w:val="both"/>
        <w:rPr>
          <w:rFonts w:ascii="Bookman Old Style" w:hAnsi="Bookman Old Style"/>
          <w:b/>
          <w:sz w:val="22"/>
          <w:u w:val="single"/>
        </w:rPr>
      </w:pPr>
      <w:r w:rsidRPr="004872A4">
        <w:rPr>
          <w:rFonts w:ascii="Bookman Old Style" w:hAnsi="Bookman Old Style"/>
          <w:b/>
          <w:sz w:val="22"/>
          <w:u w:val="single"/>
        </w:rPr>
        <w:t>LITIGATION</w:t>
      </w:r>
      <w:r w:rsidR="003657C4">
        <w:rPr>
          <w:rFonts w:ascii="Bookman Old Style" w:hAnsi="Bookman Old Style"/>
          <w:b/>
          <w:i/>
          <w:sz w:val="22"/>
          <w:u w:val="single"/>
        </w:rPr>
        <w:t xml:space="preserve"> – </w:t>
      </w:r>
      <w:r w:rsidR="003657C4">
        <w:rPr>
          <w:rFonts w:ascii="Bookman Old Style" w:hAnsi="Bookman Old Style"/>
          <w:b/>
          <w:sz w:val="22"/>
          <w:u w:val="single"/>
        </w:rPr>
        <w:t>PAN INDIA</w:t>
      </w:r>
    </w:p>
    <w:p w:rsidR="004872A4" w:rsidRDefault="004872A4" w:rsidP="00B005BA">
      <w:pPr>
        <w:ind w:firstLine="720"/>
        <w:jc w:val="both"/>
        <w:rPr>
          <w:rFonts w:ascii="Bookman Old Style" w:hAnsi="Bookman Old Style"/>
          <w:sz w:val="22"/>
        </w:rPr>
      </w:pPr>
    </w:p>
    <w:p w:rsidR="00F50C77" w:rsidRDefault="00F50C77" w:rsidP="00F50C77">
      <w:pPr>
        <w:ind w:left="720"/>
        <w:jc w:val="both"/>
        <w:rPr>
          <w:rFonts w:ascii="Bookman Old Style" w:hAnsi="Bookman Old Style"/>
          <w:sz w:val="22"/>
        </w:rPr>
      </w:pPr>
      <w:r>
        <w:rPr>
          <w:rFonts w:ascii="Bookman Old Style" w:hAnsi="Bookman Old Style"/>
          <w:sz w:val="22"/>
        </w:rPr>
        <w:t>Handling cases pertaining to recovery of Security Deposit initiated by/against the organization before various courts across India.</w:t>
      </w:r>
    </w:p>
    <w:p w:rsidR="00FD2161" w:rsidRDefault="00FD2161" w:rsidP="00F50C77">
      <w:pPr>
        <w:ind w:left="720"/>
        <w:jc w:val="both"/>
        <w:rPr>
          <w:rFonts w:ascii="Bookman Old Style" w:hAnsi="Bookman Old Style"/>
          <w:sz w:val="22"/>
        </w:rPr>
      </w:pPr>
    </w:p>
    <w:p w:rsidR="00FD2161" w:rsidRPr="00FD2161" w:rsidRDefault="00FD2161" w:rsidP="00FD2161">
      <w:pPr>
        <w:ind w:left="720"/>
        <w:jc w:val="both"/>
        <w:rPr>
          <w:rFonts w:ascii="Bookman Old Style" w:hAnsi="Bookman Old Style"/>
          <w:sz w:val="22"/>
        </w:rPr>
      </w:pPr>
      <w:r w:rsidRPr="00FD2161">
        <w:rPr>
          <w:rFonts w:ascii="Bookman Old Style" w:hAnsi="Bookman Old Style"/>
          <w:sz w:val="22"/>
        </w:rPr>
        <w:t>Replying to Legal notices issued by the Adv</w:t>
      </w:r>
      <w:r>
        <w:rPr>
          <w:rFonts w:ascii="Bookman Old Style" w:hAnsi="Bookman Old Style"/>
          <w:sz w:val="22"/>
        </w:rPr>
        <w:t>ocates against the organization on behalf of the owners.</w:t>
      </w:r>
    </w:p>
    <w:p w:rsidR="00FD2161" w:rsidRDefault="00FD2161" w:rsidP="00F50C77">
      <w:pPr>
        <w:ind w:left="720"/>
        <w:jc w:val="both"/>
        <w:rPr>
          <w:rFonts w:ascii="Bookman Old Style" w:hAnsi="Bookman Old Style"/>
          <w:sz w:val="22"/>
        </w:rPr>
      </w:pPr>
    </w:p>
    <w:p w:rsidR="00FD2161" w:rsidRDefault="00FD2161" w:rsidP="00F50C77">
      <w:pPr>
        <w:ind w:left="720"/>
        <w:jc w:val="both"/>
        <w:rPr>
          <w:rFonts w:ascii="Bookman Old Style" w:hAnsi="Bookman Old Style"/>
          <w:sz w:val="22"/>
        </w:rPr>
      </w:pPr>
      <w:r>
        <w:rPr>
          <w:rFonts w:ascii="Bookman Old Style" w:hAnsi="Bookman Old Style"/>
          <w:sz w:val="22"/>
        </w:rPr>
        <w:t>Replying to the notices issued by the Advocates on behalf of the terminated employees/ replying to the notices issued by the Labor officer, attending mediation and reconciliation proceedings before the concerned labor officer and communicating the stand of the organization w.r.t. the matter.</w:t>
      </w:r>
    </w:p>
    <w:p w:rsidR="00FD2161" w:rsidRDefault="00FD2161" w:rsidP="00F50C77">
      <w:pPr>
        <w:ind w:left="720"/>
        <w:jc w:val="both"/>
        <w:rPr>
          <w:rFonts w:ascii="Bookman Old Style" w:hAnsi="Bookman Old Style"/>
          <w:sz w:val="22"/>
        </w:rPr>
      </w:pPr>
    </w:p>
    <w:p w:rsidR="00FD2161" w:rsidRDefault="00FD2161" w:rsidP="00F50C77">
      <w:pPr>
        <w:ind w:left="720"/>
        <w:jc w:val="both"/>
        <w:rPr>
          <w:rFonts w:ascii="Bookman Old Style" w:hAnsi="Bookman Old Style"/>
          <w:sz w:val="22"/>
        </w:rPr>
      </w:pPr>
      <w:r>
        <w:rPr>
          <w:rFonts w:ascii="Bookman Old Style" w:hAnsi="Bookman Old Style"/>
          <w:sz w:val="22"/>
        </w:rPr>
        <w:t xml:space="preserve">Issuing dishonor intimation notices </w:t>
      </w:r>
      <w:r w:rsidRPr="00FD2161">
        <w:rPr>
          <w:rFonts w:ascii="Bookman Old Style" w:hAnsi="Bookman Old Style"/>
          <w:sz w:val="22"/>
        </w:rPr>
        <w:t xml:space="preserve">under the provisions of Negotiable Instruments Act </w:t>
      </w:r>
      <w:r>
        <w:rPr>
          <w:rFonts w:ascii="Bookman Old Style" w:hAnsi="Bookman Old Style"/>
          <w:sz w:val="22"/>
        </w:rPr>
        <w:t>to the drawers who have issued post-dated cheques.</w:t>
      </w:r>
    </w:p>
    <w:p w:rsidR="00FD2161" w:rsidRDefault="00FD2161" w:rsidP="00F50C77">
      <w:pPr>
        <w:ind w:left="720"/>
        <w:jc w:val="both"/>
        <w:rPr>
          <w:rFonts w:ascii="Bookman Old Style" w:hAnsi="Bookman Old Style"/>
          <w:sz w:val="22"/>
        </w:rPr>
      </w:pPr>
    </w:p>
    <w:p w:rsidR="00FD2161" w:rsidRDefault="00FD2161" w:rsidP="00F50C77">
      <w:pPr>
        <w:ind w:left="720"/>
        <w:jc w:val="both"/>
        <w:rPr>
          <w:rFonts w:ascii="Bookman Old Style" w:hAnsi="Bookman Old Style"/>
          <w:sz w:val="22"/>
        </w:rPr>
      </w:pPr>
      <w:r>
        <w:rPr>
          <w:rFonts w:ascii="Bookman Old Style" w:hAnsi="Bookman Old Style"/>
          <w:sz w:val="22"/>
        </w:rPr>
        <w:t>Attending variou</w:t>
      </w:r>
      <w:r w:rsidR="00E309E9">
        <w:rPr>
          <w:rFonts w:ascii="Bookman Old Style" w:hAnsi="Bookman Old Style"/>
          <w:sz w:val="22"/>
        </w:rPr>
        <w:t>s courts for filing the cases and</w:t>
      </w:r>
      <w:r>
        <w:rPr>
          <w:rFonts w:ascii="Bookman Old Style" w:hAnsi="Bookman Old Style"/>
          <w:sz w:val="22"/>
        </w:rPr>
        <w:t xml:space="preserve"> providing evidence in the matters as an Authorized Signatory of the organization.</w:t>
      </w:r>
    </w:p>
    <w:p w:rsidR="00FD2161" w:rsidRDefault="00FD2161" w:rsidP="00F50C77">
      <w:pPr>
        <w:ind w:left="720"/>
        <w:jc w:val="both"/>
        <w:rPr>
          <w:rFonts w:ascii="Bookman Old Style" w:hAnsi="Bookman Old Style"/>
          <w:sz w:val="22"/>
        </w:rPr>
      </w:pPr>
    </w:p>
    <w:p w:rsidR="00F50C77" w:rsidRDefault="00FD2161" w:rsidP="00F50C77">
      <w:pPr>
        <w:ind w:left="720"/>
        <w:jc w:val="both"/>
        <w:rPr>
          <w:rFonts w:ascii="Bookman Old Style" w:hAnsi="Bookman Old Style"/>
          <w:sz w:val="22"/>
        </w:rPr>
      </w:pPr>
      <w:r>
        <w:rPr>
          <w:rFonts w:ascii="Bookman Old Style" w:hAnsi="Bookman Old Style"/>
          <w:sz w:val="22"/>
        </w:rPr>
        <w:t>Co-ordinating with the Advocates w.r.t. filing and ensuring the required documents are made available to them on time.</w:t>
      </w:r>
    </w:p>
    <w:p w:rsidR="004872A4" w:rsidRDefault="004872A4" w:rsidP="00B005BA">
      <w:pPr>
        <w:ind w:firstLine="720"/>
        <w:jc w:val="both"/>
        <w:rPr>
          <w:rFonts w:ascii="Bookman Old Style" w:hAnsi="Bookman Old Style"/>
          <w:sz w:val="22"/>
        </w:rPr>
      </w:pPr>
    </w:p>
    <w:p w:rsidR="00FD2161" w:rsidRDefault="00FD2161" w:rsidP="00FD2161">
      <w:pPr>
        <w:ind w:left="720"/>
        <w:jc w:val="both"/>
        <w:rPr>
          <w:rFonts w:ascii="Bookman Old Style" w:hAnsi="Bookman Old Style"/>
          <w:sz w:val="22"/>
        </w:rPr>
      </w:pPr>
      <w:r>
        <w:rPr>
          <w:rFonts w:ascii="Bookman Old Style" w:hAnsi="Bookman Old Style"/>
          <w:sz w:val="22"/>
        </w:rPr>
        <w:t>Reviewing various citations and discussing with the Advocates on the prospects of the case and updating the status of the case to Associate GC/Deputy GC-Legal.</w:t>
      </w:r>
    </w:p>
    <w:p w:rsidR="005C0B51" w:rsidRDefault="005C0B51" w:rsidP="00FD2161">
      <w:pPr>
        <w:ind w:left="720"/>
        <w:jc w:val="both"/>
        <w:rPr>
          <w:rFonts w:ascii="Bookman Old Style" w:hAnsi="Bookman Old Style"/>
          <w:sz w:val="22"/>
        </w:rPr>
      </w:pPr>
    </w:p>
    <w:p w:rsidR="005C0B51" w:rsidRDefault="005C0B51" w:rsidP="00FD2161">
      <w:pPr>
        <w:ind w:left="720"/>
        <w:jc w:val="both"/>
        <w:rPr>
          <w:rFonts w:ascii="Bookman Old Style" w:hAnsi="Bookman Old Style"/>
          <w:sz w:val="22"/>
        </w:rPr>
      </w:pPr>
      <w:r>
        <w:rPr>
          <w:rFonts w:ascii="Bookman Old Style" w:hAnsi="Bookman Old Style"/>
          <w:sz w:val="22"/>
        </w:rPr>
        <w:t>Handling the Consumer Litigation for Pan India and advising the stakeholders on the ways and means of closing the case. Reviewing the orders passed by the Consumer Forums/State forums and devising the future course of action.</w:t>
      </w:r>
    </w:p>
    <w:p w:rsidR="004872A4" w:rsidRPr="004872A4" w:rsidRDefault="004872A4" w:rsidP="00B005BA">
      <w:pPr>
        <w:ind w:firstLine="720"/>
        <w:jc w:val="both"/>
        <w:rPr>
          <w:rFonts w:ascii="Bookman Old Style" w:hAnsi="Bookman Old Style"/>
          <w:sz w:val="22"/>
        </w:rPr>
      </w:pPr>
    </w:p>
    <w:p w:rsidR="00B005BA" w:rsidRPr="00C70995" w:rsidRDefault="00B005BA" w:rsidP="00B005BA">
      <w:pPr>
        <w:ind w:firstLine="720"/>
        <w:jc w:val="both"/>
        <w:rPr>
          <w:rFonts w:ascii="Bookman Old Style" w:hAnsi="Bookman Old Style"/>
          <w:snapToGrid w:val="0"/>
          <w:sz w:val="22"/>
          <w:u w:val="single"/>
        </w:rPr>
      </w:pPr>
      <w:r w:rsidRPr="00C70995">
        <w:rPr>
          <w:rFonts w:ascii="Bookman Old Style" w:hAnsi="Bookman Old Style"/>
          <w:b/>
          <w:i/>
          <w:sz w:val="22"/>
          <w:u w:val="single"/>
        </w:rPr>
        <w:t>ROLES AND RESPONSIBILITIES ENTRUSTED IN EXPAT</w:t>
      </w:r>
    </w:p>
    <w:p w:rsidR="00B005BA" w:rsidRPr="00C70995" w:rsidRDefault="00B005BA" w:rsidP="002C511B">
      <w:pPr>
        <w:ind w:firstLine="720"/>
        <w:jc w:val="both"/>
        <w:rPr>
          <w:rFonts w:ascii="Bookman Old Style" w:hAnsi="Bookman Old Style"/>
          <w:b/>
          <w:i/>
          <w:sz w:val="22"/>
          <w:u w:val="single"/>
        </w:rPr>
      </w:pPr>
    </w:p>
    <w:p w:rsidR="004953B4" w:rsidRPr="00C70995" w:rsidRDefault="004953B4" w:rsidP="004953B4">
      <w:pPr>
        <w:rPr>
          <w:rFonts w:ascii="Bookman Old Style" w:hAnsi="Bookman Old Style"/>
          <w:sz w:val="22"/>
        </w:rPr>
      </w:pPr>
    </w:p>
    <w:p w:rsidR="00D86B89" w:rsidRPr="00C70995" w:rsidRDefault="00D86B89" w:rsidP="004953B4">
      <w:pPr>
        <w:numPr>
          <w:ilvl w:val="0"/>
          <w:numId w:val="8"/>
        </w:numPr>
        <w:jc w:val="both"/>
        <w:rPr>
          <w:rFonts w:ascii="Bookman Old Style" w:hAnsi="Bookman Old Style"/>
          <w:snapToGrid w:val="0"/>
          <w:sz w:val="22"/>
        </w:rPr>
      </w:pPr>
      <w:r w:rsidRPr="00C70995">
        <w:rPr>
          <w:rFonts w:ascii="Bookman Old Style" w:hAnsi="Bookman Old Style"/>
          <w:snapToGrid w:val="0"/>
          <w:sz w:val="22"/>
        </w:rPr>
        <w:t>Preparing DDR reports and necessary Sale Deeds/AOS w.r.t.particular property</w:t>
      </w:r>
      <w:r w:rsidR="005F382A" w:rsidRPr="00C70995">
        <w:rPr>
          <w:rFonts w:ascii="Bookman Old Style" w:hAnsi="Bookman Old Style"/>
          <w:snapToGrid w:val="0"/>
          <w:sz w:val="22"/>
        </w:rPr>
        <w:t xml:space="preserve"> for properties situated in Karnataka</w:t>
      </w:r>
      <w:r w:rsidRPr="00C70995">
        <w:rPr>
          <w:rFonts w:ascii="Bookman Old Style" w:hAnsi="Bookman Old Style"/>
          <w:snapToGrid w:val="0"/>
          <w:sz w:val="22"/>
        </w:rPr>
        <w:t>.</w:t>
      </w:r>
    </w:p>
    <w:p w:rsidR="000E0692" w:rsidRPr="00C70995" w:rsidRDefault="000E0692" w:rsidP="004953B4">
      <w:pPr>
        <w:numPr>
          <w:ilvl w:val="0"/>
          <w:numId w:val="8"/>
        </w:numPr>
        <w:jc w:val="both"/>
        <w:rPr>
          <w:rFonts w:ascii="Bookman Old Style" w:hAnsi="Bookman Old Style"/>
          <w:snapToGrid w:val="0"/>
          <w:sz w:val="22"/>
        </w:rPr>
      </w:pPr>
      <w:r w:rsidRPr="00C70995">
        <w:rPr>
          <w:rFonts w:ascii="Bookman Old Style" w:hAnsi="Bookman Old Style"/>
          <w:snapToGrid w:val="0"/>
          <w:sz w:val="22"/>
        </w:rPr>
        <w:t>Getting the vernacular documents translated for doing the LDD for sites other than Karnataka.</w:t>
      </w:r>
    </w:p>
    <w:p w:rsidR="00D86B89" w:rsidRPr="00C70995" w:rsidRDefault="005F382A" w:rsidP="004953B4">
      <w:pPr>
        <w:numPr>
          <w:ilvl w:val="0"/>
          <w:numId w:val="8"/>
        </w:numPr>
        <w:jc w:val="both"/>
        <w:rPr>
          <w:rFonts w:ascii="Bookman Old Style" w:hAnsi="Bookman Old Style"/>
          <w:snapToGrid w:val="0"/>
          <w:sz w:val="22"/>
        </w:rPr>
      </w:pPr>
      <w:r w:rsidRPr="00C70995">
        <w:rPr>
          <w:rFonts w:ascii="Bookman Old Style" w:hAnsi="Bookman Old Style"/>
          <w:snapToGrid w:val="0"/>
          <w:sz w:val="22"/>
        </w:rPr>
        <w:t>Coordinating with External Advocates w.r.t. the opinion provided for properties situated in various parts of India.</w:t>
      </w:r>
    </w:p>
    <w:p w:rsidR="004953B4" w:rsidRPr="00C70995" w:rsidRDefault="004953B4" w:rsidP="004953B4">
      <w:pPr>
        <w:numPr>
          <w:ilvl w:val="0"/>
          <w:numId w:val="8"/>
        </w:numPr>
        <w:jc w:val="both"/>
        <w:rPr>
          <w:rFonts w:ascii="Bookman Old Style" w:hAnsi="Bookman Old Style"/>
          <w:snapToGrid w:val="0"/>
          <w:sz w:val="22"/>
        </w:rPr>
      </w:pPr>
      <w:r w:rsidRPr="00C70995">
        <w:rPr>
          <w:rFonts w:ascii="Bookman Old Style" w:hAnsi="Bookman Old Style"/>
          <w:snapToGrid w:val="0"/>
          <w:sz w:val="22"/>
        </w:rPr>
        <w:t xml:space="preserve">Review of all </w:t>
      </w:r>
      <w:r w:rsidR="00B24E38" w:rsidRPr="00C70995">
        <w:rPr>
          <w:rFonts w:ascii="Bookman Old Style" w:hAnsi="Bookman Old Style"/>
          <w:snapToGrid w:val="0"/>
          <w:sz w:val="22"/>
        </w:rPr>
        <w:t>completed LDD’s and draft areements</w:t>
      </w:r>
      <w:r w:rsidR="00D86B89" w:rsidRPr="00C70995">
        <w:rPr>
          <w:rFonts w:ascii="Bookman Old Style" w:hAnsi="Bookman Old Style"/>
          <w:snapToGrid w:val="0"/>
          <w:sz w:val="22"/>
        </w:rPr>
        <w:t xml:space="preserve">, discussing the bottle necks and challenges w.r.t. the pending LDD </w:t>
      </w:r>
      <w:r w:rsidRPr="00C70995">
        <w:rPr>
          <w:rFonts w:ascii="Bookman Old Style" w:hAnsi="Bookman Old Style"/>
          <w:snapToGrid w:val="0"/>
          <w:sz w:val="22"/>
        </w:rPr>
        <w:t>to ensure that they have met their objectives.</w:t>
      </w:r>
    </w:p>
    <w:p w:rsidR="004953B4" w:rsidRPr="00C70995" w:rsidRDefault="004953B4" w:rsidP="004953B4">
      <w:pPr>
        <w:numPr>
          <w:ilvl w:val="0"/>
          <w:numId w:val="8"/>
        </w:numPr>
        <w:jc w:val="both"/>
        <w:rPr>
          <w:rFonts w:ascii="Bookman Old Style" w:hAnsi="Bookman Old Style"/>
          <w:snapToGrid w:val="0"/>
          <w:sz w:val="22"/>
          <w:u w:val="single"/>
        </w:rPr>
      </w:pPr>
      <w:r w:rsidRPr="00C70995">
        <w:rPr>
          <w:rFonts w:ascii="Bookman Old Style" w:hAnsi="Bookman Old Style"/>
          <w:sz w:val="22"/>
        </w:rPr>
        <w:t>Drafting and reviewing legal notices, complaints, suits, petitions, applications, memos, objections</w:t>
      </w:r>
      <w:r w:rsidR="00D86B89" w:rsidRPr="00C70995">
        <w:rPr>
          <w:rFonts w:ascii="Bookman Old Style" w:hAnsi="Bookman Old Style"/>
          <w:sz w:val="22"/>
        </w:rPr>
        <w:t>, preparing replies to the legal notice, preparing affidavits, etc.</w:t>
      </w:r>
    </w:p>
    <w:p w:rsidR="00954E03" w:rsidRPr="00C70995" w:rsidRDefault="004953B4" w:rsidP="004953B4">
      <w:pPr>
        <w:numPr>
          <w:ilvl w:val="0"/>
          <w:numId w:val="8"/>
        </w:numPr>
        <w:jc w:val="both"/>
        <w:rPr>
          <w:rFonts w:ascii="Bookman Old Style" w:hAnsi="Bookman Old Style"/>
          <w:snapToGrid w:val="0"/>
          <w:sz w:val="22"/>
          <w:u w:val="single"/>
        </w:rPr>
      </w:pPr>
      <w:r w:rsidRPr="00C70995">
        <w:rPr>
          <w:rFonts w:ascii="Bookman Old Style" w:hAnsi="Bookman Old Style"/>
          <w:sz w:val="22"/>
        </w:rPr>
        <w:t xml:space="preserve">Drafting and reviewing various documents and deeds such as sale deed, sale agreement, power of attorneys, contracts, commercial agreements, lease deeds, </w:t>
      </w:r>
      <w:r w:rsidR="00D86B89" w:rsidRPr="00C70995">
        <w:rPr>
          <w:rFonts w:ascii="Bookman Old Style" w:hAnsi="Bookman Old Style"/>
          <w:sz w:val="22"/>
        </w:rPr>
        <w:t xml:space="preserve">Release deed, </w:t>
      </w:r>
      <w:r w:rsidRPr="00C70995">
        <w:rPr>
          <w:rFonts w:ascii="Bookman Old Style" w:hAnsi="Bookman Old Style"/>
          <w:sz w:val="22"/>
        </w:rPr>
        <w:t xml:space="preserve">letter of intent, joint development agreements, </w:t>
      </w:r>
      <w:r w:rsidRPr="00C70995">
        <w:rPr>
          <w:rFonts w:ascii="Bookman Old Style" w:hAnsi="Bookman Old Style"/>
          <w:sz w:val="22"/>
        </w:rPr>
        <w:lastRenderedPageBreak/>
        <w:t>memorandum of understanding, license agreement</w:t>
      </w:r>
      <w:r w:rsidR="00D86B89" w:rsidRPr="00C70995">
        <w:rPr>
          <w:rFonts w:ascii="Bookman Old Style" w:hAnsi="Bookman Old Style"/>
          <w:sz w:val="22"/>
        </w:rPr>
        <w:t xml:space="preserve">, Supplementary Agreements, Lease Agreements/Deeds, Leave and </w:t>
      </w:r>
    </w:p>
    <w:p w:rsidR="00954E03" w:rsidRPr="00C70995" w:rsidRDefault="00954E03" w:rsidP="00954E03">
      <w:pPr>
        <w:ind w:left="810"/>
        <w:jc w:val="both"/>
        <w:rPr>
          <w:rFonts w:ascii="Bookman Old Style" w:hAnsi="Bookman Old Style"/>
          <w:sz w:val="22"/>
        </w:rPr>
      </w:pPr>
    </w:p>
    <w:p w:rsidR="004953B4" w:rsidRPr="00C70995" w:rsidRDefault="00D86B89" w:rsidP="00954E03">
      <w:pPr>
        <w:ind w:left="810"/>
        <w:jc w:val="both"/>
        <w:rPr>
          <w:rFonts w:ascii="Bookman Old Style" w:hAnsi="Bookman Old Style"/>
          <w:snapToGrid w:val="0"/>
          <w:sz w:val="22"/>
          <w:u w:val="single"/>
        </w:rPr>
      </w:pPr>
      <w:r w:rsidRPr="00C70995">
        <w:rPr>
          <w:rFonts w:ascii="Bookman Old Style" w:hAnsi="Bookman Old Style"/>
          <w:sz w:val="22"/>
        </w:rPr>
        <w:t>License Agreements, Termination Letters, Bank NOC’s, Affidavits, Indemnity Letters, Loan discharge Certificate and other agreements.</w:t>
      </w:r>
    </w:p>
    <w:p w:rsidR="00B005BA" w:rsidRPr="00C70995" w:rsidRDefault="00B005BA" w:rsidP="00B005BA">
      <w:pPr>
        <w:numPr>
          <w:ilvl w:val="0"/>
          <w:numId w:val="8"/>
        </w:numPr>
        <w:jc w:val="both"/>
        <w:rPr>
          <w:rFonts w:ascii="Bookman Old Style" w:hAnsi="Bookman Old Style"/>
          <w:snapToGrid w:val="0"/>
          <w:sz w:val="22"/>
          <w:u w:val="single"/>
        </w:rPr>
      </w:pPr>
      <w:r w:rsidRPr="00C70995">
        <w:rPr>
          <w:rFonts w:ascii="Bookman Old Style" w:hAnsi="Bookman Old Style"/>
          <w:sz w:val="22"/>
        </w:rPr>
        <w:t>Preparing synopsis on Latest S.C./H.C. landmark judgments.</w:t>
      </w:r>
    </w:p>
    <w:p w:rsidR="00B005BA" w:rsidRPr="00C70995" w:rsidRDefault="00B005BA" w:rsidP="00B005BA">
      <w:pPr>
        <w:numPr>
          <w:ilvl w:val="0"/>
          <w:numId w:val="8"/>
        </w:numPr>
        <w:jc w:val="both"/>
        <w:rPr>
          <w:rFonts w:ascii="Bookman Old Style" w:hAnsi="Bookman Old Style"/>
          <w:snapToGrid w:val="0"/>
          <w:sz w:val="22"/>
          <w:u w:val="single"/>
        </w:rPr>
      </w:pPr>
      <w:r w:rsidRPr="00C70995">
        <w:rPr>
          <w:rFonts w:ascii="Bookman Old Style" w:hAnsi="Bookman Old Style"/>
          <w:sz w:val="22"/>
        </w:rPr>
        <w:t>To ensure that adequate documents are provided from Statutory Compliance perspective.</w:t>
      </w:r>
    </w:p>
    <w:p w:rsidR="00356588" w:rsidRPr="00C70995" w:rsidRDefault="00B005BA" w:rsidP="00B005BA">
      <w:pPr>
        <w:numPr>
          <w:ilvl w:val="1"/>
          <w:numId w:val="8"/>
        </w:numPr>
        <w:jc w:val="both"/>
        <w:rPr>
          <w:rFonts w:ascii="Bookman Old Style" w:hAnsi="Bookman Old Style"/>
          <w:snapToGrid w:val="0"/>
          <w:sz w:val="22"/>
          <w:u w:val="single"/>
        </w:rPr>
      </w:pPr>
      <w:r w:rsidRPr="00C70995">
        <w:rPr>
          <w:rFonts w:ascii="Bookman Old Style" w:hAnsi="Bookman Old Style"/>
          <w:snapToGrid w:val="0"/>
          <w:sz w:val="22"/>
        </w:rPr>
        <w:t>Preparing monthly and weekly service review presentations and attending monthly service review calls with all the External Advocates.</w:t>
      </w:r>
    </w:p>
    <w:p w:rsidR="004953B4" w:rsidRPr="00C70995" w:rsidRDefault="00B24E38" w:rsidP="004953B4">
      <w:pPr>
        <w:numPr>
          <w:ilvl w:val="0"/>
          <w:numId w:val="8"/>
        </w:numPr>
        <w:jc w:val="both"/>
        <w:rPr>
          <w:rFonts w:ascii="Bookman Old Style" w:hAnsi="Bookman Old Style"/>
          <w:sz w:val="22"/>
        </w:rPr>
      </w:pPr>
      <w:r w:rsidRPr="00C70995">
        <w:rPr>
          <w:rFonts w:ascii="Bookman Old Style" w:hAnsi="Bookman Old Style"/>
          <w:sz w:val="22"/>
        </w:rPr>
        <w:t xml:space="preserve">Attending court proceedings appraising the External Advocates with the facts of the case and also providing the required documents to the External Advocates. </w:t>
      </w:r>
    </w:p>
    <w:p w:rsidR="004953B4" w:rsidRPr="00C70995" w:rsidRDefault="004953B4" w:rsidP="004953B4">
      <w:pPr>
        <w:numPr>
          <w:ilvl w:val="0"/>
          <w:numId w:val="8"/>
        </w:numPr>
        <w:jc w:val="both"/>
        <w:rPr>
          <w:rFonts w:ascii="Bookman Old Style" w:hAnsi="Bookman Old Style"/>
          <w:sz w:val="22"/>
        </w:rPr>
      </w:pPr>
      <w:r w:rsidRPr="00C70995">
        <w:rPr>
          <w:rFonts w:ascii="Bookman Old Style" w:hAnsi="Bookman Old Style"/>
          <w:sz w:val="22"/>
        </w:rPr>
        <w:t>Legal software adaptability and efficiently researching the case laws.</w:t>
      </w:r>
    </w:p>
    <w:p w:rsidR="004953B4" w:rsidRPr="00C70995" w:rsidRDefault="004953B4" w:rsidP="004953B4">
      <w:pPr>
        <w:numPr>
          <w:ilvl w:val="0"/>
          <w:numId w:val="8"/>
        </w:numPr>
        <w:jc w:val="both"/>
        <w:rPr>
          <w:rFonts w:ascii="Bookman Old Style" w:hAnsi="Bookman Old Style"/>
          <w:snapToGrid w:val="0"/>
          <w:sz w:val="22"/>
          <w:u w:val="single"/>
        </w:rPr>
      </w:pPr>
      <w:r w:rsidRPr="00C70995">
        <w:rPr>
          <w:rFonts w:ascii="Bookman Old Style" w:hAnsi="Bookman Old Style"/>
          <w:sz w:val="22"/>
        </w:rPr>
        <w:t>Opinions in respect of any legal issue that may be referred in respect of legal / contractual documents.</w:t>
      </w:r>
    </w:p>
    <w:p w:rsidR="004953B4" w:rsidRPr="00C70995" w:rsidRDefault="004953B4" w:rsidP="004953B4">
      <w:pPr>
        <w:ind w:left="720"/>
        <w:jc w:val="both"/>
        <w:rPr>
          <w:rFonts w:ascii="Bookman Old Style" w:hAnsi="Bookman Old Style"/>
          <w:sz w:val="22"/>
        </w:rPr>
      </w:pPr>
    </w:p>
    <w:p w:rsidR="004953B4" w:rsidRPr="00C70995" w:rsidRDefault="002C511B" w:rsidP="004953B4">
      <w:pPr>
        <w:widowControl w:val="0"/>
        <w:tabs>
          <w:tab w:val="left" w:pos="720"/>
          <w:tab w:val="left" w:pos="4320"/>
        </w:tabs>
        <w:jc w:val="both"/>
        <w:rPr>
          <w:rFonts w:ascii="Bookman Old Style" w:hAnsi="Bookman Old Style"/>
          <w:b/>
          <w:i/>
          <w:sz w:val="22"/>
          <w:u w:val="single"/>
        </w:rPr>
      </w:pPr>
      <w:r w:rsidRPr="00C70995">
        <w:rPr>
          <w:rFonts w:ascii="Bookman Old Style" w:hAnsi="Bookman Old Style"/>
          <w:b/>
          <w:i/>
          <w:sz w:val="22"/>
        </w:rPr>
        <w:tab/>
      </w:r>
      <w:r w:rsidR="004953B4" w:rsidRPr="00C70995">
        <w:rPr>
          <w:rFonts w:ascii="Bookman Old Style" w:hAnsi="Bookman Old Style"/>
          <w:b/>
          <w:i/>
          <w:sz w:val="22"/>
          <w:u w:val="single"/>
        </w:rPr>
        <w:t>LEGAL STRATEGY &amp; PLANNING:</w:t>
      </w:r>
    </w:p>
    <w:p w:rsidR="004953B4" w:rsidRPr="00C70995" w:rsidRDefault="004953B4" w:rsidP="004953B4">
      <w:pPr>
        <w:widowControl w:val="0"/>
        <w:tabs>
          <w:tab w:val="left" w:pos="720"/>
          <w:tab w:val="left" w:pos="4320"/>
        </w:tabs>
        <w:jc w:val="both"/>
        <w:rPr>
          <w:rFonts w:ascii="Bookman Old Style" w:hAnsi="Bookman Old Style"/>
          <w:b/>
          <w:i/>
          <w:sz w:val="22"/>
          <w:u w:val="single"/>
        </w:rPr>
      </w:pPr>
    </w:p>
    <w:p w:rsidR="004953B4" w:rsidRPr="00C70995" w:rsidRDefault="004953B4" w:rsidP="004953B4">
      <w:pPr>
        <w:widowControl w:val="0"/>
        <w:numPr>
          <w:ilvl w:val="0"/>
          <w:numId w:val="7"/>
        </w:numPr>
        <w:tabs>
          <w:tab w:val="clear" w:pos="360"/>
          <w:tab w:val="num" w:pos="720"/>
          <w:tab w:val="left" w:pos="4320"/>
        </w:tabs>
        <w:ind w:left="720"/>
        <w:jc w:val="both"/>
        <w:rPr>
          <w:rFonts w:ascii="Bookman Old Style" w:hAnsi="Bookman Old Style"/>
          <w:sz w:val="22"/>
        </w:rPr>
      </w:pPr>
      <w:r w:rsidRPr="00C70995">
        <w:rPr>
          <w:rFonts w:ascii="Bookman Old Style" w:hAnsi="Bookman Old Style"/>
          <w:sz w:val="22"/>
        </w:rPr>
        <w:t>Safeguard the interest of the company.</w:t>
      </w:r>
    </w:p>
    <w:p w:rsidR="004953B4" w:rsidRPr="00C70995" w:rsidRDefault="004953B4" w:rsidP="004953B4">
      <w:pPr>
        <w:widowControl w:val="0"/>
        <w:numPr>
          <w:ilvl w:val="0"/>
          <w:numId w:val="7"/>
        </w:numPr>
        <w:tabs>
          <w:tab w:val="clear" w:pos="360"/>
          <w:tab w:val="num" w:pos="720"/>
          <w:tab w:val="left" w:pos="4320"/>
        </w:tabs>
        <w:ind w:left="720"/>
        <w:jc w:val="both"/>
        <w:rPr>
          <w:rFonts w:ascii="Bookman Old Style" w:hAnsi="Bookman Old Style"/>
          <w:sz w:val="22"/>
        </w:rPr>
      </w:pPr>
      <w:r w:rsidRPr="00C70995">
        <w:rPr>
          <w:rFonts w:ascii="Bookman Old Style" w:hAnsi="Bookman Old Style"/>
          <w:sz w:val="22"/>
        </w:rPr>
        <w:t xml:space="preserve">Ensure statutory as well as regulatory compliance of the Company. </w:t>
      </w:r>
    </w:p>
    <w:p w:rsidR="004953B4" w:rsidRPr="00C70995" w:rsidRDefault="004953B4" w:rsidP="004953B4">
      <w:pPr>
        <w:widowControl w:val="0"/>
        <w:numPr>
          <w:ilvl w:val="0"/>
          <w:numId w:val="7"/>
        </w:numPr>
        <w:tabs>
          <w:tab w:val="clear" w:pos="360"/>
          <w:tab w:val="num" w:pos="720"/>
          <w:tab w:val="left" w:pos="4320"/>
        </w:tabs>
        <w:ind w:left="720"/>
        <w:jc w:val="both"/>
        <w:rPr>
          <w:rFonts w:ascii="Bookman Old Style" w:hAnsi="Bookman Old Style"/>
          <w:sz w:val="22"/>
        </w:rPr>
      </w:pPr>
      <w:r w:rsidRPr="00C70995">
        <w:rPr>
          <w:rFonts w:ascii="Bookman Old Style" w:hAnsi="Bookman Old Style"/>
          <w:sz w:val="22"/>
        </w:rPr>
        <w:t xml:space="preserve">Attaining the key objectives of the Legal team which include elimination of frivolous litigation, reduction of pendency of cases and ensuring reasonable budgetary control on legal expenses. </w:t>
      </w:r>
    </w:p>
    <w:p w:rsidR="004953B4" w:rsidRPr="00C70995" w:rsidRDefault="004953B4" w:rsidP="004953B4">
      <w:pPr>
        <w:widowControl w:val="0"/>
        <w:numPr>
          <w:ilvl w:val="0"/>
          <w:numId w:val="7"/>
        </w:numPr>
        <w:tabs>
          <w:tab w:val="clear" w:pos="360"/>
          <w:tab w:val="num" w:pos="720"/>
          <w:tab w:val="left" w:pos="4320"/>
        </w:tabs>
        <w:ind w:left="720"/>
        <w:jc w:val="both"/>
        <w:rPr>
          <w:rFonts w:ascii="Bookman Old Style" w:hAnsi="Bookman Old Style"/>
          <w:sz w:val="22"/>
        </w:rPr>
      </w:pPr>
      <w:r w:rsidRPr="00C70995">
        <w:rPr>
          <w:rFonts w:ascii="Bookman Old Style" w:hAnsi="Bookman Old Style"/>
          <w:sz w:val="22"/>
        </w:rPr>
        <w:t xml:space="preserve">Coordinate with various government officers, departments and units in getting information, details and documents necessary for efficacious litigation. </w:t>
      </w:r>
    </w:p>
    <w:p w:rsidR="004953B4" w:rsidRPr="00C70995" w:rsidRDefault="004953B4" w:rsidP="004953B4">
      <w:pPr>
        <w:widowControl w:val="0"/>
        <w:numPr>
          <w:ilvl w:val="0"/>
          <w:numId w:val="7"/>
        </w:numPr>
        <w:tabs>
          <w:tab w:val="clear" w:pos="360"/>
          <w:tab w:val="num" w:pos="720"/>
          <w:tab w:val="left" w:pos="4320"/>
        </w:tabs>
        <w:ind w:left="720"/>
        <w:jc w:val="both"/>
        <w:rPr>
          <w:rFonts w:ascii="Bookman Old Style" w:hAnsi="Bookman Old Style"/>
          <w:sz w:val="22"/>
        </w:rPr>
      </w:pPr>
      <w:r w:rsidRPr="00C70995">
        <w:rPr>
          <w:rFonts w:ascii="Bookman Old Style" w:hAnsi="Bookman Old Style"/>
          <w:sz w:val="22"/>
        </w:rPr>
        <w:t>Review the petitions, objections, applications, sale deeds, license, agreements</w:t>
      </w:r>
      <w:r w:rsidR="00340EC8" w:rsidRPr="00C70995">
        <w:rPr>
          <w:rFonts w:ascii="Bookman Old Style" w:hAnsi="Bookman Old Style"/>
          <w:sz w:val="22"/>
        </w:rPr>
        <w:t>,</w:t>
      </w:r>
      <w:r w:rsidRPr="00C70995">
        <w:rPr>
          <w:rFonts w:ascii="Bookman Old Style" w:hAnsi="Bookman Old Style"/>
          <w:sz w:val="22"/>
        </w:rPr>
        <w:t xml:space="preserve">etc to safeguard the interest of the company. </w:t>
      </w:r>
    </w:p>
    <w:p w:rsidR="000E0692" w:rsidRPr="00C70995" w:rsidRDefault="000E0692" w:rsidP="000E0692">
      <w:pPr>
        <w:widowControl w:val="0"/>
        <w:tabs>
          <w:tab w:val="left" w:pos="4320"/>
        </w:tabs>
        <w:jc w:val="both"/>
        <w:rPr>
          <w:rFonts w:ascii="Bookman Old Style" w:hAnsi="Bookman Old Style"/>
          <w:sz w:val="22"/>
        </w:rPr>
      </w:pPr>
    </w:p>
    <w:p w:rsidR="002C511B" w:rsidRPr="00C70995" w:rsidRDefault="002C511B" w:rsidP="000E0692">
      <w:pPr>
        <w:widowControl w:val="0"/>
        <w:tabs>
          <w:tab w:val="left" w:pos="4320"/>
        </w:tabs>
        <w:jc w:val="both"/>
        <w:rPr>
          <w:rFonts w:ascii="Bookman Old Style" w:hAnsi="Bookman Old Style"/>
          <w:b/>
          <w:sz w:val="22"/>
          <w:u w:val="single"/>
        </w:rPr>
      </w:pPr>
    </w:p>
    <w:p w:rsidR="00340EC8" w:rsidRPr="00C70995" w:rsidRDefault="00340EC8" w:rsidP="00954E03">
      <w:pPr>
        <w:widowControl w:val="0"/>
        <w:tabs>
          <w:tab w:val="left" w:pos="4320"/>
        </w:tabs>
        <w:jc w:val="both"/>
        <w:rPr>
          <w:rFonts w:ascii="Bookman Old Style" w:hAnsi="Bookman Old Style"/>
          <w:b/>
          <w:sz w:val="22"/>
        </w:rPr>
      </w:pPr>
      <w:r w:rsidRPr="00C70995">
        <w:rPr>
          <w:rFonts w:ascii="Bookman Old Style" w:hAnsi="Bookman Old Style"/>
          <w:b/>
          <w:sz w:val="22"/>
          <w:u w:val="single"/>
        </w:rPr>
        <w:t>ACHIEVEMENTS IN FLIPKART</w:t>
      </w:r>
      <w:r w:rsidRPr="00C70995">
        <w:rPr>
          <w:rFonts w:ascii="Bookman Old Style" w:hAnsi="Bookman Old Style"/>
          <w:b/>
          <w:sz w:val="22"/>
        </w:rPr>
        <w:t>:</w:t>
      </w:r>
    </w:p>
    <w:p w:rsidR="00340EC8" w:rsidRPr="00C70995" w:rsidRDefault="00340EC8" w:rsidP="00B24E38">
      <w:pPr>
        <w:widowControl w:val="0"/>
        <w:tabs>
          <w:tab w:val="left" w:pos="4320"/>
        </w:tabs>
        <w:ind w:left="780"/>
        <w:jc w:val="both"/>
        <w:rPr>
          <w:rFonts w:ascii="Bookman Old Style" w:hAnsi="Bookman Old Style"/>
          <w:b/>
          <w:sz w:val="22"/>
        </w:rPr>
      </w:pPr>
    </w:p>
    <w:p w:rsidR="00FD2161" w:rsidRDefault="00DE6BA5" w:rsidP="00D77E39">
      <w:pPr>
        <w:pStyle w:val="ListParagraph"/>
        <w:widowControl w:val="0"/>
        <w:numPr>
          <w:ilvl w:val="0"/>
          <w:numId w:val="14"/>
        </w:numPr>
        <w:tabs>
          <w:tab w:val="left" w:pos="4320"/>
        </w:tabs>
        <w:jc w:val="both"/>
        <w:rPr>
          <w:rFonts w:ascii="Bookman Old Style" w:hAnsi="Bookman Old Style"/>
          <w:sz w:val="22"/>
        </w:rPr>
      </w:pPr>
      <w:r>
        <w:rPr>
          <w:rFonts w:ascii="Bookman Old Style" w:hAnsi="Bookman Old Style"/>
          <w:sz w:val="22"/>
        </w:rPr>
        <w:t>Travelled &amp; p</w:t>
      </w:r>
      <w:r w:rsidR="00FD2161">
        <w:rPr>
          <w:rFonts w:ascii="Bookman Old Style" w:hAnsi="Bookman Old Style"/>
          <w:sz w:val="22"/>
        </w:rPr>
        <w:t>ersonally met Legal Metrology officers</w:t>
      </w:r>
      <w:r w:rsidR="00716B64">
        <w:rPr>
          <w:rFonts w:ascii="Bookman Old Style" w:hAnsi="Bookman Old Style"/>
          <w:sz w:val="22"/>
        </w:rPr>
        <w:t xml:space="preserve"> in various parts of India </w:t>
      </w:r>
      <w:r>
        <w:rPr>
          <w:rFonts w:ascii="Bookman Old Style" w:hAnsi="Bookman Old Style"/>
          <w:sz w:val="22"/>
        </w:rPr>
        <w:t xml:space="preserve">in response to the notice issued by them, argued </w:t>
      </w:r>
      <w:r w:rsidR="00716B64">
        <w:rPr>
          <w:rFonts w:ascii="Bookman Old Style" w:hAnsi="Bookman Old Style"/>
          <w:sz w:val="22"/>
        </w:rPr>
        <w:t>and</w:t>
      </w:r>
      <w:r w:rsidR="00E2731B">
        <w:rPr>
          <w:rFonts w:ascii="Bookman Old Style" w:hAnsi="Bookman Old Style"/>
          <w:sz w:val="22"/>
        </w:rPr>
        <w:t xml:space="preserve"> filed suitable replies</w:t>
      </w:r>
      <w:r>
        <w:rPr>
          <w:rFonts w:ascii="Bookman Old Style" w:hAnsi="Bookman Old Style"/>
          <w:sz w:val="22"/>
        </w:rPr>
        <w:t xml:space="preserve"> </w:t>
      </w:r>
      <w:r w:rsidR="00E2731B">
        <w:rPr>
          <w:rFonts w:ascii="Bookman Old Style" w:hAnsi="Bookman Old Style"/>
          <w:sz w:val="22"/>
        </w:rPr>
        <w:t>&amp;</w:t>
      </w:r>
      <w:r w:rsidR="00FD2161">
        <w:rPr>
          <w:rFonts w:ascii="Bookman Old Style" w:hAnsi="Bookman Old Style"/>
          <w:sz w:val="22"/>
        </w:rPr>
        <w:t xml:space="preserve"> ensured that proceedings are dropped against the organization.</w:t>
      </w:r>
    </w:p>
    <w:p w:rsidR="00FD2161" w:rsidRDefault="00E2731B" w:rsidP="00D77E39">
      <w:pPr>
        <w:pStyle w:val="ListParagraph"/>
        <w:widowControl w:val="0"/>
        <w:numPr>
          <w:ilvl w:val="0"/>
          <w:numId w:val="14"/>
        </w:numPr>
        <w:tabs>
          <w:tab w:val="left" w:pos="4320"/>
        </w:tabs>
        <w:jc w:val="both"/>
        <w:rPr>
          <w:rFonts w:ascii="Bookman Old Style" w:hAnsi="Bookman Old Style"/>
          <w:sz w:val="22"/>
        </w:rPr>
      </w:pPr>
      <w:r>
        <w:rPr>
          <w:rFonts w:ascii="Bookman Old Style" w:hAnsi="Bookman Old Style"/>
          <w:sz w:val="22"/>
        </w:rPr>
        <w:t>Saved Rs. 1.45 crores to the organization in a case of document impounding with the Inspector General of Stamps</w:t>
      </w:r>
      <w:r w:rsidR="00DE6BA5">
        <w:rPr>
          <w:rFonts w:ascii="Bookman Old Style" w:hAnsi="Bookman Old Style"/>
          <w:sz w:val="22"/>
        </w:rPr>
        <w:t>, Bengaluru</w:t>
      </w:r>
      <w:r>
        <w:rPr>
          <w:rFonts w:ascii="Bookman Old Style" w:hAnsi="Bookman Old Style"/>
          <w:sz w:val="22"/>
        </w:rPr>
        <w:t xml:space="preserve"> where an order was issued </w:t>
      </w:r>
      <w:r w:rsidR="00716B64">
        <w:rPr>
          <w:rFonts w:ascii="Bookman Old Style" w:hAnsi="Bookman Old Style"/>
          <w:sz w:val="22"/>
        </w:rPr>
        <w:t xml:space="preserve">to pay Rs. 1.45 </w:t>
      </w:r>
      <w:r w:rsidR="00DE6BA5">
        <w:rPr>
          <w:rFonts w:ascii="Bookman Old Style" w:hAnsi="Bookman Old Style"/>
          <w:sz w:val="22"/>
        </w:rPr>
        <w:t>crores</w:t>
      </w:r>
      <w:r w:rsidR="00716B64">
        <w:rPr>
          <w:rFonts w:ascii="Bookman Old Style" w:hAnsi="Bookman Old Style"/>
          <w:sz w:val="22"/>
        </w:rPr>
        <w:t xml:space="preserve"> </w:t>
      </w:r>
      <w:r>
        <w:rPr>
          <w:rFonts w:ascii="Bookman Old Style" w:hAnsi="Bookman Old Style"/>
          <w:sz w:val="22"/>
        </w:rPr>
        <w:t>for not paying the requisite stamp duty for a registered agreement</w:t>
      </w:r>
      <w:r w:rsidR="00DE6BA5">
        <w:rPr>
          <w:rFonts w:ascii="Bookman Old Style" w:hAnsi="Bookman Old Style"/>
          <w:sz w:val="22"/>
        </w:rPr>
        <w:t>.</w:t>
      </w:r>
    </w:p>
    <w:p w:rsidR="00DE6BA5" w:rsidRDefault="00DE6BA5" w:rsidP="00D77E39">
      <w:pPr>
        <w:pStyle w:val="ListParagraph"/>
        <w:widowControl w:val="0"/>
        <w:numPr>
          <w:ilvl w:val="0"/>
          <w:numId w:val="14"/>
        </w:numPr>
        <w:tabs>
          <w:tab w:val="left" w:pos="4320"/>
        </w:tabs>
        <w:jc w:val="both"/>
        <w:rPr>
          <w:rFonts w:ascii="Bookman Old Style" w:hAnsi="Bookman Old Style"/>
          <w:sz w:val="22"/>
        </w:rPr>
      </w:pPr>
      <w:r>
        <w:rPr>
          <w:rFonts w:ascii="Bookman Old Style" w:hAnsi="Bookman Old Style"/>
          <w:sz w:val="22"/>
        </w:rPr>
        <w:t>Got interim stay from Telangana HC in matters where summons were issued by the District Court against the Top Executives of the organization.</w:t>
      </w:r>
    </w:p>
    <w:p w:rsidR="00E2731B" w:rsidRDefault="00301FB8" w:rsidP="00E2731B">
      <w:pPr>
        <w:pStyle w:val="ListParagraph"/>
        <w:widowControl w:val="0"/>
        <w:numPr>
          <w:ilvl w:val="0"/>
          <w:numId w:val="14"/>
        </w:numPr>
        <w:tabs>
          <w:tab w:val="left" w:pos="4320"/>
        </w:tabs>
        <w:jc w:val="both"/>
        <w:rPr>
          <w:rFonts w:ascii="Bookman Old Style" w:hAnsi="Bookman Old Style"/>
          <w:sz w:val="22"/>
        </w:rPr>
      </w:pPr>
      <w:r w:rsidRPr="00C70995">
        <w:rPr>
          <w:rFonts w:ascii="Bookman Old Style" w:hAnsi="Bookman Old Style"/>
          <w:sz w:val="22"/>
        </w:rPr>
        <w:t xml:space="preserve">Recovered </w:t>
      </w:r>
      <w:r w:rsidR="00FD2161">
        <w:rPr>
          <w:rFonts w:ascii="Bookman Old Style" w:hAnsi="Bookman Old Style"/>
          <w:sz w:val="22"/>
        </w:rPr>
        <w:t>1crore</w:t>
      </w:r>
      <w:r w:rsidRPr="00C70995">
        <w:rPr>
          <w:rFonts w:ascii="Bookman Old Style" w:hAnsi="Bookman Old Style"/>
          <w:sz w:val="22"/>
        </w:rPr>
        <w:t xml:space="preserve"> rupees which was stu</w:t>
      </w:r>
      <w:r w:rsidR="00FD2161">
        <w:rPr>
          <w:rFonts w:ascii="Bookman Old Style" w:hAnsi="Bookman Old Style"/>
          <w:sz w:val="22"/>
        </w:rPr>
        <w:t>ck with various property Owners through discussion</w:t>
      </w:r>
      <w:r w:rsidR="00E2731B">
        <w:rPr>
          <w:rFonts w:ascii="Bookman Old Style" w:hAnsi="Bookman Old Style"/>
          <w:sz w:val="22"/>
        </w:rPr>
        <w:t xml:space="preserve"> and issuing notices through external Advocates.</w:t>
      </w:r>
    </w:p>
    <w:p w:rsidR="00E2731B" w:rsidRPr="00DE6BA5" w:rsidRDefault="00DE6BA5" w:rsidP="00D77E39">
      <w:pPr>
        <w:pStyle w:val="ListParagraph"/>
        <w:widowControl w:val="0"/>
        <w:numPr>
          <w:ilvl w:val="0"/>
          <w:numId w:val="14"/>
        </w:numPr>
        <w:tabs>
          <w:tab w:val="left" w:pos="4320"/>
        </w:tabs>
        <w:jc w:val="both"/>
        <w:rPr>
          <w:rFonts w:ascii="Bookman Old Style" w:hAnsi="Bookman Old Style"/>
          <w:sz w:val="22"/>
        </w:rPr>
      </w:pPr>
      <w:r>
        <w:rPr>
          <w:rFonts w:ascii="Bookman Old Style" w:hAnsi="Bookman Old Style"/>
          <w:sz w:val="22"/>
        </w:rPr>
        <w:t>Ensure the successful release of the Company employees at midnight who were wrongfully detained by the police.</w:t>
      </w:r>
    </w:p>
    <w:p w:rsidR="00301FB8" w:rsidRPr="00C70995" w:rsidRDefault="00301FB8" w:rsidP="00D77E39">
      <w:pPr>
        <w:pStyle w:val="ListParagraph"/>
        <w:widowControl w:val="0"/>
        <w:numPr>
          <w:ilvl w:val="0"/>
          <w:numId w:val="14"/>
        </w:numPr>
        <w:tabs>
          <w:tab w:val="left" w:pos="4320"/>
        </w:tabs>
        <w:jc w:val="both"/>
        <w:rPr>
          <w:rFonts w:ascii="Bookman Old Style" w:hAnsi="Bookman Old Style"/>
          <w:sz w:val="22"/>
        </w:rPr>
      </w:pPr>
      <w:r w:rsidRPr="00DE6BA5">
        <w:rPr>
          <w:rFonts w:ascii="Bookman Old Style" w:hAnsi="Bookman Old Style"/>
          <w:sz w:val="22"/>
        </w:rPr>
        <w:t xml:space="preserve">Instrumental in recovering </w:t>
      </w:r>
      <w:r w:rsidR="00FD2161" w:rsidRPr="00DE6BA5">
        <w:rPr>
          <w:rFonts w:ascii="Bookman Old Style" w:hAnsi="Bookman Old Style"/>
          <w:sz w:val="22"/>
        </w:rPr>
        <w:t>Rs. 50 lakhs in various supply chain matters</w:t>
      </w:r>
      <w:r w:rsidRPr="00DE6BA5">
        <w:rPr>
          <w:rFonts w:ascii="Bookman Old Style" w:hAnsi="Bookman Old Style"/>
          <w:sz w:val="22"/>
        </w:rPr>
        <w:t>.</w:t>
      </w:r>
    </w:p>
    <w:p w:rsidR="00D77E39" w:rsidRPr="00C70995" w:rsidRDefault="00D77E39" w:rsidP="00D77E39">
      <w:pPr>
        <w:widowControl w:val="0"/>
        <w:tabs>
          <w:tab w:val="left" w:pos="4320"/>
        </w:tabs>
        <w:ind w:left="780"/>
        <w:jc w:val="both"/>
        <w:rPr>
          <w:rFonts w:ascii="Bookman Old Style" w:hAnsi="Bookman Old Style"/>
          <w:sz w:val="22"/>
        </w:rPr>
      </w:pPr>
    </w:p>
    <w:p w:rsidR="00954E03" w:rsidRDefault="00954E03" w:rsidP="00DE6BA5">
      <w:pPr>
        <w:widowControl w:val="0"/>
        <w:tabs>
          <w:tab w:val="left" w:pos="4320"/>
        </w:tabs>
        <w:ind w:left="780"/>
        <w:jc w:val="both"/>
        <w:rPr>
          <w:rFonts w:ascii="Bookman Old Style" w:hAnsi="Bookman Old Style"/>
          <w:b/>
          <w:sz w:val="22"/>
        </w:rPr>
      </w:pPr>
    </w:p>
    <w:p w:rsidR="00DE6BA5" w:rsidRDefault="00DE6BA5" w:rsidP="00DE6BA5">
      <w:pPr>
        <w:widowControl w:val="0"/>
        <w:tabs>
          <w:tab w:val="left" w:pos="4320"/>
        </w:tabs>
        <w:ind w:left="780"/>
        <w:jc w:val="both"/>
        <w:rPr>
          <w:rFonts w:ascii="Bookman Old Style" w:hAnsi="Bookman Old Style"/>
          <w:b/>
          <w:sz w:val="22"/>
        </w:rPr>
      </w:pPr>
    </w:p>
    <w:p w:rsidR="00DE6BA5" w:rsidRPr="00C70995" w:rsidRDefault="00DE6BA5" w:rsidP="00DE6BA5">
      <w:pPr>
        <w:widowControl w:val="0"/>
        <w:tabs>
          <w:tab w:val="left" w:pos="4320"/>
        </w:tabs>
        <w:ind w:left="780"/>
        <w:jc w:val="both"/>
        <w:rPr>
          <w:rFonts w:ascii="Bookman Old Style" w:hAnsi="Bookman Old Style"/>
          <w:sz w:val="22"/>
        </w:rPr>
      </w:pPr>
    </w:p>
    <w:p w:rsidR="00954E03" w:rsidRPr="00C70995" w:rsidRDefault="00954E03" w:rsidP="000E0692">
      <w:pPr>
        <w:widowControl w:val="0"/>
        <w:tabs>
          <w:tab w:val="left" w:pos="4320"/>
        </w:tabs>
        <w:jc w:val="both"/>
        <w:rPr>
          <w:rFonts w:ascii="Bookman Old Style" w:hAnsi="Bookman Old Style"/>
          <w:sz w:val="22"/>
        </w:rPr>
      </w:pPr>
    </w:p>
    <w:p w:rsidR="00954E03" w:rsidRPr="00C70995" w:rsidRDefault="00954E03" w:rsidP="00301FB8">
      <w:pPr>
        <w:widowControl w:val="0"/>
        <w:tabs>
          <w:tab w:val="left" w:pos="4320"/>
        </w:tabs>
        <w:ind w:left="720"/>
        <w:jc w:val="both"/>
        <w:rPr>
          <w:rFonts w:ascii="Bookman Old Style" w:hAnsi="Bookman Old Style"/>
          <w:b/>
          <w:sz w:val="22"/>
          <w:u w:val="single"/>
        </w:rPr>
      </w:pPr>
      <w:r w:rsidRPr="00C70995">
        <w:rPr>
          <w:rFonts w:ascii="Bookman Old Style" w:hAnsi="Bookman Old Style"/>
          <w:b/>
          <w:sz w:val="22"/>
          <w:u w:val="single"/>
        </w:rPr>
        <w:lastRenderedPageBreak/>
        <w:t>ACHIEVEMENTS in EXPAT:</w:t>
      </w:r>
    </w:p>
    <w:p w:rsidR="00954E03" w:rsidRPr="00C70995" w:rsidRDefault="00954E03" w:rsidP="00954E03">
      <w:pPr>
        <w:widowControl w:val="0"/>
        <w:tabs>
          <w:tab w:val="left" w:pos="4320"/>
        </w:tabs>
        <w:jc w:val="both"/>
        <w:rPr>
          <w:rFonts w:ascii="Bookman Old Style" w:hAnsi="Bookman Old Style"/>
          <w:b/>
          <w:sz w:val="22"/>
          <w:u w:val="single"/>
        </w:rPr>
      </w:pPr>
    </w:p>
    <w:p w:rsidR="00954E03" w:rsidRPr="00AF4822" w:rsidRDefault="00954E03" w:rsidP="00954E03">
      <w:pPr>
        <w:widowControl w:val="0"/>
        <w:tabs>
          <w:tab w:val="left" w:pos="4320"/>
        </w:tabs>
        <w:jc w:val="both"/>
        <w:rPr>
          <w:rFonts w:ascii="Bookman Old Style" w:hAnsi="Bookman Old Style"/>
          <w:b/>
          <w:sz w:val="6"/>
          <w:szCs w:val="8"/>
          <w:u w:val="single"/>
        </w:rPr>
      </w:pPr>
    </w:p>
    <w:p w:rsidR="00954E03" w:rsidRPr="00C70995" w:rsidRDefault="00954E03" w:rsidP="00954E03">
      <w:pPr>
        <w:widowControl w:val="0"/>
        <w:tabs>
          <w:tab w:val="left" w:pos="4320"/>
        </w:tabs>
        <w:ind w:left="780"/>
        <w:jc w:val="both"/>
        <w:rPr>
          <w:rFonts w:ascii="Bookman Old Style" w:hAnsi="Bookman Old Style"/>
          <w:sz w:val="22"/>
        </w:rPr>
      </w:pPr>
      <w:r w:rsidRPr="00C70995">
        <w:rPr>
          <w:rFonts w:ascii="Bookman Old Style" w:hAnsi="Bookman Old Style"/>
          <w:sz w:val="22"/>
        </w:rPr>
        <w:t>a. Provided relevant documents to the External Advocate in a cheque bounce case and the Company (Expat) won the case.</w:t>
      </w:r>
    </w:p>
    <w:p w:rsidR="00954E03" w:rsidRPr="00C70995" w:rsidRDefault="00954E03" w:rsidP="00954E03">
      <w:pPr>
        <w:widowControl w:val="0"/>
        <w:tabs>
          <w:tab w:val="left" w:pos="4320"/>
        </w:tabs>
        <w:ind w:left="780"/>
        <w:jc w:val="both"/>
        <w:rPr>
          <w:rFonts w:ascii="Bookman Old Style" w:hAnsi="Bookman Old Style"/>
          <w:sz w:val="22"/>
        </w:rPr>
      </w:pPr>
    </w:p>
    <w:p w:rsidR="00954E03" w:rsidRPr="00C70995" w:rsidRDefault="00954E03" w:rsidP="00954E03">
      <w:pPr>
        <w:widowControl w:val="0"/>
        <w:tabs>
          <w:tab w:val="left" w:pos="4320"/>
        </w:tabs>
        <w:ind w:left="780"/>
        <w:jc w:val="both"/>
        <w:rPr>
          <w:rFonts w:ascii="Bookman Old Style" w:hAnsi="Bookman Old Style"/>
          <w:sz w:val="22"/>
        </w:rPr>
      </w:pPr>
      <w:r w:rsidRPr="00C70995">
        <w:rPr>
          <w:rFonts w:ascii="Bookman Old Style" w:hAnsi="Bookman Old Style"/>
          <w:sz w:val="22"/>
        </w:rPr>
        <w:t>b. Completed the reviewing of the DDR provided by the External Advocates issued for Chandapura project in Bengalur and the DDR report for 100 acres was reviewed within 1 week of the submission of the DDR report and the observations was communicated to the internal stake holders.</w:t>
      </w:r>
    </w:p>
    <w:p w:rsidR="00954E03" w:rsidRPr="00AF4822" w:rsidRDefault="00954E03" w:rsidP="00954E03">
      <w:pPr>
        <w:widowControl w:val="0"/>
        <w:tabs>
          <w:tab w:val="left" w:pos="4320"/>
        </w:tabs>
        <w:ind w:left="720"/>
        <w:jc w:val="both"/>
        <w:rPr>
          <w:rFonts w:ascii="Bookman Old Style" w:hAnsi="Bookman Old Style"/>
          <w:sz w:val="10"/>
          <w:szCs w:val="12"/>
        </w:rPr>
      </w:pPr>
    </w:p>
    <w:p w:rsidR="004953B4" w:rsidRPr="00C70995" w:rsidRDefault="004953B4" w:rsidP="004953B4">
      <w:pPr>
        <w:widowControl w:val="0"/>
        <w:tabs>
          <w:tab w:val="left" w:pos="4320"/>
        </w:tabs>
        <w:ind w:left="720"/>
        <w:jc w:val="both"/>
        <w:rPr>
          <w:rFonts w:ascii="Bookman Old Style" w:hAnsi="Bookman Old Style"/>
          <w:sz w:val="22"/>
        </w:rPr>
      </w:pPr>
    </w:p>
    <w:p w:rsidR="004953B4" w:rsidRPr="00C70995" w:rsidRDefault="004953B4" w:rsidP="004953B4">
      <w:pPr>
        <w:widowControl w:val="0"/>
        <w:tabs>
          <w:tab w:val="left" w:pos="4320"/>
        </w:tabs>
        <w:jc w:val="both"/>
        <w:rPr>
          <w:rFonts w:ascii="Bookman Old Style" w:hAnsi="Bookman Old Style"/>
          <w:b/>
          <w:i/>
          <w:sz w:val="22"/>
          <w:u w:val="single"/>
        </w:rPr>
      </w:pPr>
      <w:r w:rsidRPr="00C70995">
        <w:rPr>
          <w:rFonts w:ascii="Bookman Old Style" w:hAnsi="Bookman Old Style"/>
          <w:b/>
          <w:i/>
          <w:sz w:val="22"/>
          <w:u w:val="single"/>
        </w:rPr>
        <w:t>SOFT SKILLS:</w:t>
      </w:r>
    </w:p>
    <w:p w:rsidR="004953B4" w:rsidRPr="00C70995" w:rsidRDefault="004953B4" w:rsidP="004953B4">
      <w:pPr>
        <w:widowControl w:val="0"/>
        <w:tabs>
          <w:tab w:val="left" w:pos="4320"/>
        </w:tabs>
        <w:jc w:val="both"/>
        <w:rPr>
          <w:rFonts w:ascii="Bookman Old Style" w:hAnsi="Bookman Old Style"/>
          <w:b/>
          <w:i/>
          <w:sz w:val="22"/>
          <w:u w:val="single"/>
        </w:rPr>
      </w:pPr>
    </w:p>
    <w:p w:rsidR="004953B4" w:rsidRPr="00C70995" w:rsidRDefault="004953B4" w:rsidP="004953B4">
      <w:pPr>
        <w:widowControl w:val="0"/>
        <w:numPr>
          <w:ilvl w:val="0"/>
          <w:numId w:val="10"/>
        </w:numPr>
        <w:tabs>
          <w:tab w:val="left" w:pos="720"/>
        </w:tabs>
        <w:jc w:val="both"/>
        <w:rPr>
          <w:rFonts w:ascii="Bookman Old Style" w:hAnsi="Bookman Old Style"/>
          <w:sz w:val="22"/>
        </w:rPr>
      </w:pPr>
      <w:r w:rsidRPr="00C70995">
        <w:rPr>
          <w:rFonts w:ascii="Bookman Old Style" w:hAnsi="Bookman Old Style"/>
          <w:sz w:val="22"/>
        </w:rPr>
        <w:t>Scheduling and optimum utilization of the human resources.</w:t>
      </w:r>
    </w:p>
    <w:p w:rsidR="004953B4" w:rsidRPr="00C70995" w:rsidRDefault="004953B4" w:rsidP="004953B4">
      <w:pPr>
        <w:widowControl w:val="0"/>
        <w:numPr>
          <w:ilvl w:val="0"/>
          <w:numId w:val="10"/>
        </w:numPr>
        <w:tabs>
          <w:tab w:val="left" w:pos="720"/>
        </w:tabs>
        <w:jc w:val="both"/>
        <w:rPr>
          <w:rFonts w:ascii="Bookman Old Style" w:hAnsi="Bookman Old Style"/>
          <w:sz w:val="22"/>
        </w:rPr>
      </w:pPr>
      <w:r w:rsidRPr="00C70995">
        <w:rPr>
          <w:rFonts w:ascii="Bookman Old Style" w:hAnsi="Bookman Old Style"/>
          <w:sz w:val="22"/>
        </w:rPr>
        <w:t>Good communication interpersonal skills.</w:t>
      </w:r>
    </w:p>
    <w:p w:rsidR="004953B4" w:rsidRPr="00C70995" w:rsidRDefault="004953B4" w:rsidP="004953B4">
      <w:pPr>
        <w:widowControl w:val="0"/>
        <w:numPr>
          <w:ilvl w:val="0"/>
          <w:numId w:val="10"/>
        </w:numPr>
        <w:tabs>
          <w:tab w:val="left" w:pos="720"/>
        </w:tabs>
        <w:jc w:val="both"/>
        <w:rPr>
          <w:rFonts w:ascii="Bookman Old Style" w:hAnsi="Bookman Old Style"/>
          <w:sz w:val="22"/>
        </w:rPr>
      </w:pPr>
      <w:r w:rsidRPr="00C70995">
        <w:rPr>
          <w:rFonts w:ascii="Bookman Old Style" w:hAnsi="Bookman Old Style"/>
          <w:sz w:val="22"/>
        </w:rPr>
        <w:t>Problem solving skills.</w:t>
      </w:r>
    </w:p>
    <w:p w:rsidR="004953B4" w:rsidRPr="00C70995" w:rsidRDefault="004953B4" w:rsidP="004953B4">
      <w:pPr>
        <w:widowControl w:val="0"/>
        <w:numPr>
          <w:ilvl w:val="0"/>
          <w:numId w:val="10"/>
        </w:numPr>
        <w:tabs>
          <w:tab w:val="left" w:pos="720"/>
        </w:tabs>
        <w:jc w:val="both"/>
        <w:rPr>
          <w:rFonts w:ascii="Bookman Old Style" w:hAnsi="Bookman Old Style"/>
          <w:sz w:val="22"/>
        </w:rPr>
      </w:pPr>
      <w:r w:rsidRPr="00C70995">
        <w:rPr>
          <w:rFonts w:ascii="Bookman Old Style" w:hAnsi="Bookman Old Style"/>
          <w:sz w:val="22"/>
        </w:rPr>
        <w:t>Highly compatible to working under stress environment.</w:t>
      </w:r>
    </w:p>
    <w:p w:rsidR="004953B4" w:rsidRPr="00C70995" w:rsidRDefault="004953B4" w:rsidP="002C511B">
      <w:pPr>
        <w:widowControl w:val="0"/>
        <w:numPr>
          <w:ilvl w:val="0"/>
          <w:numId w:val="10"/>
        </w:numPr>
        <w:tabs>
          <w:tab w:val="left" w:pos="720"/>
        </w:tabs>
        <w:jc w:val="both"/>
        <w:rPr>
          <w:rFonts w:ascii="Bookman Old Style" w:hAnsi="Bookman Old Style"/>
          <w:sz w:val="22"/>
        </w:rPr>
      </w:pPr>
      <w:r w:rsidRPr="00C70995">
        <w:rPr>
          <w:rFonts w:ascii="Bookman Old Style" w:hAnsi="Bookman Old Style"/>
          <w:sz w:val="22"/>
        </w:rPr>
        <w:t>Flexible and good team player.</w:t>
      </w:r>
    </w:p>
    <w:p w:rsidR="004953B4" w:rsidRPr="00AF4822" w:rsidRDefault="004953B4" w:rsidP="004953B4">
      <w:pPr>
        <w:widowControl w:val="0"/>
        <w:tabs>
          <w:tab w:val="left" w:pos="720"/>
        </w:tabs>
        <w:ind w:left="720"/>
        <w:jc w:val="both"/>
        <w:rPr>
          <w:rFonts w:ascii="Bookman Old Style" w:hAnsi="Bookman Old Style"/>
          <w:sz w:val="10"/>
          <w:szCs w:val="12"/>
        </w:rPr>
      </w:pPr>
    </w:p>
    <w:p w:rsidR="002C511B" w:rsidRDefault="002C511B" w:rsidP="004953B4">
      <w:pPr>
        <w:jc w:val="both"/>
        <w:rPr>
          <w:rFonts w:ascii="Bookman Old Style" w:hAnsi="Bookman Old Style"/>
          <w:b/>
          <w:i/>
          <w:sz w:val="22"/>
          <w:u w:val="single"/>
        </w:rPr>
      </w:pPr>
    </w:p>
    <w:p w:rsidR="004953B4" w:rsidRPr="00C70995" w:rsidRDefault="004953B4" w:rsidP="002C511B">
      <w:pPr>
        <w:ind w:firstLine="720"/>
        <w:jc w:val="both"/>
        <w:rPr>
          <w:rFonts w:ascii="Bookman Old Style" w:hAnsi="Bookman Old Style"/>
          <w:b/>
          <w:i/>
          <w:sz w:val="22"/>
          <w:u w:val="single"/>
        </w:rPr>
      </w:pPr>
      <w:r w:rsidRPr="00C70995">
        <w:rPr>
          <w:rFonts w:ascii="Bookman Old Style" w:hAnsi="Bookman Old Style"/>
          <w:b/>
          <w:i/>
          <w:sz w:val="22"/>
          <w:u w:val="single"/>
        </w:rPr>
        <w:t>ACADEMIC QUALIFICATIONS:</w:t>
      </w:r>
    </w:p>
    <w:p w:rsidR="004953B4" w:rsidRPr="00C70995" w:rsidRDefault="004953B4" w:rsidP="004953B4">
      <w:pPr>
        <w:jc w:val="both"/>
        <w:rPr>
          <w:rFonts w:ascii="Bookman Old Style" w:hAnsi="Bookman Old Style"/>
          <w:b/>
          <w:i/>
          <w:sz w:val="22"/>
          <w:u w:val="single"/>
        </w:rPr>
      </w:pPr>
    </w:p>
    <w:p w:rsidR="006D0921" w:rsidRPr="00C70995" w:rsidRDefault="006D0921" w:rsidP="004953B4">
      <w:pPr>
        <w:jc w:val="both"/>
        <w:rPr>
          <w:rFonts w:ascii="Bookman Old Style" w:hAnsi="Bookman Old Style"/>
          <w:sz w:val="22"/>
        </w:rPr>
      </w:pPr>
      <w:r w:rsidRPr="00C70995">
        <w:rPr>
          <w:rFonts w:ascii="Bookman Old Style" w:hAnsi="Bookman Old Style"/>
          <w:sz w:val="22"/>
        </w:rPr>
        <w:t xml:space="preserve">      .    Master’s of Law (Intellectual Property Rights and Technology Law)</w:t>
      </w:r>
    </w:p>
    <w:p w:rsidR="006D0921" w:rsidRPr="00C70995" w:rsidRDefault="00D86B89" w:rsidP="004953B4">
      <w:pPr>
        <w:jc w:val="both"/>
        <w:rPr>
          <w:rFonts w:ascii="Bookman Old Style" w:hAnsi="Bookman Old Style"/>
          <w:sz w:val="22"/>
        </w:rPr>
      </w:pPr>
      <w:r w:rsidRPr="00C70995">
        <w:rPr>
          <w:rFonts w:ascii="Bookman Old Style" w:hAnsi="Bookman Old Style"/>
          <w:sz w:val="22"/>
        </w:rPr>
        <w:t xml:space="preserve"> K.S.O.U. Mysore 2012-2014</w:t>
      </w:r>
    </w:p>
    <w:p w:rsidR="002B7098" w:rsidRPr="00C70995" w:rsidRDefault="002B7098" w:rsidP="002B7098">
      <w:pPr>
        <w:ind w:left="360"/>
        <w:jc w:val="both"/>
        <w:rPr>
          <w:rFonts w:ascii="Bookman Old Style" w:hAnsi="Bookman Old Style"/>
          <w:color w:val="000000"/>
          <w:sz w:val="22"/>
        </w:rPr>
      </w:pPr>
    </w:p>
    <w:p w:rsidR="004953B4" w:rsidRPr="00C70995" w:rsidRDefault="004953B4" w:rsidP="004953B4">
      <w:pPr>
        <w:numPr>
          <w:ilvl w:val="0"/>
          <w:numId w:val="3"/>
        </w:numPr>
        <w:tabs>
          <w:tab w:val="clear" w:pos="360"/>
          <w:tab w:val="num" w:pos="720"/>
        </w:tabs>
        <w:ind w:firstLine="0"/>
        <w:jc w:val="both"/>
        <w:rPr>
          <w:rFonts w:ascii="Bookman Old Style" w:hAnsi="Bookman Old Style"/>
          <w:color w:val="000000"/>
          <w:sz w:val="22"/>
        </w:rPr>
      </w:pPr>
      <w:r w:rsidRPr="00C70995">
        <w:rPr>
          <w:rFonts w:ascii="Bookman Old Style" w:hAnsi="Bookman Old Style"/>
          <w:color w:val="000000"/>
          <w:sz w:val="22"/>
        </w:rPr>
        <w:t>Bachelor of Law 2001-2004.</w:t>
      </w:r>
    </w:p>
    <w:p w:rsidR="004953B4" w:rsidRPr="00C70995" w:rsidRDefault="004953B4" w:rsidP="004953B4">
      <w:pPr>
        <w:ind w:left="720"/>
        <w:jc w:val="both"/>
        <w:rPr>
          <w:rFonts w:ascii="Bookman Old Style" w:hAnsi="Bookman Old Style"/>
          <w:color w:val="000000"/>
          <w:sz w:val="22"/>
        </w:rPr>
      </w:pPr>
      <w:r w:rsidRPr="00C70995">
        <w:rPr>
          <w:rFonts w:ascii="Bookman Old Style" w:hAnsi="Bookman Old Style"/>
          <w:color w:val="000000"/>
          <w:sz w:val="22"/>
        </w:rPr>
        <w:t>J.S.S. Law College, Mysore University.</w:t>
      </w:r>
    </w:p>
    <w:p w:rsidR="00356588" w:rsidRPr="00C70995" w:rsidRDefault="00356588" w:rsidP="004953B4">
      <w:pPr>
        <w:ind w:left="720"/>
        <w:jc w:val="both"/>
        <w:rPr>
          <w:rFonts w:ascii="Bookman Old Style" w:hAnsi="Bookman Old Style"/>
          <w:color w:val="000000"/>
          <w:sz w:val="22"/>
        </w:rPr>
      </w:pPr>
    </w:p>
    <w:p w:rsidR="004953B4" w:rsidRPr="00C70995" w:rsidRDefault="004953B4" w:rsidP="004953B4">
      <w:pPr>
        <w:numPr>
          <w:ilvl w:val="0"/>
          <w:numId w:val="3"/>
        </w:numPr>
        <w:tabs>
          <w:tab w:val="clear" w:pos="360"/>
          <w:tab w:val="num" w:pos="720"/>
        </w:tabs>
        <w:ind w:firstLine="0"/>
        <w:jc w:val="both"/>
        <w:rPr>
          <w:rFonts w:ascii="Bookman Old Style" w:hAnsi="Bookman Old Style"/>
          <w:color w:val="000000"/>
          <w:sz w:val="22"/>
        </w:rPr>
      </w:pPr>
      <w:r w:rsidRPr="00C70995">
        <w:rPr>
          <w:rFonts w:ascii="Bookman Old Style" w:hAnsi="Bookman Old Style"/>
          <w:color w:val="000000"/>
          <w:sz w:val="22"/>
        </w:rPr>
        <w:t>Bachelor of Arts 1998-2001.</w:t>
      </w:r>
    </w:p>
    <w:p w:rsidR="004953B4" w:rsidRPr="00C70995" w:rsidRDefault="004953B4" w:rsidP="002C511B">
      <w:pPr>
        <w:ind w:left="360" w:firstLine="360"/>
        <w:jc w:val="both"/>
        <w:rPr>
          <w:rFonts w:ascii="Bookman Old Style" w:hAnsi="Bookman Old Style"/>
          <w:sz w:val="22"/>
        </w:rPr>
      </w:pPr>
      <w:r w:rsidRPr="00C70995">
        <w:rPr>
          <w:rFonts w:ascii="Bookman Old Style" w:hAnsi="Bookman Old Style"/>
          <w:color w:val="000000"/>
          <w:sz w:val="22"/>
        </w:rPr>
        <w:t xml:space="preserve">Maharaja College, Mysore University. </w:t>
      </w:r>
    </w:p>
    <w:p w:rsidR="002B7098" w:rsidRPr="00C70995" w:rsidRDefault="002B7098" w:rsidP="004953B4">
      <w:pPr>
        <w:jc w:val="both"/>
        <w:rPr>
          <w:rFonts w:ascii="Bookman Old Style" w:hAnsi="Bookman Old Style"/>
          <w:sz w:val="22"/>
        </w:rPr>
      </w:pPr>
    </w:p>
    <w:p w:rsidR="002C511B" w:rsidRPr="00C70995" w:rsidRDefault="002C511B" w:rsidP="004953B4">
      <w:pPr>
        <w:jc w:val="both"/>
        <w:rPr>
          <w:rFonts w:ascii="Bookman Old Style" w:hAnsi="Bookman Old Style"/>
          <w:b/>
          <w:i/>
          <w:sz w:val="22"/>
          <w:u w:val="single"/>
        </w:rPr>
      </w:pPr>
    </w:p>
    <w:p w:rsidR="004953B4" w:rsidRPr="00C70995" w:rsidRDefault="004953B4" w:rsidP="002C511B">
      <w:pPr>
        <w:ind w:firstLine="720"/>
        <w:jc w:val="both"/>
        <w:rPr>
          <w:rFonts w:ascii="Bookman Old Style" w:hAnsi="Bookman Old Style"/>
          <w:b/>
          <w:i/>
          <w:sz w:val="22"/>
          <w:u w:val="single"/>
        </w:rPr>
      </w:pPr>
      <w:r w:rsidRPr="00C70995">
        <w:rPr>
          <w:rFonts w:ascii="Bookman Old Style" w:hAnsi="Bookman Old Style"/>
          <w:b/>
          <w:i/>
          <w:sz w:val="22"/>
          <w:u w:val="single"/>
        </w:rPr>
        <w:t>PERSONAL SET:</w:t>
      </w:r>
    </w:p>
    <w:p w:rsidR="002C511B" w:rsidRPr="00C70995" w:rsidRDefault="002C511B" w:rsidP="002C511B">
      <w:pPr>
        <w:ind w:firstLine="720"/>
        <w:jc w:val="both"/>
        <w:rPr>
          <w:rFonts w:ascii="Bookman Old Style" w:hAnsi="Bookman Old Style"/>
          <w:b/>
          <w:i/>
          <w:sz w:val="22"/>
          <w:u w:val="single"/>
        </w:rPr>
      </w:pPr>
    </w:p>
    <w:p w:rsidR="004953B4" w:rsidRPr="00C70995" w:rsidRDefault="004953B4" w:rsidP="004953B4">
      <w:pPr>
        <w:jc w:val="both"/>
        <w:rPr>
          <w:rFonts w:ascii="Bookman Old Style" w:hAnsi="Bookman Old Style"/>
          <w:b/>
          <w:i/>
          <w:sz w:val="22"/>
          <w:u w:val="single"/>
        </w:rPr>
      </w:pPr>
    </w:p>
    <w:p w:rsidR="004953B4" w:rsidRPr="00C70995" w:rsidRDefault="004953B4" w:rsidP="00954E03">
      <w:pPr>
        <w:ind w:firstLine="720"/>
        <w:jc w:val="both"/>
        <w:rPr>
          <w:rFonts w:ascii="Bookman Old Style" w:hAnsi="Bookman Old Style"/>
          <w:sz w:val="22"/>
        </w:rPr>
      </w:pPr>
      <w:r w:rsidRPr="00C70995">
        <w:rPr>
          <w:rFonts w:ascii="Bookman Old Style" w:hAnsi="Bookman Old Style"/>
          <w:sz w:val="22"/>
        </w:rPr>
        <w:t>Date of Birth:</w:t>
      </w:r>
      <w:r w:rsidRPr="00C70995">
        <w:rPr>
          <w:rFonts w:ascii="Bookman Old Style" w:hAnsi="Bookman Old Style"/>
          <w:sz w:val="22"/>
        </w:rPr>
        <w:tab/>
      </w:r>
      <w:r w:rsidRPr="00C70995">
        <w:rPr>
          <w:rFonts w:ascii="Bookman Old Style" w:hAnsi="Bookman Old Style"/>
          <w:sz w:val="22"/>
        </w:rPr>
        <w:tab/>
        <w:t>14</w:t>
      </w:r>
      <w:r w:rsidRPr="00C70995">
        <w:rPr>
          <w:rFonts w:ascii="Bookman Old Style" w:hAnsi="Bookman Old Style"/>
          <w:sz w:val="22"/>
          <w:vertAlign w:val="superscript"/>
        </w:rPr>
        <w:t>th</w:t>
      </w:r>
      <w:r w:rsidRPr="00C70995">
        <w:rPr>
          <w:rFonts w:ascii="Bookman Old Style" w:hAnsi="Bookman Old Style"/>
          <w:sz w:val="22"/>
        </w:rPr>
        <w:t xml:space="preserve"> December 1979.</w:t>
      </w:r>
    </w:p>
    <w:p w:rsidR="004953B4" w:rsidRPr="00C70995" w:rsidRDefault="004953B4" w:rsidP="00954E03">
      <w:pPr>
        <w:ind w:firstLine="720"/>
        <w:jc w:val="both"/>
        <w:rPr>
          <w:rFonts w:ascii="Bookman Old Style" w:hAnsi="Bookman Old Style"/>
          <w:sz w:val="22"/>
        </w:rPr>
      </w:pPr>
      <w:r w:rsidRPr="00C70995">
        <w:rPr>
          <w:rFonts w:ascii="Bookman Old Style" w:hAnsi="Bookman Old Style"/>
          <w:sz w:val="22"/>
        </w:rPr>
        <w:t>Languages:</w:t>
      </w:r>
      <w:r w:rsidRPr="00C70995">
        <w:rPr>
          <w:rFonts w:ascii="Bookman Old Style" w:hAnsi="Bookman Old Style"/>
          <w:sz w:val="22"/>
        </w:rPr>
        <w:tab/>
      </w:r>
      <w:r w:rsidRPr="00C70995">
        <w:rPr>
          <w:rFonts w:ascii="Bookman Old Style" w:hAnsi="Bookman Old Style"/>
          <w:sz w:val="22"/>
        </w:rPr>
        <w:tab/>
        <w:t xml:space="preserve">Englishand Kannada. </w:t>
      </w:r>
    </w:p>
    <w:p w:rsidR="004953B4" w:rsidRPr="00C70995" w:rsidRDefault="004953B4" w:rsidP="00954E03">
      <w:pPr>
        <w:pStyle w:val="Heading1"/>
        <w:spacing w:line="240" w:lineRule="auto"/>
        <w:jc w:val="both"/>
        <w:rPr>
          <w:rFonts w:ascii="Bookman Old Style" w:hAnsi="Bookman Old Style"/>
          <w:sz w:val="22"/>
        </w:rPr>
      </w:pPr>
      <w:r w:rsidRPr="00C70995">
        <w:rPr>
          <w:rFonts w:ascii="Bookman Old Style" w:hAnsi="Bookman Old Style"/>
          <w:sz w:val="22"/>
        </w:rPr>
        <w:t>Present Address:</w:t>
      </w:r>
      <w:r w:rsidRPr="00C70995">
        <w:rPr>
          <w:rFonts w:ascii="Bookman Old Style" w:hAnsi="Bookman Old Style"/>
          <w:sz w:val="22"/>
        </w:rPr>
        <w:tab/>
      </w:r>
      <w:r w:rsidR="009730FE">
        <w:rPr>
          <w:rFonts w:ascii="Bookman Old Style" w:hAnsi="Bookman Old Style"/>
          <w:sz w:val="22"/>
        </w:rPr>
        <w:t>318, Teachers Colony, Bengaluru</w:t>
      </w:r>
    </w:p>
    <w:p w:rsidR="004953B4" w:rsidRPr="00C70995" w:rsidRDefault="006B176D" w:rsidP="00954E03">
      <w:pPr>
        <w:jc w:val="both"/>
        <w:rPr>
          <w:rFonts w:ascii="Bookman Old Style" w:hAnsi="Bookman Old Style"/>
          <w:sz w:val="22"/>
        </w:rPr>
      </w:pPr>
      <w:r w:rsidRPr="00C70995">
        <w:rPr>
          <w:rFonts w:ascii="Bookman Old Style" w:hAnsi="Bookman Old Style"/>
          <w:sz w:val="22"/>
        </w:rPr>
        <w:tab/>
      </w:r>
      <w:r w:rsidR="004953B4" w:rsidRPr="00C70995">
        <w:rPr>
          <w:rFonts w:ascii="Bookman Old Style" w:hAnsi="Bookman Old Style"/>
          <w:sz w:val="22"/>
        </w:rPr>
        <w:t>Phone:</w:t>
      </w:r>
      <w:r w:rsidR="004953B4" w:rsidRPr="00C70995">
        <w:rPr>
          <w:rFonts w:ascii="Bookman Old Style" w:hAnsi="Bookman Old Style"/>
          <w:sz w:val="22"/>
        </w:rPr>
        <w:tab/>
      </w:r>
      <w:r w:rsidR="004953B4" w:rsidRPr="00C70995">
        <w:rPr>
          <w:rFonts w:ascii="Bookman Old Style" w:hAnsi="Bookman Old Style"/>
          <w:sz w:val="22"/>
        </w:rPr>
        <w:tab/>
      </w:r>
      <w:r w:rsidR="00B162A9">
        <w:rPr>
          <w:rFonts w:ascii="Bookman Old Style" w:hAnsi="Bookman Old Style"/>
          <w:sz w:val="22"/>
        </w:rPr>
        <w:t>7337884885</w:t>
      </w:r>
    </w:p>
    <w:p w:rsidR="004953B4" w:rsidRDefault="004953B4" w:rsidP="00954E03">
      <w:pPr>
        <w:jc w:val="both"/>
        <w:rPr>
          <w:rFonts w:ascii="Bookman Old Style" w:hAnsi="Bookman Old Style"/>
          <w:sz w:val="22"/>
        </w:rPr>
      </w:pPr>
      <w:r w:rsidRPr="00C70995">
        <w:rPr>
          <w:rFonts w:ascii="Bookman Old Style" w:hAnsi="Bookman Old Style"/>
          <w:sz w:val="22"/>
        </w:rPr>
        <w:tab/>
        <w:t>E-Mail:</w:t>
      </w:r>
      <w:r w:rsidRPr="00C70995">
        <w:rPr>
          <w:rFonts w:ascii="Bookman Old Style" w:hAnsi="Bookman Old Style"/>
          <w:sz w:val="22"/>
        </w:rPr>
        <w:tab/>
      </w:r>
      <w:r w:rsidRPr="00C70995">
        <w:rPr>
          <w:rFonts w:ascii="Bookman Old Style" w:hAnsi="Bookman Old Style"/>
          <w:sz w:val="22"/>
        </w:rPr>
        <w:tab/>
      </w:r>
      <w:hyperlink r:id="rId9" w:history="1">
        <w:r w:rsidR="00B162A9" w:rsidRPr="00E62DF5">
          <w:rPr>
            <w:rStyle w:val="Hyperlink"/>
            <w:rFonts w:ascii="Bookman Old Style" w:hAnsi="Bookman Old Style"/>
            <w:sz w:val="22"/>
          </w:rPr>
          <w:t>aakaash9994u@gmail.com</w:t>
        </w:r>
      </w:hyperlink>
    </w:p>
    <w:p w:rsidR="00B162A9" w:rsidRPr="00C70995" w:rsidRDefault="00B162A9" w:rsidP="00954E03">
      <w:pPr>
        <w:jc w:val="both"/>
        <w:rPr>
          <w:rFonts w:ascii="Bookman Old Style" w:hAnsi="Bookman Old Style"/>
          <w:sz w:val="22"/>
        </w:rPr>
      </w:pPr>
    </w:p>
    <w:p w:rsidR="002701FE" w:rsidRPr="00C70995" w:rsidRDefault="002701FE" w:rsidP="00954E03">
      <w:pPr>
        <w:jc w:val="both"/>
        <w:rPr>
          <w:rFonts w:ascii="Bookman Old Style" w:hAnsi="Bookman Old Style"/>
          <w:sz w:val="22"/>
        </w:rPr>
      </w:pPr>
    </w:p>
    <w:p w:rsidR="004953B4" w:rsidRPr="00C70995" w:rsidRDefault="004953B4" w:rsidP="004953B4">
      <w:pPr>
        <w:rPr>
          <w:rFonts w:ascii="Bookman Old Style" w:hAnsi="Bookman Old Style"/>
          <w:sz w:val="22"/>
        </w:rPr>
      </w:pPr>
    </w:p>
    <w:p w:rsidR="004953B4" w:rsidRPr="00C70995" w:rsidRDefault="004953B4" w:rsidP="00BD6BE3">
      <w:pPr>
        <w:pStyle w:val="BodyText"/>
        <w:ind w:firstLine="720"/>
        <w:rPr>
          <w:rFonts w:ascii="Bookman Old Style" w:hAnsi="Bookman Old Style"/>
          <w:sz w:val="22"/>
        </w:rPr>
      </w:pPr>
      <w:r w:rsidRPr="00C70995">
        <w:rPr>
          <w:rFonts w:ascii="Bookman Old Style" w:hAnsi="Bookman Old Style"/>
          <w:b/>
          <w:sz w:val="22"/>
        </w:rPr>
        <w:t>Date</w:t>
      </w:r>
      <w:r w:rsidRPr="00C70995">
        <w:rPr>
          <w:rFonts w:ascii="Bookman Old Style" w:hAnsi="Bookman Old Style"/>
          <w:sz w:val="22"/>
        </w:rPr>
        <w:t xml:space="preserve">: </w:t>
      </w:r>
      <w:r w:rsidR="009730FE">
        <w:rPr>
          <w:rFonts w:ascii="Bookman Old Style" w:hAnsi="Bookman Old Style"/>
          <w:sz w:val="22"/>
        </w:rPr>
        <w:t>05th</w:t>
      </w:r>
      <w:r w:rsidR="009730FE">
        <w:rPr>
          <w:rFonts w:ascii="Bookman Old Style" w:hAnsi="Bookman Old Style"/>
          <w:sz w:val="22"/>
          <w:vertAlign w:val="superscript"/>
        </w:rPr>
        <w:t xml:space="preserve"> </w:t>
      </w:r>
      <w:r w:rsidR="009730FE">
        <w:rPr>
          <w:rFonts w:ascii="Bookman Old Style" w:hAnsi="Bookman Old Style"/>
          <w:sz w:val="22"/>
        </w:rPr>
        <w:t>Nov</w:t>
      </w:r>
      <w:r w:rsidR="009756D6">
        <w:rPr>
          <w:rFonts w:ascii="Bookman Old Style" w:hAnsi="Bookman Old Style"/>
          <w:sz w:val="22"/>
        </w:rPr>
        <w:t>, 20</w:t>
      </w:r>
      <w:r w:rsidR="007C38A3">
        <w:rPr>
          <w:rFonts w:ascii="Bookman Old Style" w:hAnsi="Bookman Old Style"/>
          <w:sz w:val="22"/>
        </w:rPr>
        <w:t>20</w:t>
      </w:r>
    </w:p>
    <w:p w:rsidR="00E2731B" w:rsidRDefault="004953B4" w:rsidP="00BD6BE3">
      <w:pPr>
        <w:pStyle w:val="BodyText"/>
        <w:ind w:firstLine="720"/>
        <w:rPr>
          <w:rFonts w:ascii="Bookman Old Style" w:hAnsi="Bookman Old Style"/>
          <w:sz w:val="22"/>
        </w:rPr>
      </w:pPr>
      <w:r w:rsidRPr="00C70995">
        <w:rPr>
          <w:rFonts w:ascii="Bookman Old Style" w:hAnsi="Bookman Old Style"/>
          <w:b/>
          <w:sz w:val="22"/>
        </w:rPr>
        <w:t>Place</w:t>
      </w:r>
      <w:r w:rsidRPr="00C70995">
        <w:rPr>
          <w:rFonts w:ascii="Bookman Old Style" w:hAnsi="Bookman Old Style"/>
          <w:sz w:val="22"/>
        </w:rPr>
        <w:t>: B</w:t>
      </w:r>
      <w:r w:rsidR="00D86B89" w:rsidRPr="00C70995">
        <w:rPr>
          <w:rFonts w:ascii="Bookman Old Style" w:hAnsi="Bookman Old Style"/>
          <w:sz w:val="22"/>
        </w:rPr>
        <w:t>engaluru</w:t>
      </w:r>
      <w:r w:rsidRPr="00C70995">
        <w:rPr>
          <w:rFonts w:ascii="Bookman Old Style" w:hAnsi="Bookman Old Style"/>
          <w:sz w:val="22"/>
        </w:rPr>
        <w:t>.</w:t>
      </w:r>
      <w:r w:rsidRPr="00C70995">
        <w:rPr>
          <w:rFonts w:ascii="Bookman Old Style" w:hAnsi="Bookman Old Style"/>
          <w:sz w:val="22"/>
        </w:rPr>
        <w:tab/>
      </w:r>
      <w:r w:rsidRPr="00C70995">
        <w:rPr>
          <w:rFonts w:ascii="Bookman Old Style" w:hAnsi="Bookman Old Style"/>
          <w:sz w:val="22"/>
        </w:rPr>
        <w:tab/>
      </w:r>
      <w:r w:rsidRPr="00C70995">
        <w:rPr>
          <w:rFonts w:ascii="Bookman Old Style" w:hAnsi="Bookman Old Style"/>
          <w:sz w:val="22"/>
        </w:rPr>
        <w:tab/>
      </w:r>
      <w:r w:rsidRPr="00C70995">
        <w:rPr>
          <w:rFonts w:ascii="Bookman Old Style" w:hAnsi="Bookman Old Style"/>
          <w:sz w:val="22"/>
        </w:rPr>
        <w:tab/>
      </w:r>
      <w:r w:rsidRPr="00C70995">
        <w:rPr>
          <w:rFonts w:ascii="Bookman Old Style" w:hAnsi="Bookman Old Style"/>
          <w:sz w:val="22"/>
        </w:rPr>
        <w:tab/>
      </w:r>
    </w:p>
    <w:p w:rsidR="00E2731B" w:rsidRDefault="00E2731B" w:rsidP="00BD6BE3">
      <w:pPr>
        <w:pStyle w:val="BodyText"/>
        <w:ind w:firstLine="720"/>
        <w:rPr>
          <w:rFonts w:ascii="Bookman Old Style" w:hAnsi="Bookman Old Style"/>
          <w:sz w:val="22"/>
        </w:rPr>
      </w:pPr>
    </w:p>
    <w:p w:rsidR="00E2731B" w:rsidRDefault="00E2731B" w:rsidP="00BD6BE3">
      <w:pPr>
        <w:pStyle w:val="BodyText"/>
        <w:ind w:firstLine="720"/>
        <w:rPr>
          <w:rFonts w:ascii="Bookman Old Style" w:hAnsi="Bookman Old Style"/>
          <w:sz w:val="22"/>
        </w:rPr>
      </w:pPr>
    </w:p>
    <w:p w:rsidR="004953B4" w:rsidRPr="00C70995" w:rsidRDefault="004953B4" w:rsidP="00E2731B">
      <w:pPr>
        <w:pStyle w:val="BodyText"/>
        <w:ind w:left="4320" w:firstLine="720"/>
        <w:rPr>
          <w:rFonts w:ascii="Bookman Old Style" w:hAnsi="Bookman Old Style"/>
          <w:sz w:val="22"/>
        </w:rPr>
      </w:pPr>
      <w:r w:rsidRPr="00C70995">
        <w:rPr>
          <w:rFonts w:ascii="Bookman Old Style" w:hAnsi="Bookman Old Style"/>
          <w:b/>
          <w:sz w:val="22"/>
        </w:rPr>
        <w:t>(S.M.HARSHA KIRAN)</w:t>
      </w:r>
      <w:r w:rsidRPr="00C70995">
        <w:rPr>
          <w:rFonts w:ascii="Bookman Old Style" w:hAnsi="Bookman Old Style"/>
          <w:sz w:val="22"/>
        </w:rPr>
        <w:tab/>
      </w:r>
    </w:p>
    <w:p w:rsidR="004953B4" w:rsidRPr="00C70995" w:rsidRDefault="004953B4" w:rsidP="00BE1DD7">
      <w:pPr>
        <w:pStyle w:val="BodyText"/>
        <w:rPr>
          <w:rFonts w:ascii="Bookman Old Style" w:hAnsi="Bookman Old Style"/>
          <w:sz w:val="22"/>
        </w:rPr>
      </w:pPr>
    </w:p>
    <w:sectPr w:rsidR="004953B4" w:rsidRPr="00C70995" w:rsidSect="00517629">
      <w:headerReference w:type="default" r:id="rId10"/>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B82" w:rsidRDefault="00276B82">
      <w:pPr>
        <w:pStyle w:val="CharCharCharChar1CharCharCharCharCharChar"/>
      </w:pPr>
      <w:r>
        <w:separator/>
      </w:r>
    </w:p>
  </w:endnote>
  <w:endnote w:type="continuationSeparator" w:id="1">
    <w:p w:rsidR="00276B82" w:rsidRDefault="00276B82">
      <w:pPr>
        <w:pStyle w:val="CharCharCharChar1CharCharCharCharCharCha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E5E" w:rsidRDefault="009D4F8B">
    <w:pPr>
      <w:pStyle w:val="Footer"/>
      <w:jc w:val="right"/>
      <w:rPr>
        <w:rFonts w:ascii="Calibri" w:hAnsi="Calibri"/>
        <w:sz w:val="20"/>
      </w:rPr>
    </w:pPr>
    <w:r>
      <w:rPr>
        <w:rFonts w:ascii="Calibri" w:hAnsi="Calibri"/>
        <w:sz w:val="20"/>
      </w:rPr>
      <w:fldChar w:fldCharType="begin"/>
    </w:r>
    <w:r w:rsidR="00897E5E">
      <w:rPr>
        <w:rFonts w:ascii="Calibri" w:hAnsi="Calibri"/>
        <w:sz w:val="20"/>
      </w:rPr>
      <w:instrText xml:space="preserve"> PAGE </w:instrText>
    </w:r>
    <w:r>
      <w:rPr>
        <w:rFonts w:ascii="Calibri" w:hAnsi="Calibri"/>
        <w:sz w:val="20"/>
      </w:rPr>
      <w:fldChar w:fldCharType="separate"/>
    </w:r>
    <w:r w:rsidR="00DE6BA5">
      <w:rPr>
        <w:rFonts w:ascii="Calibri" w:hAnsi="Calibri"/>
        <w:noProof/>
        <w:sz w:val="20"/>
      </w:rPr>
      <w:t>7</w:t>
    </w:r>
    <w:r>
      <w:rPr>
        <w:rFonts w:ascii="Calibri" w:hAnsi="Calibri"/>
        <w:sz w:val="20"/>
      </w:rPr>
      <w:fldChar w:fldCharType="end"/>
    </w:r>
    <w:r w:rsidR="00897E5E">
      <w:rPr>
        <w:rFonts w:ascii="Calibri" w:hAnsi="Calibri"/>
        <w:sz w:val="20"/>
      </w:rPr>
      <w:t xml:space="preserve"> | </w:t>
    </w:r>
    <w:r>
      <w:rPr>
        <w:rFonts w:ascii="Calibri" w:hAnsi="Calibri"/>
        <w:sz w:val="20"/>
      </w:rPr>
      <w:fldChar w:fldCharType="begin"/>
    </w:r>
    <w:r w:rsidR="00897E5E">
      <w:rPr>
        <w:rFonts w:ascii="Calibri" w:hAnsi="Calibri"/>
        <w:sz w:val="20"/>
      </w:rPr>
      <w:instrText xml:space="preserve"> NUMPAGES </w:instrText>
    </w:r>
    <w:r>
      <w:rPr>
        <w:rFonts w:ascii="Calibri" w:hAnsi="Calibri"/>
        <w:sz w:val="20"/>
      </w:rPr>
      <w:fldChar w:fldCharType="separate"/>
    </w:r>
    <w:r w:rsidR="00DE6BA5">
      <w:rPr>
        <w:rFonts w:ascii="Calibri" w:hAnsi="Calibri"/>
        <w:noProof/>
        <w:sz w:val="20"/>
      </w:rPr>
      <w:t>7</w:t>
    </w:r>
    <w:r>
      <w:rPr>
        <w:rFonts w:ascii="Calibri" w:hAnsi="Calibr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B82" w:rsidRDefault="00276B82">
      <w:pPr>
        <w:pStyle w:val="CharCharCharChar1CharCharCharCharCharChar"/>
      </w:pPr>
      <w:r>
        <w:separator/>
      </w:r>
    </w:p>
  </w:footnote>
  <w:footnote w:type="continuationSeparator" w:id="1">
    <w:p w:rsidR="00276B82" w:rsidRDefault="00276B82">
      <w:pPr>
        <w:pStyle w:val="CharCharCharChar1CharCharCharCharCharCha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E5E" w:rsidRDefault="00897E5E">
    <w:pPr>
      <w:jc w:val="right"/>
      <w:rPr>
        <w:rFonts w:ascii="Calibri" w:hAnsi="Calibri"/>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282"/>
    <w:multiLevelType w:val="hybridMultilevel"/>
    <w:tmpl w:val="589A7E3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F4BAF"/>
    <w:multiLevelType w:val="multilevel"/>
    <w:tmpl w:val="7E2E451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3951E1"/>
    <w:multiLevelType w:val="multilevel"/>
    <w:tmpl w:val="4E883D0C"/>
    <w:lvl w:ilvl="0">
      <w:start w:val="1"/>
      <w:numFmt w:val="bullet"/>
      <w:lvlText w:val=""/>
      <w:lvlJc w:val="left"/>
      <w:pPr>
        <w:tabs>
          <w:tab w:val="num" w:pos="360"/>
        </w:tabs>
        <w:ind w:left="360" w:hanging="360"/>
      </w:pPr>
      <w:rPr>
        <w:rFonts w:ascii="Symbol" w:hAnsi="Symbol" w:hint="default"/>
        <w:sz w:val="18"/>
      </w:rPr>
    </w:lvl>
    <w:lvl w:ilvl="1">
      <w:start w:val="1"/>
      <w:numFmt w:val="bullet"/>
      <w:lvlText w:val=""/>
      <w:lvlJc w:val="left"/>
      <w:pPr>
        <w:tabs>
          <w:tab w:val="num" w:pos="1440"/>
        </w:tabs>
        <w:ind w:left="1440" w:hanging="360"/>
      </w:pPr>
      <w:rPr>
        <w:rFonts w:ascii="Symbol" w:hAnsi="Symbol" w:hint="default"/>
        <w:sz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4E6B90"/>
    <w:multiLevelType w:val="multilevel"/>
    <w:tmpl w:val="5EB255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1AE6B7F"/>
    <w:multiLevelType w:val="hybridMultilevel"/>
    <w:tmpl w:val="5CE8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F3728"/>
    <w:multiLevelType w:val="singleLevel"/>
    <w:tmpl w:val="0409000D"/>
    <w:lvl w:ilvl="0">
      <w:start w:val="1"/>
      <w:numFmt w:val="bullet"/>
      <w:lvlText w:val=""/>
      <w:lvlJc w:val="left"/>
      <w:pPr>
        <w:tabs>
          <w:tab w:val="num" w:pos="720"/>
        </w:tabs>
        <w:ind w:left="720" w:hanging="360"/>
      </w:pPr>
      <w:rPr>
        <w:rFonts w:ascii="Wingdings" w:hAnsi="Wingdings" w:hint="default"/>
      </w:rPr>
    </w:lvl>
  </w:abstractNum>
  <w:abstractNum w:abstractNumId="6">
    <w:nsid w:val="13EE3F39"/>
    <w:multiLevelType w:val="hybridMultilevel"/>
    <w:tmpl w:val="7458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847212"/>
    <w:multiLevelType w:val="multilevel"/>
    <w:tmpl w:val="C57EF09E"/>
    <w:lvl w:ilvl="0">
      <w:start w:val="1"/>
      <w:numFmt w:val="bullet"/>
      <w:lvlText w:val=""/>
      <w:lvlJc w:val="left"/>
      <w:pPr>
        <w:tabs>
          <w:tab w:val="num" w:pos="360"/>
        </w:tabs>
        <w:ind w:left="36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3FD3C0E"/>
    <w:multiLevelType w:val="hybridMultilevel"/>
    <w:tmpl w:val="105025FE"/>
    <w:lvl w:ilvl="0" w:tplc="EF006DC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38BF3221"/>
    <w:multiLevelType w:val="multilevel"/>
    <w:tmpl w:val="58DA315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3F6E1D5C"/>
    <w:multiLevelType w:val="hybridMultilevel"/>
    <w:tmpl w:val="DF40429C"/>
    <w:lvl w:ilvl="0" w:tplc="ED46196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43170E3D"/>
    <w:multiLevelType w:val="multilevel"/>
    <w:tmpl w:val="F796D0B6"/>
    <w:lvl w:ilvl="0">
      <w:start w:val="1"/>
      <w:numFmt w:val="bullet"/>
      <w:lvlText w:val=""/>
      <w:lvlJc w:val="left"/>
      <w:pPr>
        <w:tabs>
          <w:tab w:val="num" w:pos="360"/>
        </w:tabs>
        <w:ind w:left="36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0CD64C3"/>
    <w:multiLevelType w:val="hybridMultilevel"/>
    <w:tmpl w:val="60782FCE"/>
    <w:lvl w:ilvl="0" w:tplc="92E6E5E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66E95362"/>
    <w:multiLevelType w:val="hybridMultilevel"/>
    <w:tmpl w:val="08842ABA"/>
    <w:lvl w:ilvl="0" w:tplc="A88A2C3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71837241"/>
    <w:multiLevelType w:val="hybridMultilevel"/>
    <w:tmpl w:val="AA6ED2F4"/>
    <w:lvl w:ilvl="0" w:tplc="44F6EFFE">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nsid w:val="7608659E"/>
    <w:multiLevelType w:val="hybridMultilevel"/>
    <w:tmpl w:val="7AA80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2"/>
  </w:num>
  <w:num w:numId="5">
    <w:abstractNumId w:val="11"/>
  </w:num>
  <w:num w:numId="6">
    <w:abstractNumId w:val="3"/>
  </w:num>
  <w:num w:numId="7">
    <w:abstractNumId w:val="9"/>
  </w:num>
  <w:num w:numId="8">
    <w:abstractNumId w:val="0"/>
  </w:num>
  <w:num w:numId="9">
    <w:abstractNumId w:val="4"/>
  </w:num>
  <w:num w:numId="10">
    <w:abstractNumId w:val="6"/>
  </w:num>
  <w:num w:numId="11">
    <w:abstractNumId w:val="12"/>
  </w:num>
  <w:num w:numId="12">
    <w:abstractNumId w:val="10"/>
  </w:num>
  <w:num w:numId="13">
    <w:abstractNumId w:val="15"/>
  </w:num>
  <w:num w:numId="14">
    <w:abstractNumId w:val="14"/>
  </w:num>
  <w:num w:numId="15">
    <w:abstractNumId w:val="1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10242"/>
  </w:hdrShapeDefaults>
  <w:footnotePr>
    <w:footnote w:id="0"/>
    <w:footnote w:id="1"/>
  </w:footnotePr>
  <w:endnotePr>
    <w:endnote w:id="0"/>
    <w:endnote w:id="1"/>
  </w:endnotePr>
  <w:compat/>
  <w:rsids>
    <w:rsidRoot w:val="00237536"/>
    <w:rsid w:val="00021129"/>
    <w:rsid w:val="00045BA4"/>
    <w:rsid w:val="0006052E"/>
    <w:rsid w:val="000905B1"/>
    <w:rsid w:val="000E0692"/>
    <w:rsid w:val="000F055F"/>
    <w:rsid w:val="0012009E"/>
    <w:rsid w:val="00136F70"/>
    <w:rsid w:val="001605ED"/>
    <w:rsid w:val="00183B68"/>
    <w:rsid w:val="00193CE5"/>
    <w:rsid w:val="001F159B"/>
    <w:rsid w:val="00216797"/>
    <w:rsid w:val="00237536"/>
    <w:rsid w:val="002701FE"/>
    <w:rsid w:val="00276B82"/>
    <w:rsid w:val="0028780C"/>
    <w:rsid w:val="002A297E"/>
    <w:rsid w:val="002B7098"/>
    <w:rsid w:val="002C2F3B"/>
    <w:rsid w:val="002C511B"/>
    <w:rsid w:val="00301FB8"/>
    <w:rsid w:val="0033035F"/>
    <w:rsid w:val="00340EC8"/>
    <w:rsid w:val="00341343"/>
    <w:rsid w:val="00342717"/>
    <w:rsid w:val="00356386"/>
    <w:rsid w:val="00356588"/>
    <w:rsid w:val="003657C4"/>
    <w:rsid w:val="0037314F"/>
    <w:rsid w:val="00390118"/>
    <w:rsid w:val="003B2994"/>
    <w:rsid w:val="003C5AF8"/>
    <w:rsid w:val="003C68EB"/>
    <w:rsid w:val="00404A72"/>
    <w:rsid w:val="00434DDF"/>
    <w:rsid w:val="00485F87"/>
    <w:rsid w:val="004872A4"/>
    <w:rsid w:val="00491976"/>
    <w:rsid w:val="004953B4"/>
    <w:rsid w:val="004E1F32"/>
    <w:rsid w:val="004F2687"/>
    <w:rsid w:val="004F4397"/>
    <w:rsid w:val="004F69B5"/>
    <w:rsid w:val="00512A30"/>
    <w:rsid w:val="00517629"/>
    <w:rsid w:val="00542F03"/>
    <w:rsid w:val="005565FF"/>
    <w:rsid w:val="00575C9C"/>
    <w:rsid w:val="005776D9"/>
    <w:rsid w:val="005B08A3"/>
    <w:rsid w:val="005B71C1"/>
    <w:rsid w:val="005C0B51"/>
    <w:rsid w:val="005F382A"/>
    <w:rsid w:val="00607F3E"/>
    <w:rsid w:val="00614485"/>
    <w:rsid w:val="00644467"/>
    <w:rsid w:val="00682B77"/>
    <w:rsid w:val="00693EAF"/>
    <w:rsid w:val="006A5275"/>
    <w:rsid w:val="006B176D"/>
    <w:rsid w:val="006C56C6"/>
    <w:rsid w:val="006D0921"/>
    <w:rsid w:val="006E61E6"/>
    <w:rsid w:val="00716B64"/>
    <w:rsid w:val="0074247F"/>
    <w:rsid w:val="0074760C"/>
    <w:rsid w:val="00756EF4"/>
    <w:rsid w:val="00763DEE"/>
    <w:rsid w:val="00794D52"/>
    <w:rsid w:val="00796B36"/>
    <w:rsid w:val="007C38A3"/>
    <w:rsid w:val="007F6AD7"/>
    <w:rsid w:val="008007B9"/>
    <w:rsid w:val="008226AD"/>
    <w:rsid w:val="00833698"/>
    <w:rsid w:val="00835BEE"/>
    <w:rsid w:val="00880285"/>
    <w:rsid w:val="00882A69"/>
    <w:rsid w:val="00883CC5"/>
    <w:rsid w:val="0089006A"/>
    <w:rsid w:val="00897E5E"/>
    <w:rsid w:val="008C02C1"/>
    <w:rsid w:val="008E7E79"/>
    <w:rsid w:val="009001C0"/>
    <w:rsid w:val="009207F0"/>
    <w:rsid w:val="00936BD1"/>
    <w:rsid w:val="00954E03"/>
    <w:rsid w:val="00960DCB"/>
    <w:rsid w:val="009730FE"/>
    <w:rsid w:val="00973C4E"/>
    <w:rsid w:val="009756D6"/>
    <w:rsid w:val="00994C4B"/>
    <w:rsid w:val="009A0B3A"/>
    <w:rsid w:val="009A64AA"/>
    <w:rsid w:val="009B4099"/>
    <w:rsid w:val="009D4F8B"/>
    <w:rsid w:val="009F095F"/>
    <w:rsid w:val="009F37E7"/>
    <w:rsid w:val="00A0384C"/>
    <w:rsid w:val="00A554F7"/>
    <w:rsid w:val="00A64354"/>
    <w:rsid w:val="00A84135"/>
    <w:rsid w:val="00A90E7E"/>
    <w:rsid w:val="00A94911"/>
    <w:rsid w:val="00A95E49"/>
    <w:rsid w:val="00AE6CB7"/>
    <w:rsid w:val="00AF4822"/>
    <w:rsid w:val="00AF528D"/>
    <w:rsid w:val="00B005BA"/>
    <w:rsid w:val="00B162A9"/>
    <w:rsid w:val="00B24E38"/>
    <w:rsid w:val="00BC21CD"/>
    <w:rsid w:val="00BD6BE3"/>
    <w:rsid w:val="00BE1DD7"/>
    <w:rsid w:val="00BF69A1"/>
    <w:rsid w:val="00C05745"/>
    <w:rsid w:val="00C45808"/>
    <w:rsid w:val="00C61B7A"/>
    <w:rsid w:val="00C70995"/>
    <w:rsid w:val="00CB4FF9"/>
    <w:rsid w:val="00CE2DC4"/>
    <w:rsid w:val="00D061A5"/>
    <w:rsid w:val="00D0719C"/>
    <w:rsid w:val="00D103E8"/>
    <w:rsid w:val="00D12C47"/>
    <w:rsid w:val="00D42E7A"/>
    <w:rsid w:val="00D72CBB"/>
    <w:rsid w:val="00D74BEC"/>
    <w:rsid w:val="00D76B8D"/>
    <w:rsid w:val="00D77E39"/>
    <w:rsid w:val="00D81000"/>
    <w:rsid w:val="00D86B89"/>
    <w:rsid w:val="00DE6BA5"/>
    <w:rsid w:val="00E067CF"/>
    <w:rsid w:val="00E269B6"/>
    <w:rsid w:val="00E2731B"/>
    <w:rsid w:val="00E309E9"/>
    <w:rsid w:val="00E61B16"/>
    <w:rsid w:val="00E67458"/>
    <w:rsid w:val="00E7710C"/>
    <w:rsid w:val="00EB04E2"/>
    <w:rsid w:val="00F333DC"/>
    <w:rsid w:val="00F34DCE"/>
    <w:rsid w:val="00F352F4"/>
    <w:rsid w:val="00F4628D"/>
    <w:rsid w:val="00F50C77"/>
    <w:rsid w:val="00F513D7"/>
    <w:rsid w:val="00F61F03"/>
    <w:rsid w:val="00FD2161"/>
    <w:rsid w:val="00FE7350"/>
    <w:rsid w:val="00FF187D"/>
    <w:rsid w:val="00FF2E6E"/>
    <w:rsid w:val="00FF69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14F"/>
    <w:rPr>
      <w:sz w:val="24"/>
      <w:szCs w:val="24"/>
    </w:rPr>
  </w:style>
  <w:style w:type="paragraph" w:styleId="Heading1">
    <w:name w:val="heading 1"/>
    <w:basedOn w:val="Normal"/>
    <w:next w:val="Normal"/>
    <w:qFormat/>
    <w:rsid w:val="0037314F"/>
    <w:pPr>
      <w:keepNext/>
      <w:spacing w:line="360" w:lineRule="auto"/>
      <w:ind w:firstLine="720"/>
      <w:outlineLvl w:val="0"/>
    </w:pPr>
    <w:rPr>
      <w:sz w:val="28"/>
    </w:rPr>
  </w:style>
  <w:style w:type="paragraph" w:styleId="Heading6">
    <w:name w:val="heading 6"/>
    <w:basedOn w:val="Normal"/>
    <w:next w:val="Normal"/>
    <w:qFormat/>
    <w:rsid w:val="0037314F"/>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314F"/>
    <w:pPr>
      <w:tabs>
        <w:tab w:val="center" w:pos="4320"/>
        <w:tab w:val="right" w:pos="8640"/>
      </w:tabs>
    </w:pPr>
  </w:style>
  <w:style w:type="paragraph" w:styleId="Footer">
    <w:name w:val="footer"/>
    <w:basedOn w:val="Normal"/>
    <w:rsid w:val="0037314F"/>
    <w:pPr>
      <w:tabs>
        <w:tab w:val="center" w:pos="4320"/>
        <w:tab w:val="right" w:pos="8640"/>
      </w:tabs>
    </w:pPr>
  </w:style>
  <w:style w:type="paragraph" w:customStyle="1" w:styleId="CharCharCharChar1CharCharCharCharCharChar">
    <w:name w:val="Char Char Char Char1 Char Char Char Char Char Char"/>
    <w:basedOn w:val="Normal"/>
    <w:autoRedefine/>
    <w:rsid w:val="0037314F"/>
    <w:pPr>
      <w:spacing w:before="60" w:after="160" w:line="240" w:lineRule="exact"/>
    </w:pPr>
    <w:rPr>
      <w:rFonts w:ascii="Trebuchet MS" w:hAnsi="Trebuchet MS"/>
      <w:sz w:val="20"/>
      <w:szCs w:val="20"/>
      <w:lang w:val="en-GB"/>
    </w:rPr>
  </w:style>
  <w:style w:type="paragraph" w:styleId="BodyText">
    <w:name w:val="Body Text"/>
    <w:basedOn w:val="Normal"/>
    <w:rsid w:val="0037314F"/>
    <w:pPr>
      <w:jc w:val="both"/>
    </w:pPr>
    <w:rPr>
      <w:sz w:val="28"/>
    </w:rPr>
  </w:style>
  <w:style w:type="paragraph" w:styleId="FootnoteText">
    <w:name w:val="footnote text"/>
    <w:basedOn w:val="Normal"/>
    <w:semiHidden/>
    <w:rsid w:val="0037314F"/>
    <w:rPr>
      <w:sz w:val="20"/>
    </w:rPr>
  </w:style>
  <w:style w:type="paragraph" w:styleId="BodyTextIndent">
    <w:name w:val="Body Text Indent"/>
    <w:basedOn w:val="Normal"/>
    <w:rsid w:val="0037314F"/>
    <w:pPr>
      <w:spacing w:line="288" w:lineRule="auto"/>
      <w:ind w:left="720"/>
      <w:jc w:val="both"/>
    </w:pPr>
    <w:rPr>
      <w:rFonts w:ascii="Arial" w:hAnsi="Arial"/>
      <w:color w:val="000000"/>
      <w:sz w:val="26"/>
    </w:rPr>
  </w:style>
  <w:style w:type="paragraph" w:styleId="BodyTextIndent2">
    <w:name w:val="Body Text Indent 2"/>
    <w:basedOn w:val="Normal"/>
    <w:rsid w:val="0037314F"/>
    <w:pPr>
      <w:spacing w:line="288" w:lineRule="auto"/>
      <w:ind w:left="720"/>
      <w:jc w:val="both"/>
    </w:pPr>
    <w:rPr>
      <w:rFonts w:ascii="Arial" w:hAnsi="Arial"/>
      <w:sz w:val="26"/>
    </w:rPr>
  </w:style>
  <w:style w:type="paragraph" w:styleId="BodyTextIndent3">
    <w:name w:val="Body Text Indent 3"/>
    <w:basedOn w:val="Normal"/>
    <w:rsid w:val="0037314F"/>
    <w:pPr>
      <w:ind w:left="2880" w:hanging="2160"/>
      <w:jc w:val="both"/>
    </w:pPr>
  </w:style>
  <w:style w:type="character" w:styleId="Hyperlink">
    <w:name w:val="Hyperlink"/>
    <w:rsid w:val="006A5275"/>
    <w:rPr>
      <w:color w:val="0000FF"/>
      <w:u w:val="single"/>
    </w:rPr>
  </w:style>
  <w:style w:type="paragraph" w:styleId="ListParagraph">
    <w:name w:val="List Paragraph"/>
    <w:basedOn w:val="Normal"/>
    <w:uiPriority w:val="34"/>
    <w:qFormat/>
    <w:rsid w:val="00D77E39"/>
    <w:pPr>
      <w:ind w:left="720"/>
      <w:contextualSpacing/>
    </w:pPr>
  </w:style>
  <w:style w:type="character" w:customStyle="1" w:styleId="UnresolvedMention1">
    <w:name w:val="Unresolved Mention1"/>
    <w:basedOn w:val="DefaultParagraphFont"/>
    <w:uiPriority w:val="99"/>
    <w:semiHidden/>
    <w:unhideWhenUsed/>
    <w:rsid w:val="00B162A9"/>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kaash9994u@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kaash9994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19C5E-3515-114C-9605-241409C6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2416</Words>
  <Characters>13774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vt:lpstr>
    </vt:vector>
  </TitlesOfParts>
  <Company>Kaitan &amp; co</Company>
  <LinksUpToDate>false</LinksUpToDate>
  <CharactersWithSpaces>16158</CharactersWithSpaces>
  <SharedDoc>false</SharedDoc>
  <HLinks>
    <vt:vector size="12" baseType="variant">
      <vt:variant>
        <vt:i4>458798</vt:i4>
      </vt:variant>
      <vt:variant>
        <vt:i4>3</vt:i4>
      </vt:variant>
      <vt:variant>
        <vt:i4>0</vt:i4>
      </vt:variant>
      <vt:variant>
        <vt:i4>5</vt:i4>
      </vt:variant>
      <vt:variant>
        <vt:lpwstr>mailto:nyaayavedevaru@gmail.com</vt:lpwstr>
      </vt:variant>
      <vt:variant>
        <vt:lpwstr/>
      </vt:variant>
      <vt:variant>
        <vt:i4>458798</vt:i4>
      </vt:variant>
      <vt:variant>
        <vt:i4>0</vt:i4>
      </vt:variant>
      <vt:variant>
        <vt:i4>0</vt:i4>
      </vt:variant>
      <vt:variant>
        <vt:i4>5</vt:i4>
      </vt:variant>
      <vt:variant>
        <vt:lpwstr>mailto:nyaayavedevaru@gmail.com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Kaitan</dc:creator>
  <cp:lastModifiedBy>INDIAN</cp:lastModifiedBy>
  <cp:revision>4</cp:revision>
  <cp:lastPrinted>2016-06-28T13:11:00Z</cp:lastPrinted>
  <dcterms:created xsi:type="dcterms:W3CDTF">2020-09-27T05:32:00Z</dcterms:created>
  <dcterms:modified xsi:type="dcterms:W3CDTF">2020-11-03T14:28:00Z</dcterms:modified>
</cp:coreProperties>
</file>