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FA" w:rsidRDefault="00B350A8" w:rsidP="00816CFA">
      <w:pPr>
        <w:autoSpaceDE w:val="0"/>
        <w:autoSpaceDN w:val="0"/>
        <w:adjustRightInd w:val="0"/>
        <w:jc w:val="center"/>
        <w:rPr>
          <w:rFonts w:ascii="Impact" w:hAnsi="Impact" w:cs="Impact"/>
          <w:b/>
          <w:bCs/>
          <w:kern w:val="0"/>
          <w:sz w:val="56"/>
          <w:szCs w:val="56"/>
        </w:rPr>
      </w:pPr>
      <w:r w:rsidRPr="00B350A8">
        <w:rPr>
          <w:rFonts w:ascii="Impact" w:hAnsi="Impact" w:cs="Impact"/>
          <w:b/>
          <w:bCs/>
          <w:noProof/>
          <w:kern w:val="0"/>
          <w:sz w:val="56"/>
          <w:szCs w:val="56"/>
        </w:rPr>
        <mc:AlternateContent>
          <mc:Choice Requires="wps">
            <w:drawing>
              <wp:anchor distT="0" distB="0" distL="114300" distR="114300" simplePos="0" relativeHeight="251659264" behindDoc="0" locked="0" layoutInCell="1" allowOverlap="1">
                <wp:simplePos x="0" y="0"/>
                <wp:positionH relativeFrom="column">
                  <wp:posOffset>-1829</wp:posOffset>
                </wp:positionH>
                <wp:positionV relativeFrom="page">
                  <wp:posOffset>629107</wp:posOffset>
                </wp:positionV>
                <wp:extent cx="5288280" cy="6985"/>
                <wp:effectExtent l="0" t="0" r="26670" b="31115"/>
                <wp:wrapNone/>
                <wp:docPr id="3" name="直接连接符 3"/>
                <wp:cNvGraphicFramePr/>
                <a:graphic xmlns:a="http://schemas.openxmlformats.org/drawingml/2006/main">
                  <a:graphicData uri="http://schemas.microsoft.com/office/word/2010/wordprocessingShape">
                    <wps:wsp>
                      <wps:cNvCnPr/>
                      <wps:spPr>
                        <a:xfrm>
                          <a:off x="0" y="0"/>
                          <a:ext cx="5288280"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E39B7"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page" from="-.15pt,49.55pt" to="416.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" strokecolor="black [3213]" strokeweight=".5pt">
                <v:stroke joinstyle="miter"/>
                <w10:wrap anchory="page"/>
              </v:line>
            </w:pict>
          </mc:Fallback>
        </mc:AlternateContent>
      </w:r>
      <w:r w:rsidR="00816CFA">
        <w:rPr>
          <w:rFonts w:ascii="Impact" w:hAnsi="Impact" w:cs="Impact"/>
          <w:b/>
          <w:bCs/>
          <w:kern w:val="0"/>
          <w:sz w:val="56"/>
          <w:szCs w:val="56"/>
        </w:rPr>
        <w:t>Fang Luo</w:t>
      </w:r>
    </w:p>
    <w:p w:rsidR="00816CFA" w:rsidRDefault="00816CFA" w:rsidP="00816CFA">
      <w:pPr>
        <w:autoSpaceDE w:val="0"/>
        <w:autoSpaceDN w:val="0"/>
        <w:adjustRightInd w:val="0"/>
        <w:jc w:val="center"/>
        <w:rPr>
          <w:rFonts w:ascii="MicrosoftSansSerif" w:hAnsi="MicrosoftSansSerif" w:cs="MicrosoftSansSerif"/>
          <w:kern w:val="0"/>
          <w:sz w:val="18"/>
          <w:szCs w:val="18"/>
        </w:rPr>
      </w:pPr>
      <w:r>
        <w:rPr>
          <w:rFonts w:ascii="MicrosoftSansSerif" w:hAnsi="MicrosoftSansSerif" w:cs="MicrosoftSansSerif"/>
          <w:kern w:val="0"/>
          <w:sz w:val="18"/>
          <w:szCs w:val="18"/>
        </w:rPr>
        <w:t xml:space="preserve"> Chuandian Street, Shahekou District, Dalian City, Liaoning Province, China 116029</w:t>
      </w:r>
    </w:p>
    <w:p w:rsidR="00816CFA" w:rsidRDefault="00816CFA" w:rsidP="00816CFA">
      <w:pPr>
        <w:autoSpaceDE w:val="0"/>
        <w:autoSpaceDN w:val="0"/>
        <w:adjustRightInd w:val="0"/>
        <w:jc w:val="center"/>
        <w:rPr>
          <w:rFonts w:ascii="MicrosoftSansSerif" w:hAnsi="MicrosoftSansSerif" w:cs="MicrosoftSansSerif"/>
          <w:kern w:val="0"/>
          <w:sz w:val="18"/>
          <w:szCs w:val="18"/>
        </w:rPr>
      </w:pPr>
      <w:r>
        <w:rPr>
          <w:rFonts w:ascii="MicrosoftSansSerif" w:hAnsi="MicrosoftSansSerif" w:cs="MicrosoftSansSerif"/>
          <w:kern w:val="0"/>
          <w:sz w:val="18"/>
          <w:szCs w:val="18"/>
        </w:rPr>
        <w:t>Tel: 13840994792</w:t>
      </w:r>
    </w:p>
    <w:p w:rsidR="00816CFA" w:rsidRDefault="00816CFA" w:rsidP="00816CFA">
      <w:pPr>
        <w:autoSpaceDE w:val="0"/>
        <w:autoSpaceDN w:val="0"/>
        <w:adjustRightInd w:val="0"/>
        <w:jc w:val="center"/>
        <w:rPr>
          <w:rFonts w:ascii="MicrosoftSansSerif" w:hAnsi="MicrosoftSansSerif" w:cs="MicrosoftSansSerif"/>
          <w:kern w:val="0"/>
          <w:sz w:val="18"/>
          <w:szCs w:val="18"/>
          <w:u w:color="0000FF"/>
        </w:rPr>
      </w:pPr>
      <w:r>
        <w:rPr>
          <w:rFonts w:ascii="MicrosoftSansSerif" w:hAnsi="MicrosoftSansSerif" w:cs="MicrosoftSansSerif"/>
          <w:kern w:val="0"/>
          <w:sz w:val="18"/>
          <w:szCs w:val="18"/>
        </w:rPr>
        <w:t>Email:</w:t>
      </w:r>
      <w:r>
        <w:rPr>
          <w:rFonts w:ascii="MicrosoftSansSerif" w:hAnsi="MicrosoftSansSerif" w:cs="MicrosoftSansSerif"/>
          <w:color w:val="0000FF"/>
          <w:kern w:val="0"/>
          <w:sz w:val="18"/>
          <w:szCs w:val="18"/>
          <w:u w:val="single" w:color="0000FF"/>
        </w:rPr>
        <w:t xml:space="preserve"> jenny_prosperity@163.com</w:t>
      </w:r>
    </w:p>
    <w:p w:rsidR="00816CFA" w:rsidRDefault="00816CFA" w:rsidP="00816CFA">
      <w:pPr>
        <w:autoSpaceDE w:val="0"/>
        <w:autoSpaceDN w:val="0"/>
        <w:adjustRightInd w:val="0"/>
        <w:spacing w:before="156" w:after="156"/>
        <w:ind w:left="357" w:hanging="357"/>
        <w:rPr>
          <w:rFonts w:ascii="Arial-BoldMT" w:hAnsi="Arial-BoldMT" w:cs="Arial-BoldMT"/>
          <w:b/>
          <w:bCs/>
          <w:kern w:val="0"/>
          <w:sz w:val="20"/>
          <w:szCs w:val="20"/>
          <w:u w:color="0000FF"/>
        </w:rPr>
      </w:pPr>
      <w:r>
        <w:rPr>
          <w:rFonts w:ascii="Arial-BoldMT" w:hAnsi="Arial-BoldMT" w:cs="Arial-BoldMT" w:hint="eastAsia"/>
          <w:b/>
          <w:bCs/>
          <w:kern w:val="0"/>
          <w:sz w:val="20"/>
          <w:szCs w:val="20"/>
          <w:u w:color="0000FF"/>
        </w:rPr>
        <w:t>1</w:t>
      </w:r>
      <w:r>
        <w:rPr>
          <w:rFonts w:ascii="Arial-BoldMT" w:hAnsi="Arial-BoldMT" w:cs="Arial-BoldMT" w:hint="eastAsia"/>
          <w:b/>
          <w:bCs/>
          <w:kern w:val="0"/>
          <w:sz w:val="20"/>
          <w:szCs w:val="20"/>
          <w:u w:color="0000FF"/>
        </w:rPr>
        <w:t>．</w:t>
      </w:r>
      <w:r>
        <w:rPr>
          <w:rFonts w:ascii="Arial-BoldMT" w:hAnsi="Arial-BoldMT" w:cs="Arial-BoldMT"/>
          <w:b/>
          <w:bCs/>
          <w:kern w:val="0"/>
          <w:sz w:val="20"/>
          <w:szCs w:val="20"/>
          <w:u w:color="0000FF"/>
        </w:rPr>
        <w:t>Personal information</w:t>
      </w:r>
    </w:p>
    <w:p w:rsidR="00816CFA" w:rsidRDefault="00816CFA" w:rsidP="00816CFA">
      <w:pPr>
        <w:autoSpaceDE w:val="0"/>
        <w:autoSpaceDN w:val="0"/>
        <w:adjustRightInd w:val="0"/>
        <w:rPr>
          <w:rFonts w:ascii="Arial-BoldMT" w:hAnsi="Arial-BoldMT" w:cs="Arial-BoldMT"/>
          <w:b/>
          <w:bCs/>
          <w:kern w:val="0"/>
          <w:sz w:val="18"/>
          <w:szCs w:val="18"/>
          <w:u w:color="0000FF"/>
        </w:rPr>
      </w:pPr>
      <w:r>
        <w:rPr>
          <w:rFonts w:ascii="Arial-BoldMT" w:hAnsi="Arial-BoldMT" w:cs="Arial-BoldMT"/>
          <w:b/>
          <w:bCs/>
          <w:kern w:val="0"/>
          <w:sz w:val="18"/>
          <w:szCs w:val="18"/>
          <w:u w:color="0000FF"/>
        </w:rPr>
        <w:t>Name:</w:t>
      </w:r>
      <w:r>
        <w:rPr>
          <w:rFonts w:ascii="ArialMT" w:hAnsi="ArialMT" w:cs="ArialMT"/>
          <w:kern w:val="0"/>
          <w:sz w:val="18"/>
          <w:szCs w:val="18"/>
          <w:u w:color="0000FF"/>
        </w:rPr>
        <w:t xml:space="preserve"> Fang Luo</w:t>
      </w:r>
      <w:r>
        <w:rPr>
          <w:rFonts w:ascii="Arial-BoldMT" w:hAnsi="Arial-BoldMT" w:cs="Arial-BoldMT"/>
          <w:b/>
          <w:bCs/>
          <w:kern w:val="0"/>
          <w:sz w:val="18"/>
          <w:szCs w:val="18"/>
          <w:u w:color="0000FF"/>
        </w:rPr>
        <w:t xml:space="preserve">  </w:t>
      </w:r>
    </w:p>
    <w:p w:rsidR="00816CFA" w:rsidRDefault="00816CFA" w:rsidP="00816CFA">
      <w:pPr>
        <w:autoSpaceDE w:val="0"/>
        <w:autoSpaceDN w:val="0"/>
        <w:adjustRightInd w:val="0"/>
        <w:rPr>
          <w:rFonts w:ascii="TimesNewRomanPSMT" w:hAnsi="TimesNewRomanPSMT" w:cs="TimesNewRomanPSMT"/>
          <w:kern w:val="0"/>
          <w:sz w:val="28"/>
          <w:szCs w:val="28"/>
          <w:u w:color="0000FF"/>
        </w:rPr>
      </w:pPr>
      <w:r>
        <w:rPr>
          <w:rFonts w:ascii="Arial-BoldMT" w:hAnsi="Arial-BoldMT" w:cs="Arial-BoldMT"/>
          <w:b/>
          <w:bCs/>
          <w:kern w:val="0"/>
          <w:sz w:val="18"/>
          <w:szCs w:val="18"/>
          <w:u w:color="0000FF"/>
        </w:rPr>
        <w:t>Gender:</w:t>
      </w:r>
      <w:r>
        <w:rPr>
          <w:rFonts w:ascii="ArialMT" w:hAnsi="ArialMT" w:cs="ArialMT"/>
          <w:kern w:val="0"/>
          <w:sz w:val="18"/>
          <w:szCs w:val="18"/>
          <w:u w:color="0000FF"/>
        </w:rPr>
        <w:t xml:space="preserve"> Female</w:t>
      </w:r>
    </w:p>
    <w:p w:rsidR="00816CFA" w:rsidRDefault="00816CFA" w:rsidP="00816CFA">
      <w:pPr>
        <w:autoSpaceDE w:val="0"/>
        <w:autoSpaceDN w:val="0"/>
        <w:adjustRightInd w:val="0"/>
        <w:rPr>
          <w:rFonts w:ascii="TimesNewRomanPSMT" w:hAnsi="TimesNewRomanPSMT" w:cs="TimesNewRomanPSMT"/>
          <w:kern w:val="0"/>
          <w:sz w:val="28"/>
          <w:szCs w:val="28"/>
          <w:u w:color="0000FF"/>
        </w:rPr>
      </w:pPr>
      <w:r>
        <w:rPr>
          <w:rFonts w:ascii="Arial-BoldMT" w:hAnsi="Arial-BoldMT" w:cs="Arial-BoldMT"/>
          <w:b/>
          <w:bCs/>
          <w:kern w:val="0"/>
          <w:sz w:val="18"/>
          <w:szCs w:val="18"/>
          <w:u w:color="0000FF"/>
        </w:rPr>
        <w:t>Birth date:</w:t>
      </w:r>
      <w:r>
        <w:rPr>
          <w:rFonts w:ascii="TimesNewRomanPSMT" w:hAnsi="TimesNewRomanPSMT" w:cs="TimesNewRomanPSMT"/>
          <w:kern w:val="0"/>
          <w:sz w:val="28"/>
          <w:szCs w:val="28"/>
          <w:u w:color="0000FF"/>
        </w:rPr>
        <w:t xml:space="preserve"> </w:t>
      </w:r>
      <w:r>
        <w:rPr>
          <w:rFonts w:ascii="ArialMT" w:hAnsi="ArialMT" w:cs="ArialMT"/>
          <w:kern w:val="0"/>
          <w:sz w:val="18"/>
          <w:szCs w:val="18"/>
          <w:u w:color="0000FF"/>
        </w:rPr>
        <w:t>1980.10.6</w:t>
      </w:r>
    </w:p>
    <w:p w:rsidR="00816CFA" w:rsidRDefault="00816CFA" w:rsidP="00816CFA">
      <w:pPr>
        <w:autoSpaceDE w:val="0"/>
        <w:autoSpaceDN w:val="0"/>
        <w:adjustRightInd w:val="0"/>
        <w:rPr>
          <w:rFonts w:ascii="TimesNewRomanPSMT" w:hAnsi="TimesNewRomanPSMT" w:cs="TimesNewRomanPSMT"/>
          <w:kern w:val="0"/>
          <w:sz w:val="28"/>
          <w:szCs w:val="28"/>
          <w:u w:color="0000FF"/>
        </w:rPr>
      </w:pPr>
      <w:r>
        <w:rPr>
          <w:rFonts w:ascii="Arial-BoldMT" w:hAnsi="Arial-BoldMT" w:cs="Arial-BoldMT"/>
          <w:b/>
          <w:bCs/>
          <w:kern w:val="0"/>
          <w:sz w:val="18"/>
          <w:szCs w:val="18"/>
          <w:u w:color="0000FF"/>
        </w:rPr>
        <w:t>Tel:</w:t>
      </w:r>
      <w:r>
        <w:rPr>
          <w:rFonts w:ascii="ArialMT" w:hAnsi="ArialMT" w:cs="ArialMT"/>
          <w:kern w:val="0"/>
          <w:sz w:val="18"/>
          <w:szCs w:val="18"/>
          <w:u w:color="0000FF"/>
        </w:rPr>
        <w:t xml:space="preserve"> </w:t>
      </w:r>
      <w:r w:rsidRPr="00816CFA">
        <w:rPr>
          <w:rFonts w:ascii="ArialMT" w:hAnsi="ArialMT" w:cs="ArialMT"/>
          <w:color w:val="000000"/>
          <w:kern w:val="0"/>
          <w:sz w:val="18"/>
          <w:szCs w:val="18"/>
        </w:rPr>
        <w:t>13840994792</w:t>
      </w:r>
    </w:p>
    <w:p w:rsidR="00816CFA" w:rsidRDefault="00816CFA" w:rsidP="00816CFA">
      <w:pPr>
        <w:autoSpaceDE w:val="0"/>
        <w:autoSpaceDN w:val="0"/>
        <w:adjustRightInd w:val="0"/>
        <w:rPr>
          <w:rFonts w:ascii="ArialMT" w:hAnsi="ArialMT" w:cs="ArialMT"/>
          <w:kern w:val="0"/>
          <w:sz w:val="18"/>
          <w:szCs w:val="18"/>
          <w:u w:color="0000FF"/>
        </w:rPr>
      </w:pPr>
      <w:r>
        <w:rPr>
          <w:rFonts w:ascii="Arial-BoldMT" w:hAnsi="Arial-BoldMT" w:cs="Arial-BoldMT"/>
          <w:b/>
          <w:bCs/>
          <w:kern w:val="0"/>
          <w:sz w:val="18"/>
          <w:szCs w:val="18"/>
          <w:u w:color="0000FF"/>
        </w:rPr>
        <w:t>Email:</w:t>
      </w:r>
      <w:r>
        <w:rPr>
          <w:rFonts w:ascii="TimesNewRomanPSMT" w:hAnsi="TimesNewRomanPSMT" w:cs="TimesNewRomanPSMT"/>
          <w:kern w:val="0"/>
          <w:sz w:val="28"/>
          <w:szCs w:val="28"/>
          <w:u w:color="0000FF"/>
        </w:rPr>
        <w:t xml:space="preserve"> </w:t>
      </w:r>
      <w:hyperlink r:id="rId7" w:history="1">
        <w:r w:rsidR="001227B8" w:rsidRPr="003A6B9A">
          <w:rPr>
            <w:rStyle w:val="a8"/>
            <w:rFonts w:ascii="ArialMT" w:hAnsi="ArialMT" w:cs="ArialMT"/>
            <w:kern w:val="0"/>
            <w:sz w:val="18"/>
            <w:szCs w:val="18"/>
            <w:u w:color="0000FF"/>
          </w:rPr>
          <w:t>jenny_prosperity@163.com</w:t>
        </w:r>
      </w:hyperlink>
    </w:p>
    <w:p w:rsidR="001227B8" w:rsidRDefault="001227B8" w:rsidP="00816CFA">
      <w:pPr>
        <w:autoSpaceDE w:val="0"/>
        <w:autoSpaceDN w:val="0"/>
        <w:adjustRightInd w:val="0"/>
        <w:rPr>
          <w:rFonts w:ascii="ArialMT" w:hAnsi="ArialMT" w:cs="ArialMT"/>
          <w:kern w:val="0"/>
          <w:sz w:val="18"/>
          <w:szCs w:val="18"/>
          <w:u w:color="0000FF"/>
        </w:rPr>
      </w:pPr>
      <w:r w:rsidRPr="001227B8">
        <w:rPr>
          <w:rFonts w:ascii="Arial-BoldMT" w:hAnsi="Arial-BoldMT" w:cs="Arial-BoldMT"/>
          <w:b/>
          <w:bCs/>
          <w:kern w:val="0"/>
          <w:sz w:val="18"/>
          <w:szCs w:val="18"/>
          <w:u w:color="0000FF"/>
        </w:rPr>
        <w:t>Skype:</w:t>
      </w:r>
      <w:r>
        <w:rPr>
          <w:rFonts w:ascii="ArialMT" w:hAnsi="ArialMT" w:cs="ArialMT"/>
          <w:kern w:val="0"/>
          <w:sz w:val="18"/>
          <w:szCs w:val="18"/>
          <w:u w:color="0000FF"/>
        </w:rPr>
        <w:t xml:space="preserve"> sunnylittledeer</w:t>
      </w:r>
    </w:p>
    <w:p w:rsidR="00D0760E" w:rsidRDefault="00D0760E" w:rsidP="00816CFA">
      <w:pPr>
        <w:autoSpaceDE w:val="0"/>
        <w:autoSpaceDN w:val="0"/>
        <w:adjustRightInd w:val="0"/>
        <w:rPr>
          <w:rFonts w:ascii="ArialMT" w:hAnsi="ArialMT" w:cs="ArialMT"/>
          <w:kern w:val="0"/>
          <w:sz w:val="18"/>
          <w:szCs w:val="18"/>
          <w:u w:color="0000FF"/>
        </w:rPr>
      </w:pPr>
      <w:r w:rsidRPr="00D0760E">
        <w:rPr>
          <w:rFonts w:ascii="Arial-BoldMT" w:hAnsi="Arial-BoldMT" w:cs="Arial-BoldMT"/>
          <w:b/>
          <w:bCs/>
          <w:kern w:val="0"/>
          <w:sz w:val="18"/>
          <w:szCs w:val="18"/>
          <w:u w:color="0000FF"/>
        </w:rPr>
        <w:t>Fields:</w:t>
      </w:r>
      <w:r>
        <w:rPr>
          <w:rFonts w:ascii="ArialMT" w:hAnsi="ArialMT" w:cs="ArialMT"/>
          <w:kern w:val="0"/>
          <w:sz w:val="18"/>
          <w:szCs w:val="18"/>
          <w:u w:color="0000FF"/>
        </w:rPr>
        <w:t xml:space="preserve"> Economics, Finance, Engineering, IT, Legal/Law, Automotive, Marketing</w:t>
      </w:r>
    </w:p>
    <w:p w:rsidR="00D0760E" w:rsidRDefault="00D0760E" w:rsidP="00816CFA">
      <w:pPr>
        <w:autoSpaceDE w:val="0"/>
        <w:autoSpaceDN w:val="0"/>
        <w:adjustRightInd w:val="0"/>
        <w:rPr>
          <w:rFonts w:ascii="ArialMT" w:hAnsi="ArialMT" w:cs="ArialMT"/>
          <w:kern w:val="0"/>
          <w:sz w:val="18"/>
          <w:szCs w:val="18"/>
          <w:u w:color="0000FF"/>
        </w:rPr>
      </w:pPr>
      <w:r w:rsidRPr="00D0760E">
        <w:rPr>
          <w:rFonts w:ascii="Arial-BoldMT" w:hAnsi="Arial-BoldMT" w:cs="Arial-BoldMT"/>
          <w:b/>
          <w:bCs/>
          <w:kern w:val="0"/>
          <w:sz w:val="18"/>
          <w:szCs w:val="18"/>
          <w:u w:color="0000FF"/>
        </w:rPr>
        <w:t>Weekly availability:</w:t>
      </w:r>
      <w:r>
        <w:rPr>
          <w:rFonts w:ascii="ArialMT" w:hAnsi="ArialMT" w:cs="ArialMT"/>
          <w:kern w:val="0"/>
          <w:sz w:val="18"/>
          <w:szCs w:val="18"/>
          <w:u w:color="0000FF"/>
        </w:rPr>
        <w:t xml:space="preserve"> 8:30am~5:00pm, Monday~Friday </w:t>
      </w:r>
    </w:p>
    <w:p w:rsidR="00D0760E" w:rsidRDefault="00D0760E" w:rsidP="00816CFA">
      <w:pPr>
        <w:autoSpaceDE w:val="0"/>
        <w:autoSpaceDN w:val="0"/>
        <w:adjustRightInd w:val="0"/>
        <w:rPr>
          <w:rFonts w:ascii="TimesNewRomanPSMT" w:hAnsi="TimesNewRomanPSMT" w:cs="TimesNewRomanPSMT"/>
          <w:kern w:val="0"/>
          <w:sz w:val="28"/>
          <w:szCs w:val="28"/>
          <w:u w:color="0000FF"/>
        </w:rPr>
      </w:pPr>
      <w:r w:rsidRPr="00D0760E">
        <w:rPr>
          <w:rFonts w:ascii="Arial-BoldMT" w:hAnsi="Arial-BoldMT" w:cs="Arial-BoldMT"/>
          <w:b/>
          <w:bCs/>
          <w:kern w:val="0"/>
          <w:sz w:val="18"/>
          <w:szCs w:val="18"/>
          <w:u w:color="0000FF"/>
        </w:rPr>
        <w:t xml:space="preserve">Daily output: </w:t>
      </w:r>
      <w:r>
        <w:rPr>
          <w:rFonts w:ascii="ArialMT" w:hAnsi="ArialMT" w:cs="ArialMT"/>
          <w:kern w:val="0"/>
          <w:sz w:val="18"/>
          <w:szCs w:val="18"/>
          <w:u w:color="0000FF"/>
        </w:rPr>
        <w:t xml:space="preserve">5000 English words  </w:t>
      </w:r>
      <w:bookmarkStart w:id="0" w:name="_GoBack"/>
      <w:r w:rsidRPr="00D0760E">
        <w:rPr>
          <w:rFonts w:ascii="Arial-BoldMT" w:hAnsi="Arial-BoldMT" w:cs="Arial-BoldMT"/>
          <w:b/>
          <w:bCs/>
          <w:kern w:val="0"/>
          <w:sz w:val="18"/>
          <w:szCs w:val="18"/>
          <w:u w:color="0000FF"/>
        </w:rPr>
        <w:t xml:space="preserve">Rate: </w:t>
      </w:r>
      <w:bookmarkEnd w:id="0"/>
      <w:r>
        <w:rPr>
          <w:rFonts w:ascii="ArialMT" w:hAnsi="ArialMT" w:cs="ArialMT"/>
          <w:kern w:val="0"/>
          <w:sz w:val="18"/>
          <w:szCs w:val="18"/>
          <w:u w:color="0000FF"/>
        </w:rPr>
        <w:t>300RMB/1000</w:t>
      </w:r>
      <w:r w:rsidRPr="00D0760E">
        <w:rPr>
          <w:rFonts w:ascii="ArialMT" w:hAnsi="ArialMT" w:cs="ArialMT"/>
          <w:kern w:val="0"/>
          <w:sz w:val="18"/>
          <w:szCs w:val="18"/>
          <w:u w:color="0000FF"/>
        </w:rPr>
        <w:t xml:space="preserve"> </w:t>
      </w:r>
      <w:r>
        <w:rPr>
          <w:rFonts w:ascii="ArialMT" w:hAnsi="ArialMT" w:cs="ArialMT"/>
          <w:kern w:val="0"/>
          <w:sz w:val="18"/>
          <w:szCs w:val="18"/>
          <w:u w:color="0000FF"/>
        </w:rPr>
        <w:t>English words</w:t>
      </w:r>
    </w:p>
    <w:p w:rsidR="00816CFA" w:rsidRDefault="00816CFA" w:rsidP="00816CFA">
      <w:pPr>
        <w:autoSpaceDE w:val="0"/>
        <w:autoSpaceDN w:val="0"/>
        <w:adjustRightInd w:val="0"/>
        <w:spacing w:before="156" w:after="156"/>
        <w:ind w:left="357" w:hanging="357"/>
        <w:rPr>
          <w:rFonts w:ascii="Arial-BoldMT" w:hAnsi="Arial-BoldMT" w:cs="Arial-BoldMT"/>
          <w:b/>
          <w:bCs/>
          <w:kern w:val="0"/>
          <w:sz w:val="20"/>
          <w:szCs w:val="20"/>
          <w:u w:color="0000FF"/>
        </w:rPr>
      </w:pPr>
      <w:r>
        <w:rPr>
          <w:rFonts w:ascii="Arial-BoldMT" w:hAnsi="Arial-BoldMT" w:cs="Arial-BoldMT" w:hint="eastAsia"/>
          <w:b/>
          <w:bCs/>
          <w:kern w:val="0"/>
          <w:sz w:val="20"/>
          <w:szCs w:val="20"/>
          <w:u w:color="0000FF"/>
        </w:rPr>
        <w:t>2</w:t>
      </w:r>
      <w:r>
        <w:rPr>
          <w:rFonts w:ascii="Arial-BoldMT" w:hAnsi="Arial-BoldMT" w:cs="Arial-BoldMT" w:hint="eastAsia"/>
          <w:b/>
          <w:bCs/>
          <w:kern w:val="0"/>
          <w:sz w:val="20"/>
          <w:szCs w:val="20"/>
          <w:u w:color="0000FF"/>
        </w:rPr>
        <w:t>．</w:t>
      </w:r>
      <w:r>
        <w:rPr>
          <w:rFonts w:ascii="Arial-BoldMT" w:hAnsi="Arial-BoldMT" w:cs="Arial-BoldMT"/>
          <w:b/>
          <w:bCs/>
          <w:kern w:val="0"/>
          <w:sz w:val="20"/>
          <w:szCs w:val="20"/>
          <w:u w:color="0000FF"/>
        </w:rPr>
        <w:t>Personal ability</w:t>
      </w:r>
    </w:p>
    <w:p w:rsidR="00816CFA" w:rsidRDefault="00816CFA" w:rsidP="00816CFA">
      <w:pPr>
        <w:autoSpaceDE w:val="0"/>
        <w:autoSpaceDN w:val="0"/>
        <w:adjustRightInd w:val="0"/>
        <w:rPr>
          <w:rFonts w:ascii="ArialMT" w:hAnsi="ArialMT" w:cs="ArialMT"/>
          <w:kern w:val="0"/>
          <w:sz w:val="18"/>
          <w:szCs w:val="18"/>
          <w:u w:color="0000FF"/>
        </w:rPr>
      </w:pPr>
      <w:r>
        <w:rPr>
          <w:rFonts w:ascii="Arial-BoldMT" w:hAnsi="Arial-BoldMT" w:cs="Arial-BoldMT"/>
          <w:b/>
          <w:bCs/>
          <w:kern w:val="0"/>
          <w:sz w:val="18"/>
          <w:szCs w:val="18"/>
          <w:u w:color="0000FF"/>
        </w:rPr>
        <w:t>English:</w:t>
      </w:r>
      <w:r>
        <w:rPr>
          <w:rFonts w:ascii="ArialMT" w:hAnsi="ArialMT" w:cs="ArialMT"/>
          <w:kern w:val="0"/>
          <w:sz w:val="18"/>
          <w:szCs w:val="18"/>
          <w:u w:color="0000FF"/>
        </w:rPr>
        <w:t xml:space="preserve"> TEM 8, fluent spoken English and excellent writing</w:t>
      </w:r>
    </w:p>
    <w:p w:rsidR="00816CFA" w:rsidRDefault="00816CFA" w:rsidP="00816CFA">
      <w:pPr>
        <w:autoSpaceDE w:val="0"/>
        <w:autoSpaceDN w:val="0"/>
        <w:adjustRightInd w:val="0"/>
        <w:rPr>
          <w:rFonts w:ascii="ArialMT" w:eastAsia="PingFangSC-Regular" w:hAnsi="ArialMT" w:cs="ArialMT"/>
          <w:kern w:val="0"/>
          <w:sz w:val="28"/>
          <w:szCs w:val="28"/>
          <w:u w:color="0000FF"/>
        </w:rPr>
      </w:pPr>
      <w:r>
        <w:rPr>
          <w:rFonts w:ascii="Arial-BoldMT" w:hAnsi="Arial-BoldMT" w:cs="Arial-BoldMT"/>
          <w:b/>
          <w:bCs/>
          <w:kern w:val="0"/>
          <w:sz w:val="18"/>
          <w:szCs w:val="18"/>
          <w:u w:color="0000FF"/>
        </w:rPr>
        <w:t>Computer</w:t>
      </w:r>
      <w:r w:rsidR="00B350A8">
        <w:rPr>
          <w:rFonts w:ascii="Arial-BoldMT" w:hAnsi="Arial-BoldMT" w:cs="Arial-BoldMT"/>
          <w:b/>
          <w:bCs/>
          <w:kern w:val="0"/>
          <w:sz w:val="18"/>
          <w:szCs w:val="18"/>
          <w:u w:color="0000FF"/>
        </w:rPr>
        <w:t>:</w:t>
      </w:r>
      <w:r w:rsidR="00B350A8">
        <w:rPr>
          <w:rFonts w:ascii="ArialMT" w:hAnsi="ArialMT" w:cs="ArialMT"/>
          <w:kern w:val="0"/>
          <w:sz w:val="18"/>
          <w:szCs w:val="18"/>
          <w:u w:color="0000FF"/>
        </w:rPr>
        <w:t xml:space="preserve"> </w:t>
      </w:r>
      <w:r>
        <w:rPr>
          <w:rFonts w:ascii="ArialMT" w:hAnsi="ArialMT" w:cs="ArialMT"/>
          <w:kern w:val="0"/>
          <w:sz w:val="18"/>
          <w:szCs w:val="18"/>
          <w:u w:color="0000FF"/>
        </w:rPr>
        <w:t>Band 2</w:t>
      </w:r>
      <w:r>
        <w:rPr>
          <w:rFonts w:ascii="PingFangSC-Regular" w:eastAsia="PingFangSC-Regular" w:hAnsi="ArialMT" w:cs="PingFangSC-Regular" w:hint="eastAsia"/>
          <w:kern w:val="0"/>
          <w:sz w:val="18"/>
          <w:szCs w:val="18"/>
          <w:u w:color="0000FF"/>
        </w:rPr>
        <w:t>，</w:t>
      </w:r>
      <w:r>
        <w:rPr>
          <w:rFonts w:ascii="ArialMT" w:eastAsia="PingFangSC-Regular" w:hAnsi="ArialMT" w:cs="ArialMT"/>
          <w:kern w:val="0"/>
          <w:sz w:val="18"/>
          <w:szCs w:val="18"/>
          <w:u w:color="0000FF"/>
        </w:rPr>
        <w:t>skillful</w:t>
      </w:r>
      <w:r w:rsidR="00B350A8">
        <w:rPr>
          <w:rFonts w:ascii="ArialMT" w:eastAsia="PingFangSC-Regular" w:hAnsi="ArialMT" w:cs="ArialMT"/>
          <w:kern w:val="0"/>
          <w:sz w:val="18"/>
          <w:szCs w:val="18"/>
          <w:u w:color="0000FF"/>
        </w:rPr>
        <w:t xml:space="preserve">ly use of PC software, such as </w:t>
      </w:r>
      <w:r>
        <w:rPr>
          <w:rFonts w:ascii="ArialMT" w:eastAsia="PingFangSC-Regular" w:hAnsi="ArialMT" w:cs="ArialMT"/>
          <w:kern w:val="0"/>
          <w:sz w:val="18"/>
          <w:szCs w:val="18"/>
          <w:u w:color="0000FF"/>
        </w:rPr>
        <w:t>Word, Excel, Powerpoint, Outlook</w:t>
      </w:r>
      <w:r>
        <w:rPr>
          <w:rFonts w:ascii="ArialMT" w:eastAsia="PingFangSC-Regular" w:hAnsi="ArialMT" w:cs="ArialMT"/>
          <w:kern w:val="0"/>
          <w:sz w:val="28"/>
          <w:szCs w:val="28"/>
          <w:u w:color="0000FF"/>
        </w:rPr>
        <w:t xml:space="preserve"> </w:t>
      </w:r>
    </w:p>
    <w:p w:rsidR="00816CFA" w:rsidRDefault="00816CFA" w:rsidP="00816CFA">
      <w:pPr>
        <w:autoSpaceDE w:val="0"/>
        <w:autoSpaceDN w:val="0"/>
        <w:adjustRightInd w:val="0"/>
        <w:spacing w:before="156" w:after="156"/>
        <w:ind w:left="357" w:hanging="357"/>
        <w:rPr>
          <w:rFonts w:ascii="Arial-BoldMT" w:eastAsia="PingFangSC-Regular" w:hAnsi="Arial-BoldMT" w:cs="Arial-BoldMT"/>
          <w:b/>
          <w:bCs/>
          <w:kern w:val="0"/>
          <w:sz w:val="20"/>
          <w:szCs w:val="20"/>
          <w:u w:color="0000FF"/>
        </w:rPr>
      </w:pPr>
      <w:r>
        <w:rPr>
          <w:rFonts w:ascii="Arial-BoldMT" w:eastAsia="PingFangSC-Regular" w:hAnsi="Arial-BoldMT" w:cs="Arial-BoldMT" w:hint="eastAsia"/>
          <w:b/>
          <w:bCs/>
          <w:kern w:val="0"/>
          <w:sz w:val="20"/>
          <w:szCs w:val="20"/>
          <w:u w:color="0000FF"/>
        </w:rPr>
        <w:t>3</w:t>
      </w:r>
      <w:r>
        <w:rPr>
          <w:rFonts w:ascii="Arial-BoldMT" w:eastAsia="PingFangSC-Regular" w:hAnsi="Arial-BoldMT" w:cs="Arial-BoldMT" w:hint="eastAsia"/>
          <w:b/>
          <w:bCs/>
          <w:kern w:val="0"/>
          <w:sz w:val="20"/>
          <w:szCs w:val="20"/>
          <w:u w:color="0000FF"/>
        </w:rPr>
        <w:t>．</w:t>
      </w:r>
      <w:r>
        <w:rPr>
          <w:rFonts w:ascii="Arial-BoldMT" w:eastAsia="PingFangSC-Regular" w:hAnsi="Arial-BoldMT" w:cs="Arial-BoldMT"/>
          <w:b/>
          <w:bCs/>
          <w:kern w:val="0"/>
          <w:sz w:val="20"/>
          <w:szCs w:val="20"/>
          <w:u w:color="0000FF"/>
        </w:rPr>
        <w:t>Education</w:t>
      </w:r>
    </w:p>
    <w:p w:rsidR="00816CFA" w:rsidRDefault="00816CFA" w:rsidP="00816CFA">
      <w:pPr>
        <w:autoSpaceDE w:val="0"/>
        <w:autoSpaceDN w:val="0"/>
        <w:adjustRightInd w:val="0"/>
        <w:rPr>
          <w:rFonts w:ascii="ArialMT" w:eastAsia="PingFangSC-Regular" w:hAnsi="ArialMT" w:cs="ArialMT"/>
          <w:kern w:val="0"/>
          <w:sz w:val="18"/>
          <w:szCs w:val="18"/>
          <w:u w:color="0000FF"/>
        </w:rPr>
      </w:pPr>
      <w:r>
        <w:rPr>
          <w:rFonts w:ascii="ArialMT" w:eastAsia="PingFangSC-Regular" w:hAnsi="ArialMT" w:cs="ArialMT"/>
          <w:kern w:val="0"/>
          <w:sz w:val="18"/>
          <w:szCs w:val="18"/>
          <w:u w:color="0000FF"/>
        </w:rPr>
        <w:t>2004.9~ 2007.3  Master,  International Trade,  Dongbei University OF Finance&amp;Economics</w:t>
      </w:r>
    </w:p>
    <w:p w:rsidR="00816CFA" w:rsidRDefault="00816CFA" w:rsidP="00816CFA">
      <w:pPr>
        <w:autoSpaceDE w:val="0"/>
        <w:autoSpaceDN w:val="0"/>
        <w:adjustRightInd w:val="0"/>
        <w:ind w:left="900"/>
        <w:rPr>
          <w:rFonts w:ascii="ArialMT" w:eastAsia="PingFangSC-Regular" w:hAnsi="ArialMT" w:cs="ArialMT"/>
          <w:kern w:val="0"/>
          <w:sz w:val="28"/>
          <w:szCs w:val="28"/>
          <w:u w:color="0000FF"/>
        </w:rPr>
      </w:pPr>
      <w:r>
        <w:rPr>
          <w:rFonts w:ascii="ArialMT" w:eastAsia="PingFangSC-Regular" w:hAnsi="ArialMT" w:cs="ArialMT"/>
          <w:kern w:val="0"/>
          <w:sz w:val="18"/>
          <w:szCs w:val="18"/>
          <w:u w:color="0000FF"/>
        </w:rPr>
        <w:t>Main classes: Macroeconomics, Microeconomics, International Trade Practice, International Finance, Business Communication, Advanced English, Theory and Policy Of International Trade, Business Writing, Management, Interpreting, etc.</w:t>
      </w:r>
    </w:p>
    <w:p w:rsidR="00816CFA" w:rsidRDefault="00816CFA" w:rsidP="00816CFA">
      <w:pPr>
        <w:autoSpaceDE w:val="0"/>
        <w:autoSpaceDN w:val="0"/>
        <w:adjustRightInd w:val="0"/>
        <w:rPr>
          <w:rFonts w:ascii="ArialMT" w:eastAsia="PingFangSC-Regular" w:hAnsi="ArialMT" w:cs="ArialMT"/>
          <w:kern w:val="0"/>
          <w:sz w:val="28"/>
          <w:szCs w:val="28"/>
          <w:u w:color="0000FF"/>
        </w:rPr>
      </w:pPr>
      <w:r>
        <w:rPr>
          <w:rFonts w:ascii="ArialMT" w:eastAsia="PingFangSC-Regular" w:hAnsi="ArialMT" w:cs="ArialMT"/>
          <w:kern w:val="0"/>
          <w:sz w:val="18"/>
          <w:szCs w:val="18"/>
          <w:u w:color="0000FF"/>
        </w:rPr>
        <w:t>2000.9~ 2004.7  Bachelor,  Business English,  Liaoning Science&amp;Technology University</w:t>
      </w:r>
    </w:p>
    <w:p w:rsidR="007250AC" w:rsidRDefault="00816CFA" w:rsidP="00816CFA">
      <w:pPr>
        <w:ind w:leftChars="405" w:left="850"/>
        <w:rPr>
          <w:rFonts w:ascii="ArialMT" w:eastAsia="PingFangSC-Regular" w:hAnsi="ArialMT" w:cs="ArialMT"/>
          <w:kern w:val="0"/>
          <w:sz w:val="18"/>
          <w:szCs w:val="18"/>
          <w:u w:color="0000FF"/>
        </w:rPr>
      </w:pPr>
      <w:r>
        <w:rPr>
          <w:rFonts w:ascii="ArialMT" w:eastAsia="PingFangSC-Regular" w:hAnsi="ArialMT" w:cs="ArialMT"/>
          <w:kern w:val="0"/>
          <w:sz w:val="18"/>
          <w:szCs w:val="18"/>
          <w:u w:color="0000FF"/>
        </w:rPr>
        <w:t>Main classes: College English Intensive Reading, College English Extensive Reading, The Anthology of American Literature, The Anthology of English Literature, American and English Culture, Marketing, High Mathematics,</w:t>
      </w:r>
    </w:p>
    <w:p w:rsidR="00816CFA" w:rsidRDefault="00816CFA" w:rsidP="00816CFA">
      <w:pPr>
        <w:autoSpaceDE w:val="0"/>
        <w:autoSpaceDN w:val="0"/>
        <w:adjustRightInd w:val="0"/>
        <w:spacing w:before="156" w:after="156"/>
        <w:ind w:left="357" w:hanging="357"/>
        <w:rPr>
          <w:rFonts w:ascii="ArialMT" w:hAnsi="ArialMT" w:cs="ArialMT"/>
          <w:color w:val="333333"/>
          <w:kern w:val="0"/>
          <w:sz w:val="18"/>
          <w:szCs w:val="18"/>
        </w:rPr>
      </w:pPr>
      <w:r>
        <w:rPr>
          <w:rFonts w:ascii="Arial-BoldMT" w:hAnsi="Arial-BoldMT" w:cs="Arial-BoldMT" w:hint="eastAsia"/>
          <w:b/>
          <w:bCs/>
          <w:kern w:val="0"/>
          <w:sz w:val="20"/>
          <w:szCs w:val="20"/>
        </w:rPr>
        <w:t>4</w:t>
      </w:r>
      <w:r>
        <w:rPr>
          <w:rFonts w:ascii="Arial-BoldMT" w:hAnsi="Arial-BoldMT" w:cs="Arial-BoldMT" w:hint="eastAsia"/>
          <w:b/>
          <w:bCs/>
          <w:kern w:val="0"/>
          <w:sz w:val="20"/>
          <w:szCs w:val="20"/>
        </w:rPr>
        <w:t>．</w:t>
      </w:r>
      <w:r>
        <w:rPr>
          <w:rFonts w:ascii="Arial-BoldMT" w:hAnsi="Arial-BoldMT" w:cs="Arial-BoldMT"/>
          <w:b/>
          <w:bCs/>
          <w:kern w:val="0"/>
          <w:sz w:val="20"/>
          <w:szCs w:val="20"/>
        </w:rPr>
        <w:t>Work experience</w:t>
      </w:r>
    </w:p>
    <w:p w:rsidR="00816CFA" w:rsidRDefault="00816CFA" w:rsidP="00816CFA">
      <w:pPr>
        <w:tabs>
          <w:tab w:val="left" w:pos="420"/>
        </w:tabs>
        <w:autoSpaceDE w:val="0"/>
        <w:autoSpaceDN w:val="0"/>
        <w:adjustRightInd w:val="0"/>
        <w:rPr>
          <w:rFonts w:ascii="ArialMT" w:hAnsi="ArialMT" w:cs="ArialMT"/>
          <w:kern w:val="0"/>
          <w:sz w:val="18"/>
          <w:szCs w:val="18"/>
        </w:rPr>
      </w:pPr>
      <w:r>
        <w:rPr>
          <w:rFonts w:ascii="ArialMT" w:hAnsi="ArialMT" w:cs="ArialMT"/>
          <w:kern w:val="0"/>
          <w:sz w:val="18"/>
          <w:szCs w:val="18"/>
        </w:rPr>
        <w:t>2011.5-now  Dalian Pengli Group Co., Ltd.</w:t>
      </w:r>
      <w:r>
        <w:rPr>
          <w:rFonts w:ascii="ArialMT" w:hAnsi="ArialMT" w:cs="ArialMT"/>
          <w:color w:val="999999"/>
          <w:kern w:val="0"/>
          <w:sz w:val="19"/>
          <w:szCs w:val="19"/>
        </w:rPr>
        <w:t> </w:t>
      </w:r>
      <w:r>
        <w:rPr>
          <w:rFonts w:ascii="ArialMT" w:hAnsi="ArialMT" w:cs="ArialMT"/>
          <w:kern w:val="0"/>
          <w:sz w:val="18"/>
          <w:szCs w:val="18"/>
        </w:rPr>
        <w:t xml:space="preserve">  Purchasing Manager  </w:t>
      </w:r>
      <w:r w:rsidR="00493EFE">
        <w:rPr>
          <w:rFonts w:ascii="ArialMT" w:hAnsi="ArialMT" w:cs="ArialMT"/>
          <w:kern w:val="0"/>
          <w:sz w:val="18"/>
          <w:szCs w:val="18"/>
        </w:rPr>
        <w:t>Electrical Equipments/</w:t>
      </w:r>
      <w:r>
        <w:rPr>
          <w:rFonts w:ascii="ArialMT" w:hAnsi="ArialMT" w:cs="ArialMT"/>
          <w:kern w:val="0"/>
          <w:sz w:val="18"/>
          <w:szCs w:val="18"/>
        </w:rPr>
        <w:t>Building Materials/Construction</w:t>
      </w:r>
      <w:r w:rsidR="00493EFE">
        <w:rPr>
          <w:rFonts w:ascii="ArialMT" w:hAnsi="ArialMT" w:cs="ArialMT"/>
          <w:kern w:val="0"/>
          <w:sz w:val="18"/>
          <w:szCs w:val="18"/>
        </w:rPr>
        <w:t xml:space="preserve"> Engineering</w:t>
      </w:r>
    </w:p>
    <w:p w:rsidR="00816CFA" w:rsidRDefault="00816CFA" w:rsidP="00816CFA">
      <w:pPr>
        <w:ind w:leftChars="202" w:left="424"/>
        <w:rPr>
          <w:rFonts w:ascii="ArialMT" w:hAnsi="ArialMT" w:cs="ArialMT"/>
          <w:kern w:val="0"/>
          <w:sz w:val="18"/>
          <w:szCs w:val="18"/>
        </w:rPr>
      </w:pPr>
      <w:r>
        <w:rPr>
          <w:rFonts w:ascii="ArialMT" w:hAnsi="ArialMT" w:cs="ArialMT"/>
          <w:kern w:val="0"/>
          <w:sz w:val="18"/>
          <w:szCs w:val="18"/>
        </w:rPr>
        <w:t>Business scope: Emergency Power Supply (EPS), Electric Control Equipment of Fire Protection, High and Low Voltage Switch Gear. Our products are mainly used in subway, petrifaction, hospital and various kinds of buildings. We also produce insulation materials of buildings and undertake construction and fire protection engineering projects.</w:t>
      </w:r>
    </w:p>
    <w:p w:rsidR="00816CFA" w:rsidRDefault="00816CFA" w:rsidP="00816CFA">
      <w:pPr>
        <w:ind w:leftChars="202" w:left="424"/>
        <w:rPr>
          <w:rFonts w:ascii="MS Gothic" w:hAnsi="MS Gothic" w:cs="MS Gothic"/>
          <w:kern w:val="0"/>
          <w:sz w:val="18"/>
          <w:szCs w:val="18"/>
        </w:rPr>
      </w:pPr>
      <w:r>
        <w:rPr>
          <w:rFonts w:ascii="ArialMT" w:hAnsi="ArialMT" w:cs="ArialMT"/>
          <w:kern w:val="0"/>
          <w:sz w:val="18"/>
          <w:szCs w:val="18"/>
        </w:rPr>
        <w:t>1. Procurement of raw materials</w:t>
      </w:r>
      <w:r>
        <w:rPr>
          <w:rFonts w:ascii="MS Gothic" w:eastAsia="MS Gothic" w:hAnsi="MS Gothic" w:cs="MS Gothic" w:hint="eastAsia"/>
          <w:kern w:val="0"/>
          <w:sz w:val="18"/>
          <w:szCs w:val="18"/>
        </w:rPr>
        <w:t> </w:t>
      </w:r>
    </w:p>
    <w:p w:rsidR="00816CFA" w:rsidRDefault="00816CFA" w:rsidP="00816CFA">
      <w:pPr>
        <w:ind w:leftChars="202" w:left="424"/>
        <w:rPr>
          <w:rFonts w:ascii="MS Gothic" w:hAnsi="MS Gothic" w:cs="MS Gothic"/>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1</w:t>
      </w: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Procurement of electric devices, production and construction materials, business negotiation and contract signing;</w:t>
      </w:r>
      <w:r>
        <w:rPr>
          <w:rFonts w:ascii="MS Gothic" w:eastAsia="MS Gothic" w:hAnsi="MS Gothic" w:cs="MS Gothic" w:hint="eastAsia"/>
          <w:kern w:val="0"/>
          <w:sz w:val="18"/>
          <w:szCs w:val="18"/>
        </w:rPr>
        <w:t> </w:t>
      </w:r>
    </w:p>
    <w:p w:rsidR="00816CFA" w:rsidRDefault="00816CFA" w:rsidP="00816CFA">
      <w:pPr>
        <w:ind w:leftChars="202" w:left="424"/>
        <w:rPr>
          <w:rFonts w:ascii="MS Gothic" w:hAnsi="MS Gothic" w:cs="MS Gothic"/>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2</w:t>
      </w: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Timely get to know the popular price and leading time of all kinds of devices and raw materials;</w:t>
      </w:r>
      <w:r>
        <w:rPr>
          <w:rFonts w:ascii="MS Gothic" w:eastAsia="MS Gothic" w:hAnsi="MS Gothic" w:cs="MS Gothic" w:hint="eastAsia"/>
          <w:kern w:val="0"/>
          <w:sz w:val="18"/>
          <w:szCs w:val="18"/>
        </w:rPr>
        <w:t> </w:t>
      </w:r>
      <w:r>
        <w:rPr>
          <w:rFonts w:ascii="ArialMT" w:eastAsia="PingFangSC-Regular" w:hAnsi="ArialMT" w:cs="ArialMT"/>
          <w:kern w:val="0"/>
          <w:sz w:val="18"/>
          <w:szCs w:val="18"/>
        </w:rPr>
        <w:t>2. Supply chain management</w:t>
      </w:r>
      <w:r>
        <w:rPr>
          <w:rFonts w:ascii="MS Gothic" w:eastAsia="MS Gothic" w:hAnsi="MS Gothic" w:cs="MS Gothic" w:hint="eastAsia"/>
          <w:kern w:val="0"/>
          <w:sz w:val="18"/>
          <w:szCs w:val="18"/>
        </w:rPr>
        <w:t> </w:t>
      </w:r>
    </w:p>
    <w:p w:rsidR="00816CFA" w:rsidRDefault="00816CFA" w:rsidP="00816CFA">
      <w:pPr>
        <w:ind w:leftChars="202" w:left="424"/>
        <w:rPr>
          <w:rFonts w:ascii="MS Gothic" w:hAnsi="MS Gothic" w:cs="MS Gothic"/>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1</w:t>
      </w: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Evaluation of supplier qualification, development of potential suppliers, and extension of purchasing channels;</w:t>
      </w:r>
      <w:r>
        <w:rPr>
          <w:rFonts w:ascii="MS Gothic" w:eastAsia="MS Gothic" w:hAnsi="MS Gothic" w:cs="MS Gothic" w:hint="eastAsia"/>
          <w:kern w:val="0"/>
          <w:sz w:val="18"/>
          <w:szCs w:val="18"/>
        </w:rPr>
        <w:t> </w:t>
      </w:r>
    </w:p>
    <w:p w:rsidR="00816CFA" w:rsidRDefault="00B350A8" w:rsidP="00816CFA">
      <w:pPr>
        <w:ind w:leftChars="202" w:left="424"/>
        <w:rPr>
          <w:rFonts w:ascii="MS Gothic" w:hAnsi="MS Gothic" w:cs="MS Gothic"/>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2</w:t>
      </w:r>
      <w:r>
        <w:rPr>
          <w:rFonts w:ascii="PingFangSC-Regular" w:eastAsia="PingFangSC-Regular" w:hAnsi="ArialMT" w:cs="PingFangSC-Regular" w:hint="eastAsia"/>
          <w:kern w:val="0"/>
          <w:sz w:val="18"/>
          <w:szCs w:val="18"/>
        </w:rPr>
        <w:t>）</w:t>
      </w:r>
      <w:r w:rsidR="00816CFA">
        <w:rPr>
          <w:rFonts w:ascii="ArialMT" w:eastAsia="PingFangSC-Regular" w:hAnsi="ArialMT" w:cs="ArialMT"/>
          <w:kern w:val="0"/>
          <w:sz w:val="18"/>
          <w:szCs w:val="18"/>
        </w:rPr>
        <w:t xml:space="preserve">Optimize procurement process, manage documentation system, set up and maintain </w:t>
      </w:r>
      <w:r w:rsidR="00816CFA">
        <w:rPr>
          <w:rFonts w:ascii="ArialMT" w:eastAsia="PingFangSC-Regular" w:hAnsi="ArialMT" w:cs="ArialMT"/>
          <w:kern w:val="0"/>
          <w:sz w:val="18"/>
          <w:szCs w:val="18"/>
        </w:rPr>
        <w:lastRenderedPageBreak/>
        <w:t>purchasing database;</w:t>
      </w:r>
      <w:r w:rsidR="00816CFA">
        <w:rPr>
          <w:rFonts w:ascii="MS Gothic" w:eastAsia="MS Gothic" w:hAnsi="MS Gothic" w:cs="MS Gothic" w:hint="eastAsia"/>
          <w:kern w:val="0"/>
          <w:sz w:val="18"/>
          <w:szCs w:val="18"/>
        </w:rPr>
        <w:t> </w:t>
      </w:r>
    </w:p>
    <w:p w:rsidR="00816CFA" w:rsidRDefault="00816CFA" w:rsidP="00816CFA">
      <w:pPr>
        <w:ind w:leftChars="202" w:left="424"/>
        <w:rPr>
          <w:rFonts w:ascii="MS Gothic" w:hAnsi="MS Gothic" w:cs="MS Gothic"/>
          <w:kern w:val="0"/>
          <w:sz w:val="18"/>
          <w:szCs w:val="18"/>
        </w:rPr>
      </w:pPr>
      <w:r>
        <w:rPr>
          <w:rFonts w:ascii="ArialMT" w:eastAsia="PingFangSC-Regular" w:hAnsi="ArialMT" w:cs="ArialMT"/>
          <w:kern w:val="0"/>
          <w:sz w:val="18"/>
          <w:szCs w:val="18"/>
        </w:rPr>
        <w:t>3. Bidding management</w:t>
      </w:r>
      <w:r>
        <w:rPr>
          <w:rFonts w:ascii="MS Gothic" w:eastAsia="MS Gothic" w:hAnsi="MS Gothic" w:cs="MS Gothic" w:hint="eastAsia"/>
          <w:kern w:val="0"/>
          <w:sz w:val="18"/>
          <w:szCs w:val="18"/>
        </w:rPr>
        <w:t> </w:t>
      </w:r>
    </w:p>
    <w:p w:rsidR="00816CFA" w:rsidRDefault="00816CFA" w:rsidP="00816CFA">
      <w:pPr>
        <w:ind w:leftChars="202" w:left="424"/>
        <w:rPr>
          <w:rFonts w:ascii="MS Gothic" w:hAnsi="MS Gothic" w:cs="MS Gothic"/>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1</w:t>
      </w: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Participate in the bidding and negotiation of important projects;</w:t>
      </w:r>
      <w:r>
        <w:rPr>
          <w:rFonts w:ascii="MS Gothic" w:eastAsia="MS Gothic" w:hAnsi="MS Gothic" w:cs="MS Gothic" w:hint="eastAsia"/>
          <w:kern w:val="0"/>
          <w:sz w:val="18"/>
          <w:szCs w:val="18"/>
        </w:rPr>
        <w:t> </w:t>
      </w:r>
    </w:p>
    <w:p w:rsidR="00816CFA" w:rsidRDefault="00816CFA" w:rsidP="00816CFA">
      <w:pPr>
        <w:ind w:leftChars="202" w:left="424"/>
        <w:rPr>
          <w:rFonts w:ascii="MS Gothic" w:hAnsi="MS Gothic" w:cs="MS Gothic"/>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2</w:t>
      </w: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Cost estimation and supply excellent cost plan for the bidding projects;</w:t>
      </w:r>
      <w:r>
        <w:rPr>
          <w:rFonts w:ascii="MS Gothic" w:eastAsia="MS Gothic" w:hAnsi="MS Gothic" w:cs="MS Gothic" w:hint="eastAsia"/>
          <w:kern w:val="0"/>
          <w:sz w:val="18"/>
          <w:szCs w:val="18"/>
        </w:rPr>
        <w:t> </w:t>
      </w:r>
    </w:p>
    <w:p w:rsidR="00816CFA" w:rsidRDefault="00816CFA" w:rsidP="00816CFA">
      <w:pPr>
        <w:ind w:leftChars="202" w:left="424"/>
        <w:rPr>
          <w:rFonts w:ascii="MS Gothic" w:hAnsi="MS Gothic" w:cs="MS Gothic"/>
          <w:kern w:val="0"/>
          <w:sz w:val="18"/>
          <w:szCs w:val="18"/>
        </w:rPr>
      </w:pPr>
      <w:r>
        <w:rPr>
          <w:rFonts w:ascii="ArialMT" w:eastAsia="PingFangSC-Regular" w:hAnsi="ArialMT" w:cs="ArialMT"/>
          <w:kern w:val="0"/>
          <w:sz w:val="18"/>
          <w:szCs w:val="18"/>
        </w:rPr>
        <w:t>4. Other</w:t>
      </w:r>
      <w:r>
        <w:rPr>
          <w:rFonts w:ascii="MS Gothic" w:eastAsia="MS Gothic" w:hAnsi="MS Gothic" w:cs="MS Gothic" w:hint="eastAsia"/>
          <w:kern w:val="0"/>
          <w:sz w:val="18"/>
          <w:szCs w:val="18"/>
        </w:rPr>
        <w:t> </w:t>
      </w:r>
    </w:p>
    <w:p w:rsidR="00816CFA" w:rsidRDefault="00816CFA" w:rsidP="00816CFA">
      <w:pPr>
        <w:ind w:leftChars="202" w:left="424"/>
        <w:rPr>
          <w:rFonts w:ascii="MS Gothic" w:hAnsi="MS Gothic" w:cs="MS Gothic"/>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1</w:t>
      </w:r>
      <w:r>
        <w:rPr>
          <w:rFonts w:ascii="PingFangSC-Regular" w:eastAsia="PingFangSC-Regular" w:hAnsi="ArialMT" w:cs="PingFangSC-Regular" w:hint="eastAsia"/>
          <w:kern w:val="0"/>
          <w:sz w:val="18"/>
          <w:szCs w:val="18"/>
        </w:rPr>
        <w:t>）</w:t>
      </w:r>
      <w:r w:rsidR="009F23B8" w:rsidRPr="009F23B8">
        <w:rPr>
          <w:rFonts w:ascii="ArialMT" w:eastAsia="PingFangSC-Regular" w:hAnsi="ArialMT" w:cs="ArialMT"/>
          <w:kern w:val="0"/>
          <w:sz w:val="18"/>
          <w:szCs w:val="18"/>
        </w:rPr>
        <w:t>3C certification, quality certification, CE/UL certification sourcing for key parts, patent application for new designed equipments;</w:t>
      </w:r>
      <w:r w:rsidR="009F23B8" w:rsidRPr="009F23B8">
        <w:rPr>
          <w:rFonts w:ascii="MS Gothic" w:eastAsia="MS Gothic" w:hAnsi="MS Gothic" w:cs="MS Gothic" w:hint="eastAsia"/>
          <w:kern w:val="0"/>
          <w:sz w:val="18"/>
          <w:szCs w:val="18"/>
        </w:rPr>
        <w:t> </w:t>
      </w:r>
      <w:r>
        <w:rPr>
          <w:rFonts w:ascii="MS Gothic" w:eastAsia="MS Gothic" w:hAnsi="MS Gothic" w:cs="MS Gothic" w:hint="eastAsia"/>
          <w:kern w:val="0"/>
          <w:sz w:val="18"/>
          <w:szCs w:val="18"/>
        </w:rPr>
        <w:t> </w:t>
      </w:r>
    </w:p>
    <w:p w:rsidR="00816CFA" w:rsidRDefault="00816CFA" w:rsidP="00816CFA">
      <w:pPr>
        <w:ind w:leftChars="202" w:left="424"/>
        <w:rPr>
          <w:rFonts w:ascii="ArialMT" w:eastAsia="PingFangSC-Regular" w:hAnsi="ArialMT" w:cs="ArialMT"/>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2</w:t>
      </w: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 xml:space="preserve">Translate technical </w:t>
      </w:r>
      <w:r w:rsidR="00244E58">
        <w:rPr>
          <w:rFonts w:ascii="ArialMT" w:eastAsia="PingFangSC-Regular" w:hAnsi="ArialMT" w:cs="ArialMT"/>
          <w:kern w:val="0"/>
          <w:sz w:val="18"/>
          <w:szCs w:val="18"/>
        </w:rPr>
        <w:t xml:space="preserve">manuals </w:t>
      </w:r>
      <w:r>
        <w:rPr>
          <w:rFonts w:ascii="ArialMT" w:eastAsia="PingFangSC-Regular" w:hAnsi="ArialMT" w:cs="ArialMT"/>
          <w:kern w:val="0"/>
          <w:sz w:val="18"/>
          <w:szCs w:val="18"/>
        </w:rPr>
        <w:t>and bidding documents, and other work related with English.</w:t>
      </w:r>
    </w:p>
    <w:p w:rsidR="00816CFA" w:rsidRDefault="00816CFA" w:rsidP="00816CFA">
      <w:pPr>
        <w:tabs>
          <w:tab w:val="left" w:pos="420"/>
        </w:tabs>
        <w:autoSpaceDE w:val="0"/>
        <w:autoSpaceDN w:val="0"/>
        <w:adjustRightInd w:val="0"/>
        <w:rPr>
          <w:rFonts w:ascii="ArialMT" w:hAnsi="ArialMT" w:cs="ArialMT"/>
          <w:color w:val="000080"/>
          <w:kern w:val="0"/>
          <w:sz w:val="20"/>
          <w:szCs w:val="20"/>
        </w:rPr>
      </w:pPr>
      <w:r>
        <w:rPr>
          <w:rFonts w:ascii="ArialMT" w:hAnsi="ArialMT" w:cs="ArialMT"/>
          <w:color w:val="000000"/>
          <w:kern w:val="0"/>
          <w:sz w:val="18"/>
          <w:szCs w:val="18"/>
        </w:rPr>
        <w:t>2007.</w:t>
      </w:r>
      <w:r w:rsidR="00C64AC9">
        <w:rPr>
          <w:rFonts w:ascii="ArialMT" w:hAnsi="ArialMT" w:cs="ArialMT" w:hint="eastAsia"/>
          <w:color w:val="000000"/>
          <w:kern w:val="0"/>
          <w:sz w:val="18"/>
          <w:szCs w:val="18"/>
        </w:rPr>
        <w:t>11</w:t>
      </w:r>
      <w:r>
        <w:rPr>
          <w:rFonts w:ascii="ArialMT" w:hAnsi="ArialMT" w:cs="ArialMT"/>
          <w:kern w:val="0"/>
          <w:sz w:val="18"/>
          <w:szCs w:val="18"/>
        </w:rPr>
        <w:t>-2011.3  Beijing Sevenstar Electronics Co., Ltd.  Purchasing Supervisor  Integrated Circuit/Semiconductor</w:t>
      </w:r>
    </w:p>
    <w:p w:rsidR="00816CFA" w:rsidRDefault="00816CFA" w:rsidP="00816CFA">
      <w:pPr>
        <w:autoSpaceDE w:val="0"/>
        <w:autoSpaceDN w:val="0"/>
        <w:adjustRightInd w:val="0"/>
        <w:ind w:left="416"/>
        <w:rPr>
          <w:rFonts w:ascii="ArialMT" w:eastAsia="PingFangSC-Regular" w:hAnsi="ArialMT" w:cs="ArialMT"/>
          <w:color w:val="000000"/>
          <w:kern w:val="0"/>
          <w:sz w:val="18"/>
          <w:szCs w:val="18"/>
        </w:rPr>
      </w:pPr>
      <w:r>
        <w:rPr>
          <w:rFonts w:ascii="ArialMT" w:hAnsi="ArialMT" w:cs="ArialMT"/>
          <w:color w:val="000000"/>
          <w:kern w:val="0"/>
          <w:sz w:val="18"/>
          <w:szCs w:val="18"/>
        </w:rPr>
        <w:t>Description:We research and produce 300mm Wafer Vertical Oxide Furnace α tool</w:t>
      </w:r>
      <w:r>
        <w:rPr>
          <w:rFonts w:ascii="PingFangSC-Regular" w:eastAsia="PingFangSC-Regular" w:hAnsi="ArialMT" w:cs="PingFangSC-Regular" w:hint="eastAsia"/>
          <w:color w:val="000000"/>
          <w:kern w:val="0"/>
          <w:sz w:val="18"/>
          <w:szCs w:val="18"/>
        </w:rPr>
        <w:t>、</w:t>
      </w:r>
      <w:r>
        <w:rPr>
          <w:rFonts w:ascii="ArialMT" w:eastAsia="PingFangSC-Regular" w:hAnsi="ArialMT" w:cs="ArialMT"/>
          <w:color w:val="000000"/>
          <w:kern w:val="0"/>
          <w:sz w:val="18"/>
          <w:szCs w:val="18"/>
        </w:rPr>
        <w:t>β tool, 300mm Wafer Wet Cleaning Tool α tool, MBTC, High Temperature Furnace,65nm Oxide Furnace, LPCVD,</w:t>
      </w:r>
    </w:p>
    <w:p w:rsidR="00816CFA" w:rsidRDefault="00ED47A8" w:rsidP="00816CFA">
      <w:pPr>
        <w:ind w:leftChars="202" w:left="424" w:firstLine="1"/>
        <w:rPr>
          <w:rFonts w:ascii="MS Gothic" w:hAnsi="MS Gothic" w:cs="MS Gothic"/>
          <w:color w:val="000000"/>
          <w:kern w:val="0"/>
          <w:sz w:val="18"/>
          <w:szCs w:val="18"/>
        </w:rPr>
      </w:pPr>
      <w:r>
        <w:rPr>
          <w:rFonts w:ascii="ArialMT" w:eastAsia="PingFangSC-Regular" w:hAnsi="ArialMT" w:cs="ArialMT" w:hint="eastAsia"/>
          <w:color w:val="000000"/>
          <w:kern w:val="0"/>
          <w:sz w:val="18"/>
          <w:szCs w:val="18"/>
        </w:rPr>
        <w:t>1</w:t>
      </w:r>
      <w:r>
        <w:rPr>
          <w:rFonts w:ascii="ArialMT" w:eastAsia="PingFangSC-Regular" w:hAnsi="ArialMT" w:cs="ArialMT"/>
          <w:color w:val="000000"/>
          <w:kern w:val="0"/>
          <w:sz w:val="18"/>
          <w:szCs w:val="18"/>
        </w:rPr>
        <w:t xml:space="preserve">. </w:t>
      </w:r>
      <w:r w:rsidR="00816CFA">
        <w:rPr>
          <w:rFonts w:ascii="ArialMT" w:eastAsia="PingFangSC-Regular" w:hAnsi="ArialMT" w:cs="ArialMT"/>
          <w:color w:val="000000"/>
          <w:kern w:val="0"/>
          <w:sz w:val="18"/>
          <w:szCs w:val="18"/>
        </w:rPr>
        <w:t>Procurement Process</w:t>
      </w:r>
      <w:r w:rsidR="00816CFA">
        <w:rPr>
          <w:rFonts w:ascii="MS Gothic" w:eastAsia="MS Gothic" w:hAnsi="MS Gothic" w:cs="MS Gothic" w:hint="eastAsia"/>
          <w:color w:val="000000"/>
          <w:kern w:val="0"/>
          <w:sz w:val="18"/>
          <w:szCs w:val="18"/>
        </w:rPr>
        <w:t> </w:t>
      </w:r>
    </w:p>
    <w:p w:rsidR="00816CFA" w:rsidRDefault="00816CFA" w:rsidP="00816CFA">
      <w:pPr>
        <w:ind w:leftChars="202" w:left="424" w:firstLine="1"/>
        <w:rPr>
          <w:rFonts w:ascii="MS Gothic" w:hAnsi="MS Gothic" w:cs="MS Gothic"/>
          <w:color w:val="000000"/>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1</w:t>
      </w:r>
      <w:r>
        <w:rPr>
          <w:rFonts w:ascii="PingFangSC-Regular" w:eastAsia="PingFangSC-Regular" w:hAnsi="ArialMT" w:cs="PingFangSC-Regular" w:hint="eastAsia"/>
          <w:kern w:val="0"/>
          <w:sz w:val="18"/>
          <w:szCs w:val="18"/>
        </w:rPr>
        <w:t>）</w:t>
      </w:r>
      <w:r>
        <w:rPr>
          <w:rFonts w:ascii="ArialMT" w:eastAsia="PingFangSC-Regular" w:hAnsi="ArialMT" w:cs="ArialMT"/>
          <w:color w:val="000000"/>
          <w:kern w:val="0"/>
          <w:sz w:val="18"/>
          <w:szCs w:val="18"/>
        </w:rPr>
        <w:t>According to BOM, request quotations and negotiate about the price, payment, transportation, insurance etc. to get the best discount and release orders;</w:t>
      </w:r>
      <w:r>
        <w:rPr>
          <w:rFonts w:ascii="MS Gothic" w:eastAsia="MS Gothic" w:hAnsi="MS Gothic" w:cs="MS Gothic" w:hint="eastAsia"/>
          <w:color w:val="000000"/>
          <w:kern w:val="0"/>
          <w:sz w:val="18"/>
          <w:szCs w:val="18"/>
        </w:rPr>
        <w:t> </w:t>
      </w:r>
    </w:p>
    <w:p w:rsidR="00816CFA" w:rsidRDefault="00816CFA" w:rsidP="00816CFA">
      <w:pPr>
        <w:ind w:leftChars="202" w:left="424" w:firstLine="1"/>
        <w:rPr>
          <w:rFonts w:ascii="MS Gothic" w:hAnsi="MS Gothic" w:cs="MS Gothic"/>
          <w:color w:val="000000"/>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2</w:t>
      </w:r>
      <w:r>
        <w:rPr>
          <w:rFonts w:ascii="PingFangSC-Regular" w:eastAsia="PingFangSC-Regular" w:hAnsi="ArialMT" w:cs="PingFangSC-Regular" w:hint="eastAsia"/>
          <w:kern w:val="0"/>
          <w:sz w:val="18"/>
          <w:szCs w:val="18"/>
        </w:rPr>
        <w:t>）</w:t>
      </w:r>
      <w:r>
        <w:rPr>
          <w:rFonts w:ascii="ArialMT" w:eastAsia="PingFangSC-Regular" w:hAnsi="ArialMT" w:cs="ArialMT"/>
          <w:color w:val="000000"/>
          <w:kern w:val="0"/>
          <w:sz w:val="18"/>
          <w:szCs w:val="18"/>
        </w:rPr>
        <w:t>Follow and control the leading time, arrange delivery and customs clearing;</w:t>
      </w:r>
      <w:r>
        <w:rPr>
          <w:rFonts w:ascii="MS Gothic" w:eastAsia="MS Gothic" w:hAnsi="MS Gothic" w:cs="MS Gothic" w:hint="eastAsia"/>
          <w:color w:val="000000"/>
          <w:kern w:val="0"/>
          <w:sz w:val="18"/>
          <w:szCs w:val="18"/>
        </w:rPr>
        <w:t> </w:t>
      </w:r>
    </w:p>
    <w:p w:rsidR="00816CFA" w:rsidRDefault="00816CFA" w:rsidP="00816CFA">
      <w:pPr>
        <w:ind w:leftChars="202" w:left="424" w:firstLine="1"/>
        <w:rPr>
          <w:rFonts w:ascii="MS Gothic" w:hAnsi="MS Gothic" w:cs="MS Gothic"/>
          <w:color w:val="000000"/>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3</w:t>
      </w:r>
      <w:r>
        <w:rPr>
          <w:rFonts w:ascii="PingFangSC-Regular" w:eastAsia="PingFangSC-Regular" w:hAnsi="ArialMT" w:cs="PingFangSC-Regular" w:hint="eastAsia"/>
          <w:kern w:val="0"/>
          <w:sz w:val="18"/>
          <w:szCs w:val="18"/>
        </w:rPr>
        <w:t>）</w:t>
      </w:r>
      <w:r>
        <w:rPr>
          <w:rFonts w:ascii="ArialMT" w:eastAsia="PingFangSC-Regular" w:hAnsi="ArialMT" w:cs="ArialMT"/>
          <w:color w:val="000000"/>
          <w:kern w:val="0"/>
          <w:sz w:val="18"/>
          <w:szCs w:val="18"/>
        </w:rPr>
        <w:t xml:space="preserve"> Arrange payment, prepare LC, optimize fund use in cooperation with accounting department according to payment terms and goods arrival&amp;installation schedule;</w:t>
      </w:r>
      <w:r>
        <w:rPr>
          <w:rFonts w:ascii="MS Gothic" w:eastAsia="MS Gothic" w:hAnsi="MS Gothic" w:cs="MS Gothic" w:hint="eastAsia"/>
          <w:color w:val="000000"/>
          <w:kern w:val="0"/>
          <w:sz w:val="18"/>
          <w:szCs w:val="18"/>
        </w:rPr>
        <w:t> </w:t>
      </w:r>
    </w:p>
    <w:p w:rsidR="00816CFA" w:rsidRDefault="00816CFA" w:rsidP="00816CFA">
      <w:pPr>
        <w:ind w:leftChars="202" w:left="424" w:firstLine="1"/>
        <w:rPr>
          <w:rFonts w:ascii="MS Gothic" w:hAnsi="MS Gothic" w:cs="MS Gothic"/>
          <w:color w:val="000000"/>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4</w:t>
      </w:r>
      <w:r>
        <w:rPr>
          <w:rFonts w:ascii="PingFangSC-Regular" w:eastAsia="PingFangSC-Regular" w:hAnsi="ArialMT" w:cs="PingFangSC-Regular" w:hint="eastAsia"/>
          <w:kern w:val="0"/>
          <w:sz w:val="18"/>
          <w:szCs w:val="18"/>
        </w:rPr>
        <w:t>）</w:t>
      </w:r>
      <w:r>
        <w:rPr>
          <w:rFonts w:ascii="ArialMT" w:eastAsia="PingFangSC-Regular" w:hAnsi="ArialMT" w:cs="ArialMT"/>
          <w:color w:val="000000"/>
          <w:kern w:val="0"/>
          <w:sz w:val="18"/>
          <w:szCs w:val="18"/>
        </w:rPr>
        <w:t xml:space="preserve"> Organize and coordinate products inspection and equipment acceptance, deal with debates and claims;</w:t>
      </w:r>
      <w:r>
        <w:rPr>
          <w:rFonts w:ascii="MS Gothic" w:eastAsia="MS Gothic" w:hAnsi="MS Gothic" w:cs="MS Gothic" w:hint="eastAsia"/>
          <w:color w:val="000000"/>
          <w:kern w:val="0"/>
          <w:sz w:val="18"/>
          <w:szCs w:val="18"/>
        </w:rPr>
        <w:t> </w:t>
      </w:r>
    </w:p>
    <w:p w:rsidR="00816CFA" w:rsidRDefault="00816CFA" w:rsidP="00816CFA">
      <w:pPr>
        <w:ind w:leftChars="202" w:left="424" w:firstLine="1"/>
        <w:rPr>
          <w:rFonts w:ascii="MS Gothic" w:hAnsi="MS Gothic" w:cs="MS Gothic"/>
          <w:color w:val="000000"/>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5</w:t>
      </w:r>
      <w:r>
        <w:rPr>
          <w:rFonts w:ascii="PingFangSC-Regular" w:eastAsia="PingFangSC-Regular" w:hAnsi="ArialMT" w:cs="PingFangSC-Regular" w:hint="eastAsia"/>
          <w:kern w:val="0"/>
          <w:sz w:val="18"/>
          <w:szCs w:val="18"/>
        </w:rPr>
        <w:t>）</w:t>
      </w:r>
      <w:r>
        <w:rPr>
          <w:rFonts w:ascii="ArialMT" w:eastAsia="PingFangSC-Regular" w:hAnsi="ArialMT" w:cs="ArialMT"/>
          <w:color w:val="000000"/>
          <w:kern w:val="0"/>
          <w:sz w:val="18"/>
          <w:szCs w:val="18"/>
        </w:rPr>
        <w:t>Give business support to suppliers selection and negotiations before designing;</w:t>
      </w:r>
      <w:r>
        <w:rPr>
          <w:rFonts w:ascii="MS Gothic" w:eastAsia="MS Gothic" w:hAnsi="MS Gothic" w:cs="MS Gothic" w:hint="eastAsia"/>
          <w:color w:val="000000"/>
          <w:kern w:val="0"/>
          <w:sz w:val="18"/>
          <w:szCs w:val="18"/>
        </w:rPr>
        <w:t> </w:t>
      </w:r>
    </w:p>
    <w:p w:rsidR="00816CFA" w:rsidRDefault="00816CFA" w:rsidP="00816CFA">
      <w:pPr>
        <w:ind w:leftChars="202" w:left="424" w:firstLine="1"/>
        <w:rPr>
          <w:rFonts w:ascii="MS Gothic" w:hAnsi="MS Gothic" w:cs="MS Gothic"/>
          <w:color w:val="000000"/>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6</w:t>
      </w:r>
      <w:r>
        <w:rPr>
          <w:rFonts w:ascii="PingFangSC-Regular" w:eastAsia="PingFangSC-Regular" w:hAnsi="ArialMT" w:cs="PingFangSC-Regular" w:hint="eastAsia"/>
          <w:kern w:val="0"/>
          <w:sz w:val="18"/>
          <w:szCs w:val="18"/>
        </w:rPr>
        <w:t>）</w:t>
      </w:r>
      <w:r>
        <w:rPr>
          <w:rFonts w:ascii="ArialMT" w:eastAsia="PingFangSC-Regular" w:hAnsi="ArialMT" w:cs="ArialMT"/>
          <w:color w:val="000000"/>
          <w:kern w:val="0"/>
          <w:sz w:val="18"/>
          <w:szCs w:val="18"/>
        </w:rPr>
        <w:t>Organize and participate negotiation teams for important equipments, take charge of business work and fulfill the contract;</w:t>
      </w:r>
      <w:r>
        <w:rPr>
          <w:rFonts w:ascii="MS Gothic" w:eastAsia="MS Gothic" w:hAnsi="MS Gothic" w:cs="MS Gothic" w:hint="eastAsia"/>
          <w:color w:val="000000"/>
          <w:kern w:val="0"/>
          <w:sz w:val="18"/>
          <w:szCs w:val="18"/>
        </w:rPr>
        <w:t> </w:t>
      </w:r>
    </w:p>
    <w:p w:rsidR="00816CFA" w:rsidRDefault="00816CFA" w:rsidP="00816CFA">
      <w:pPr>
        <w:ind w:leftChars="202" w:left="424" w:firstLine="1"/>
        <w:rPr>
          <w:rFonts w:ascii="MS Gothic" w:hAnsi="MS Gothic" w:cs="MS Gothic"/>
          <w:color w:val="000000"/>
          <w:kern w:val="0"/>
          <w:sz w:val="18"/>
          <w:szCs w:val="18"/>
        </w:rPr>
      </w:pPr>
      <w:r>
        <w:rPr>
          <w:rFonts w:ascii="ArialMT" w:eastAsia="PingFangSC-Regular" w:hAnsi="ArialMT" w:cs="ArialMT"/>
          <w:color w:val="000000"/>
          <w:kern w:val="0"/>
          <w:sz w:val="18"/>
          <w:szCs w:val="18"/>
        </w:rPr>
        <w:t>2. Supply Chain Management</w:t>
      </w:r>
      <w:r>
        <w:rPr>
          <w:rFonts w:ascii="MS Gothic" w:eastAsia="MS Gothic" w:hAnsi="MS Gothic" w:cs="MS Gothic" w:hint="eastAsia"/>
          <w:color w:val="000000"/>
          <w:kern w:val="0"/>
          <w:sz w:val="18"/>
          <w:szCs w:val="18"/>
        </w:rPr>
        <w:t> </w:t>
      </w:r>
    </w:p>
    <w:p w:rsidR="00816CFA" w:rsidRDefault="00816CFA" w:rsidP="00816CFA">
      <w:pPr>
        <w:ind w:leftChars="202" w:left="424" w:firstLine="1"/>
        <w:rPr>
          <w:rFonts w:ascii="MS Gothic" w:hAnsi="MS Gothic" w:cs="MS Gothic"/>
          <w:color w:val="000000"/>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1</w:t>
      </w:r>
      <w:r>
        <w:rPr>
          <w:rFonts w:ascii="PingFangSC-Regular" w:eastAsia="PingFangSC-Regular" w:hAnsi="ArialMT" w:cs="PingFangSC-Regular" w:hint="eastAsia"/>
          <w:kern w:val="0"/>
          <w:sz w:val="18"/>
          <w:szCs w:val="18"/>
        </w:rPr>
        <w:t>）</w:t>
      </w:r>
      <w:r>
        <w:rPr>
          <w:rFonts w:ascii="ArialMT" w:eastAsia="PingFangSC-Regular" w:hAnsi="ArialMT" w:cs="ArialMT"/>
          <w:color w:val="000000"/>
          <w:kern w:val="0"/>
          <w:sz w:val="18"/>
          <w:szCs w:val="18"/>
        </w:rPr>
        <w:t>Set up suppliers management system, maintain a good relationship, build supplier database and assess suppliers, develop new suppliers, at present handle over 50 suppliers;</w:t>
      </w:r>
      <w:r>
        <w:rPr>
          <w:rFonts w:ascii="MS Gothic" w:eastAsia="MS Gothic" w:hAnsi="MS Gothic" w:cs="MS Gothic" w:hint="eastAsia"/>
          <w:color w:val="000000"/>
          <w:kern w:val="0"/>
          <w:sz w:val="18"/>
          <w:szCs w:val="18"/>
        </w:rPr>
        <w:t> </w:t>
      </w:r>
    </w:p>
    <w:p w:rsidR="00816CFA" w:rsidRDefault="00816CFA" w:rsidP="00816CFA">
      <w:pPr>
        <w:ind w:leftChars="202" w:left="424" w:firstLine="1"/>
        <w:rPr>
          <w:rFonts w:ascii="MS Gothic" w:hAnsi="MS Gothic" w:cs="MS Gothic"/>
          <w:color w:val="000000"/>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2</w:t>
      </w:r>
      <w:r>
        <w:rPr>
          <w:rFonts w:ascii="PingFangSC-Regular" w:eastAsia="PingFangSC-Regular" w:hAnsi="ArialMT" w:cs="PingFangSC-Regular" w:hint="eastAsia"/>
          <w:kern w:val="0"/>
          <w:sz w:val="18"/>
          <w:szCs w:val="18"/>
        </w:rPr>
        <w:t>）</w:t>
      </w:r>
      <w:r>
        <w:rPr>
          <w:rFonts w:ascii="ArialMT" w:eastAsia="PingFangSC-Regular" w:hAnsi="ArialMT" w:cs="ArialMT"/>
          <w:color w:val="000000"/>
          <w:kern w:val="0"/>
          <w:sz w:val="18"/>
          <w:szCs w:val="18"/>
        </w:rPr>
        <w:t>Build and optimize purchasing process, make purchasing document system;</w:t>
      </w:r>
      <w:r>
        <w:rPr>
          <w:rFonts w:ascii="MS Gothic" w:eastAsia="MS Gothic" w:hAnsi="MS Gothic" w:cs="MS Gothic" w:hint="eastAsia"/>
          <w:color w:val="000000"/>
          <w:kern w:val="0"/>
          <w:sz w:val="18"/>
          <w:szCs w:val="18"/>
        </w:rPr>
        <w:t> </w:t>
      </w:r>
    </w:p>
    <w:p w:rsidR="00816CFA" w:rsidRDefault="00816CFA" w:rsidP="00816CFA">
      <w:pPr>
        <w:ind w:leftChars="202" w:left="424" w:firstLine="1"/>
        <w:rPr>
          <w:rFonts w:ascii="MS Gothic" w:hAnsi="MS Gothic" w:cs="MS Gothic"/>
          <w:color w:val="000000"/>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3</w:t>
      </w:r>
      <w:r>
        <w:rPr>
          <w:rFonts w:ascii="PingFangSC-Regular" w:eastAsia="PingFangSC-Regular" w:hAnsi="ArialMT" w:cs="PingFangSC-Regular" w:hint="eastAsia"/>
          <w:kern w:val="0"/>
          <w:sz w:val="18"/>
          <w:szCs w:val="18"/>
        </w:rPr>
        <w:t>）</w:t>
      </w:r>
      <w:r>
        <w:rPr>
          <w:rFonts w:ascii="ArialMT" w:eastAsia="PingFangSC-Regular" w:hAnsi="ArialMT" w:cs="ArialMT"/>
          <w:color w:val="000000"/>
          <w:kern w:val="0"/>
          <w:sz w:val="18"/>
          <w:szCs w:val="18"/>
        </w:rPr>
        <w:t>Coordinate work across purchasing, manufacturing, designing and accounting departments;</w:t>
      </w:r>
      <w:r>
        <w:rPr>
          <w:rFonts w:ascii="MS Gothic" w:eastAsia="MS Gothic" w:hAnsi="MS Gothic" w:cs="MS Gothic" w:hint="eastAsia"/>
          <w:color w:val="000000"/>
          <w:kern w:val="0"/>
          <w:sz w:val="18"/>
          <w:szCs w:val="18"/>
        </w:rPr>
        <w:t> </w:t>
      </w: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4</w:t>
      </w:r>
      <w:r>
        <w:rPr>
          <w:rFonts w:ascii="PingFangSC-Regular" w:eastAsia="PingFangSC-Regular" w:hAnsi="ArialMT" w:cs="PingFangSC-Regular" w:hint="eastAsia"/>
          <w:kern w:val="0"/>
          <w:sz w:val="18"/>
          <w:szCs w:val="18"/>
        </w:rPr>
        <w:t>）</w:t>
      </w:r>
      <w:r>
        <w:rPr>
          <w:rFonts w:ascii="ArialMT" w:eastAsia="PingFangSC-Regular" w:hAnsi="ArialMT" w:cs="ArialMT"/>
          <w:color w:val="000000"/>
          <w:kern w:val="0"/>
          <w:sz w:val="18"/>
          <w:szCs w:val="18"/>
        </w:rPr>
        <w:t xml:space="preserve"> Logistics management, choose qualified forwarders and shipping methods, arrange insurance, pick-up, customs clearing, reduce logistics cost;</w:t>
      </w:r>
      <w:r>
        <w:rPr>
          <w:rFonts w:ascii="MS Gothic" w:eastAsia="MS Gothic" w:hAnsi="MS Gothic" w:cs="MS Gothic" w:hint="eastAsia"/>
          <w:color w:val="000000"/>
          <w:kern w:val="0"/>
          <w:sz w:val="18"/>
          <w:szCs w:val="18"/>
        </w:rPr>
        <w:t> </w:t>
      </w:r>
    </w:p>
    <w:p w:rsidR="00816CFA" w:rsidRDefault="00816CFA" w:rsidP="00816CFA">
      <w:pPr>
        <w:ind w:leftChars="202" w:left="424" w:firstLine="1"/>
        <w:rPr>
          <w:rFonts w:ascii="MS Gothic" w:hAnsi="MS Gothic" w:cs="MS Gothic"/>
          <w:color w:val="000000"/>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5</w:t>
      </w:r>
      <w:r>
        <w:rPr>
          <w:rFonts w:ascii="PingFangSC-Regular" w:eastAsia="PingFangSC-Regular" w:hAnsi="ArialMT" w:cs="PingFangSC-Regular" w:hint="eastAsia"/>
          <w:kern w:val="0"/>
          <w:sz w:val="18"/>
          <w:szCs w:val="18"/>
        </w:rPr>
        <w:t>）</w:t>
      </w:r>
      <w:r>
        <w:rPr>
          <w:rFonts w:ascii="ArialMT" w:eastAsia="PingFangSC-Regular" w:hAnsi="ArialMT" w:cs="ArialMT"/>
          <w:color w:val="000000"/>
          <w:kern w:val="0"/>
          <w:sz w:val="18"/>
          <w:szCs w:val="18"/>
        </w:rPr>
        <w:t>Inventory management, bonded warehouse management, organize and accept Customs inspection regularly;</w:t>
      </w:r>
      <w:r>
        <w:rPr>
          <w:rFonts w:ascii="MS Gothic" w:eastAsia="MS Gothic" w:hAnsi="MS Gothic" w:cs="MS Gothic" w:hint="eastAsia"/>
          <w:color w:val="000000"/>
          <w:kern w:val="0"/>
          <w:sz w:val="18"/>
          <w:szCs w:val="18"/>
        </w:rPr>
        <w:t> </w:t>
      </w:r>
    </w:p>
    <w:p w:rsidR="00816CFA" w:rsidRDefault="00816CFA" w:rsidP="00816CFA">
      <w:pPr>
        <w:ind w:leftChars="202" w:left="424" w:firstLine="1"/>
        <w:rPr>
          <w:rFonts w:ascii="MS Gothic" w:hAnsi="MS Gothic" w:cs="MS Gothic"/>
          <w:color w:val="000000"/>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6</w:t>
      </w:r>
      <w:r>
        <w:rPr>
          <w:rFonts w:ascii="PingFangSC-Regular" w:eastAsia="PingFangSC-Regular" w:hAnsi="ArialMT" w:cs="PingFangSC-Regular" w:hint="eastAsia"/>
          <w:kern w:val="0"/>
          <w:sz w:val="18"/>
          <w:szCs w:val="18"/>
        </w:rPr>
        <w:t>）</w:t>
      </w:r>
      <w:r>
        <w:rPr>
          <w:rFonts w:ascii="ArialMT" w:eastAsia="PingFangSC-Regular" w:hAnsi="ArialMT" w:cs="ArialMT"/>
          <w:color w:val="000000"/>
          <w:kern w:val="0"/>
          <w:sz w:val="18"/>
          <w:szCs w:val="18"/>
        </w:rPr>
        <w:t>Sorting, input, update and maintain purchasing data, deal about 200 contracts and totally amount about 15,000,000yuan domestic and overseas;</w:t>
      </w:r>
      <w:r>
        <w:rPr>
          <w:rFonts w:ascii="MS Gothic" w:eastAsia="MS Gothic" w:hAnsi="MS Gothic" w:cs="MS Gothic" w:hint="eastAsia"/>
          <w:color w:val="000000"/>
          <w:kern w:val="0"/>
          <w:sz w:val="18"/>
          <w:szCs w:val="18"/>
        </w:rPr>
        <w:t> </w:t>
      </w:r>
    </w:p>
    <w:p w:rsidR="00816CFA" w:rsidRDefault="00816CFA" w:rsidP="00816CFA">
      <w:pPr>
        <w:ind w:leftChars="202" w:left="424" w:firstLine="1"/>
        <w:rPr>
          <w:rFonts w:ascii="MS Gothic" w:hAnsi="MS Gothic" w:cs="MS Gothic"/>
          <w:color w:val="000000"/>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7</w:t>
      </w:r>
      <w:r>
        <w:rPr>
          <w:rFonts w:ascii="PingFangSC-Regular" w:eastAsia="PingFangSC-Regular" w:hAnsi="ArialMT" w:cs="PingFangSC-Regular" w:hint="eastAsia"/>
          <w:kern w:val="0"/>
          <w:sz w:val="18"/>
          <w:szCs w:val="18"/>
        </w:rPr>
        <w:t>）</w:t>
      </w:r>
      <w:r>
        <w:rPr>
          <w:rFonts w:ascii="ArialMT" w:eastAsia="PingFangSC-Regular" w:hAnsi="ArialMT" w:cs="ArialMT"/>
          <w:color w:val="000000"/>
          <w:kern w:val="0"/>
          <w:sz w:val="18"/>
          <w:szCs w:val="18"/>
        </w:rPr>
        <w:t>Manage contracts and related purchasing documents;</w:t>
      </w:r>
      <w:r>
        <w:rPr>
          <w:rFonts w:ascii="MS Gothic" w:eastAsia="MS Gothic" w:hAnsi="MS Gothic" w:cs="MS Gothic" w:hint="eastAsia"/>
          <w:color w:val="000000"/>
          <w:kern w:val="0"/>
          <w:sz w:val="18"/>
          <w:szCs w:val="18"/>
        </w:rPr>
        <w:t> </w:t>
      </w:r>
    </w:p>
    <w:p w:rsidR="00816CFA" w:rsidRDefault="00816CFA" w:rsidP="00816CFA">
      <w:pPr>
        <w:ind w:leftChars="202" w:left="424" w:firstLine="1"/>
        <w:rPr>
          <w:rFonts w:ascii="MS Gothic" w:hAnsi="MS Gothic" w:cs="MS Gothic"/>
          <w:color w:val="000000"/>
          <w:kern w:val="0"/>
          <w:sz w:val="18"/>
          <w:szCs w:val="18"/>
        </w:rPr>
      </w:pPr>
      <w:r>
        <w:rPr>
          <w:rFonts w:ascii="ArialMT" w:eastAsia="PingFangSC-Regular" w:hAnsi="ArialMT" w:cs="ArialMT"/>
          <w:color w:val="000000"/>
          <w:kern w:val="0"/>
          <w:sz w:val="18"/>
          <w:szCs w:val="18"/>
        </w:rPr>
        <w:t xml:space="preserve">3. </w:t>
      </w:r>
      <w:r w:rsidR="00D2393E" w:rsidRPr="00D2393E">
        <w:rPr>
          <w:rFonts w:ascii="ArialMT" w:eastAsia="PingFangSC-Regular" w:hAnsi="ArialMT" w:cs="ArialMT"/>
          <w:color w:val="000000"/>
          <w:kern w:val="0"/>
          <w:sz w:val="18"/>
          <w:szCs w:val="18"/>
        </w:rPr>
        <w:t>Translation</w:t>
      </w:r>
    </w:p>
    <w:p w:rsidR="00816CFA" w:rsidRDefault="00816CFA" w:rsidP="00816CFA">
      <w:pPr>
        <w:ind w:leftChars="202" w:left="424" w:firstLine="1"/>
        <w:rPr>
          <w:rFonts w:ascii="ArialMT" w:eastAsia="PingFangSC-Regular" w:hAnsi="ArialMT" w:cs="ArialMT"/>
          <w:color w:val="000000"/>
          <w:kern w:val="0"/>
          <w:sz w:val="18"/>
          <w:szCs w:val="18"/>
        </w:rPr>
      </w:pPr>
      <w:r>
        <w:rPr>
          <w:rFonts w:ascii="PingFangSC-Regular" w:eastAsia="PingFangSC-Regular" w:hAnsi="ArialMT" w:cs="PingFangSC-Regular" w:hint="eastAsia"/>
          <w:kern w:val="0"/>
          <w:sz w:val="18"/>
          <w:szCs w:val="18"/>
        </w:rPr>
        <w:t>（</w:t>
      </w:r>
      <w:r>
        <w:rPr>
          <w:rFonts w:ascii="ArialMT" w:eastAsia="PingFangSC-Regular" w:hAnsi="ArialMT" w:cs="ArialMT"/>
          <w:kern w:val="0"/>
          <w:sz w:val="18"/>
          <w:szCs w:val="18"/>
        </w:rPr>
        <w:t>1</w:t>
      </w:r>
      <w:r>
        <w:rPr>
          <w:rFonts w:ascii="PingFangSC-Regular" w:eastAsia="PingFangSC-Regular" w:hAnsi="ArialMT" w:cs="PingFangSC-Regular" w:hint="eastAsia"/>
          <w:kern w:val="0"/>
          <w:sz w:val="18"/>
          <w:szCs w:val="18"/>
        </w:rPr>
        <w:t>）</w:t>
      </w:r>
      <w:r w:rsidR="00D2393E" w:rsidRPr="00D2393E">
        <w:rPr>
          <w:rFonts w:ascii="ArialMT" w:eastAsia="PingFangSC-Regular" w:hAnsi="ArialMT" w:cs="ArialMT"/>
          <w:color w:val="000000"/>
          <w:kern w:val="0"/>
          <w:sz w:val="18"/>
          <w:szCs w:val="18"/>
        </w:rPr>
        <w:t>Translate business contracts, techn</w:t>
      </w:r>
      <w:r w:rsidR="00244E58">
        <w:rPr>
          <w:rFonts w:ascii="ArialMT" w:eastAsia="PingFangSC-Regular" w:hAnsi="ArialMT" w:cs="ArialMT"/>
          <w:color w:val="000000"/>
          <w:kern w:val="0"/>
          <w:sz w:val="18"/>
          <w:szCs w:val="18"/>
        </w:rPr>
        <w:t>ical manuals, specifications</w:t>
      </w:r>
      <w:r w:rsidR="00D2393E" w:rsidRPr="00D2393E">
        <w:rPr>
          <w:rFonts w:ascii="ArialMT" w:eastAsia="PingFangSC-Regular" w:hAnsi="ArialMT" w:cs="ArialMT"/>
          <w:color w:val="000000"/>
          <w:kern w:val="0"/>
          <w:sz w:val="18"/>
          <w:szCs w:val="18"/>
        </w:rPr>
        <w:t xml:space="preserve">, Non-disclosure agreements, project materials, reports, </w:t>
      </w:r>
      <w:r w:rsidR="00244E58">
        <w:rPr>
          <w:rFonts w:ascii="ArialMT" w:eastAsia="PingFangSC-Regular" w:hAnsi="ArialMT" w:cs="ArialMT"/>
          <w:color w:val="000000"/>
          <w:kern w:val="0"/>
          <w:sz w:val="18"/>
          <w:szCs w:val="18"/>
        </w:rPr>
        <w:t>etc.</w:t>
      </w:r>
      <w:r w:rsidR="00D2393E" w:rsidRPr="00D2393E">
        <w:rPr>
          <w:rFonts w:ascii="ArialMT" w:eastAsia="PingFangSC-Regular" w:hAnsi="ArialMT" w:cs="ArialMT"/>
          <w:color w:val="000000"/>
          <w:kern w:val="0"/>
          <w:sz w:val="18"/>
          <w:szCs w:val="18"/>
        </w:rPr>
        <w:t>;</w:t>
      </w:r>
      <w:r>
        <w:rPr>
          <w:rFonts w:ascii="ArialMT" w:eastAsia="PingFangSC-Regular" w:hAnsi="ArialMT" w:cs="ArialMT"/>
          <w:color w:val="000000"/>
          <w:kern w:val="0"/>
          <w:sz w:val="18"/>
          <w:szCs w:val="18"/>
        </w:rPr>
        <w:t xml:space="preserve"> </w:t>
      </w:r>
    </w:p>
    <w:p w:rsidR="00816CFA" w:rsidRDefault="00816CFA" w:rsidP="00816CFA">
      <w:pPr>
        <w:ind w:leftChars="202" w:left="424" w:firstLine="1"/>
        <w:rPr>
          <w:rFonts w:ascii="ArialMT" w:eastAsia="PingFangSC-Regular" w:hAnsi="ArialMT" w:cs="ArialMT"/>
          <w:color w:val="000000"/>
          <w:kern w:val="0"/>
          <w:sz w:val="18"/>
          <w:szCs w:val="18"/>
        </w:rPr>
      </w:pPr>
      <w:r>
        <w:rPr>
          <w:rFonts w:ascii="ArialMT" w:eastAsia="PingFangSC-Regular" w:hAnsi="ArialMT" w:cs="ArialMT" w:hint="eastAsia"/>
          <w:color w:val="000000"/>
          <w:kern w:val="0"/>
          <w:sz w:val="18"/>
          <w:szCs w:val="18"/>
        </w:rPr>
        <w:t>（</w:t>
      </w:r>
      <w:r>
        <w:rPr>
          <w:rFonts w:ascii="ArialMT" w:eastAsia="PingFangSC-Regular" w:hAnsi="ArialMT" w:cs="ArialMT"/>
          <w:color w:val="000000"/>
          <w:kern w:val="0"/>
          <w:sz w:val="18"/>
          <w:szCs w:val="18"/>
        </w:rPr>
        <w:t>2</w:t>
      </w:r>
      <w:r>
        <w:rPr>
          <w:rFonts w:ascii="ArialMT" w:eastAsia="PingFangSC-Regular" w:hAnsi="ArialMT" w:cs="ArialMT" w:hint="eastAsia"/>
          <w:color w:val="000000"/>
          <w:kern w:val="0"/>
          <w:sz w:val="18"/>
          <w:szCs w:val="18"/>
        </w:rPr>
        <w:t>）</w:t>
      </w:r>
      <w:r w:rsidR="00D2393E" w:rsidRPr="00D2393E">
        <w:rPr>
          <w:rFonts w:ascii="ArialMT" w:eastAsia="PingFangSC-Regular" w:hAnsi="ArialMT" w:cs="ArialMT"/>
          <w:color w:val="000000"/>
          <w:kern w:val="0"/>
          <w:sz w:val="18"/>
          <w:szCs w:val="18"/>
        </w:rPr>
        <w:t>Conference interpreting.</w:t>
      </w:r>
    </w:p>
    <w:p w:rsidR="00C2757F" w:rsidRDefault="00C2757F" w:rsidP="00C2757F">
      <w:pPr>
        <w:tabs>
          <w:tab w:val="left" w:pos="420"/>
        </w:tabs>
        <w:autoSpaceDE w:val="0"/>
        <w:autoSpaceDN w:val="0"/>
        <w:adjustRightInd w:val="0"/>
        <w:rPr>
          <w:rFonts w:ascii="ArialMT" w:hAnsi="ArialMT" w:cs="ArialMT"/>
          <w:color w:val="000080"/>
          <w:kern w:val="0"/>
          <w:sz w:val="20"/>
          <w:szCs w:val="20"/>
        </w:rPr>
      </w:pPr>
      <w:r>
        <w:rPr>
          <w:rFonts w:ascii="ArialMT" w:hAnsi="ArialMT" w:cs="ArialMT"/>
          <w:color w:val="000000"/>
          <w:kern w:val="0"/>
          <w:sz w:val="18"/>
          <w:szCs w:val="18"/>
        </w:rPr>
        <w:t>2007.</w:t>
      </w:r>
      <w:r>
        <w:rPr>
          <w:rFonts w:ascii="ArialMT" w:hAnsi="ArialMT" w:cs="ArialMT" w:hint="eastAsia"/>
          <w:color w:val="000000"/>
          <w:kern w:val="0"/>
          <w:sz w:val="18"/>
          <w:szCs w:val="18"/>
        </w:rPr>
        <w:t>3</w:t>
      </w:r>
      <w:r>
        <w:rPr>
          <w:rFonts w:ascii="ArialMT" w:hAnsi="ArialMT" w:cs="ArialMT"/>
          <w:kern w:val="0"/>
          <w:sz w:val="18"/>
          <w:szCs w:val="18"/>
        </w:rPr>
        <w:t>-2011.</w:t>
      </w:r>
      <w:r>
        <w:rPr>
          <w:rFonts w:ascii="ArialMT" w:hAnsi="ArialMT" w:cs="ArialMT" w:hint="eastAsia"/>
          <w:kern w:val="0"/>
          <w:sz w:val="18"/>
          <w:szCs w:val="18"/>
        </w:rPr>
        <w:t>10</w:t>
      </w:r>
      <w:r>
        <w:rPr>
          <w:rFonts w:ascii="ArialMT" w:hAnsi="ArialMT" w:cs="ArialMT"/>
          <w:kern w:val="0"/>
          <w:sz w:val="18"/>
          <w:szCs w:val="18"/>
        </w:rPr>
        <w:t xml:space="preserve">  </w:t>
      </w:r>
      <w:r w:rsidRPr="00C2757F">
        <w:rPr>
          <w:rFonts w:ascii="ArialMT" w:hAnsi="ArialMT" w:cs="ArialMT"/>
          <w:kern w:val="0"/>
          <w:sz w:val="18"/>
          <w:szCs w:val="18"/>
        </w:rPr>
        <w:t>LUSTER LightTech Co., LTD</w:t>
      </w:r>
      <w:r>
        <w:rPr>
          <w:rFonts w:ascii="ArialMT" w:hAnsi="ArialMT" w:cs="ArialMT"/>
          <w:kern w:val="0"/>
          <w:sz w:val="18"/>
          <w:szCs w:val="18"/>
        </w:rPr>
        <w:t xml:space="preserve">  Internship  </w:t>
      </w:r>
      <w:r>
        <w:rPr>
          <w:rFonts w:ascii="ArialMT" w:hAnsi="ArialMT" w:cs="ArialMT"/>
          <w:color w:val="000000"/>
          <w:kern w:val="0"/>
          <w:sz w:val="18"/>
          <w:szCs w:val="18"/>
        </w:rPr>
        <w:t>F</w:t>
      </w:r>
      <w:r w:rsidRPr="00C2757F">
        <w:rPr>
          <w:rFonts w:ascii="ArialMT" w:hAnsi="ArialMT" w:cs="ArialMT"/>
          <w:color w:val="000000"/>
          <w:kern w:val="0"/>
          <w:sz w:val="18"/>
          <w:szCs w:val="18"/>
        </w:rPr>
        <w:t>iber communication</w:t>
      </w:r>
      <w:r>
        <w:rPr>
          <w:rFonts w:ascii="ArialMT" w:hAnsi="ArialMT" w:cs="ArialMT"/>
          <w:color w:val="000000"/>
          <w:kern w:val="0"/>
          <w:sz w:val="18"/>
          <w:szCs w:val="18"/>
        </w:rPr>
        <w:t>/M</w:t>
      </w:r>
      <w:r w:rsidRPr="00C2757F">
        <w:rPr>
          <w:rFonts w:ascii="ArialMT" w:hAnsi="ArialMT" w:cs="ArialMT"/>
          <w:color w:val="000000"/>
          <w:kern w:val="0"/>
          <w:sz w:val="18"/>
          <w:szCs w:val="18"/>
        </w:rPr>
        <w:t>achine vision</w:t>
      </w:r>
    </w:p>
    <w:p w:rsidR="00C2757F" w:rsidRDefault="00C2757F" w:rsidP="00C2757F">
      <w:pPr>
        <w:ind w:leftChars="202" w:left="424" w:firstLine="1"/>
        <w:rPr>
          <w:rFonts w:ascii="ArialMT" w:hAnsi="ArialMT" w:cs="ArialMT"/>
          <w:color w:val="000000"/>
          <w:kern w:val="0"/>
          <w:sz w:val="18"/>
          <w:szCs w:val="18"/>
        </w:rPr>
      </w:pPr>
      <w:r w:rsidRPr="00C2757F">
        <w:rPr>
          <w:rFonts w:ascii="ArialMT" w:hAnsi="ArialMT" w:cs="ArialMT"/>
          <w:color w:val="000000"/>
          <w:kern w:val="0"/>
          <w:sz w:val="18"/>
          <w:szCs w:val="18"/>
        </w:rPr>
        <w:t>Business scope:</w:t>
      </w:r>
      <w:r>
        <w:rPr>
          <w:rFonts w:ascii="ArialMT" w:hAnsi="ArialMT" w:cs="ArialMT"/>
          <w:color w:val="000000"/>
          <w:kern w:val="0"/>
          <w:sz w:val="18"/>
          <w:szCs w:val="18"/>
        </w:rPr>
        <w:t xml:space="preserve"> Agency,</w:t>
      </w:r>
      <w:r w:rsidRPr="00C2757F">
        <w:rPr>
          <w:rFonts w:ascii="ArialMT" w:hAnsi="ArialMT" w:cs="ArialMT"/>
          <w:color w:val="000000"/>
          <w:kern w:val="0"/>
          <w:sz w:val="18"/>
          <w:szCs w:val="18"/>
        </w:rPr>
        <w:t xml:space="preserve"> </w:t>
      </w:r>
      <w:r>
        <w:rPr>
          <w:rFonts w:ascii="ArialMT" w:hAnsi="ArialMT" w:cs="ArialMT"/>
          <w:color w:val="000000"/>
          <w:kern w:val="0"/>
          <w:sz w:val="18"/>
          <w:szCs w:val="18"/>
        </w:rPr>
        <w:t xml:space="preserve">research and system integration of products in the field of </w:t>
      </w:r>
      <w:r w:rsidRPr="00C2757F">
        <w:rPr>
          <w:rFonts w:ascii="ArialMT" w:hAnsi="ArialMT" w:cs="ArialMT"/>
          <w:color w:val="000000"/>
          <w:kern w:val="0"/>
          <w:sz w:val="18"/>
          <w:szCs w:val="18"/>
        </w:rPr>
        <w:t>fiber communication</w:t>
      </w:r>
      <w:r>
        <w:rPr>
          <w:rFonts w:ascii="ArialMT" w:hAnsi="ArialMT" w:cs="ArialMT"/>
          <w:color w:val="000000"/>
          <w:kern w:val="0"/>
          <w:sz w:val="18"/>
          <w:szCs w:val="18"/>
        </w:rPr>
        <w:t xml:space="preserve"> and</w:t>
      </w:r>
      <w:r w:rsidRPr="00C2757F">
        <w:rPr>
          <w:rFonts w:ascii="ArialMT" w:hAnsi="ArialMT" w:cs="ArialMT"/>
          <w:color w:val="000000"/>
          <w:kern w:val="0"/>
          <w:sz w:val="18"/>
          <w:szCs w:val="18"/>
        </w:rPr>
        <w:t xml:space="preserve"> machine vision.</w:t>
      </w:r>
    </w:p>
    <w:p w:rsidR="00C2757F" w:rsidRPr="00C2757F" w:rsidRDefault="00C2757F" w:rsidP="00C2757F">
      <w:pPr>
        <w:ind w:leftChars="202" w:left="424" w:firstLine="1"/>
        <w:rPr>
          <w:rFonts w:ascii="ArialMT" w:eastAsia="PingFangSC-Regular" w:hAnsi="ArialMT" w:cs="ArialMT"/>
          <w:color w:val="000000"/>
          <w:kern w:val="0"/>
          <w:sz w:val="18"/>
          <w:szCs w:val="18"/>
        </w:rPr>
      </w:pPr>
      <w:r w:rsidRPr="00C2757F">
        <w:rPr>
          <w:rFonts w:ascii="ArialMT" w:eastAsia="PingFangSC-Regular" w:hAnsi="ArialMT" w:cs="ArialMT" w:hint="eastAsia"/>
          <w:color w:val="000000"/>
          <w:kern w:val="0"/>
          <w:sz w:val="18"/>
          <w:szCs w:val="18"/>
        </w:rPr>
        <w:t>（</w:t>
      </w:r>
      <w:r w:rsidRPr="00C2757F">
        <w:rPr>
          <w:rFonts w:ascii="ArialMT" w:eastAsia="PingFangSC-Regular" w:hAnsi="ArialMT" w:cs="ArialMT"/>
          <w:color w:val="000000"/>
          <w:kern w:val="0"/>
          <w:sz w:val="18"/>
          <w:szCs w:val="18"/>
        </w:rPr>
        <w:t>1</w:t>
      </w:r>
      <w:r w:rsidRPr="00C2757F">
        <w:rPr>
          <w:rFonts w:ascii="ArialMT" w:eastAsia="PingFangSC-Regular" w:hAnsi="ArialMT" w:cs="ArialMT"/>
          <w:color w:val="000000"/>
          <w:kern w:val="0"/>
          <w:sz w:val="18"/>
          <w:szCs w:val="18"/>
        </w:rPr>
        <w:t>）</w:t>
      </w:r>
      <w:r w:rsidR="00244E58">
        <w:rPr>
          <w:rFonts w:ascii="ArialMT" w:eastAsia="PingFangSC-Regular" w:hAnsi="ArialMT" w:cs="ArialMT" w:hint="eastAsia"/>
          <w:color w:val="000000"/>
          <w:kern w:val="0"/>
          <w:sz w:val="18"/>
          <w:szCs w:val="18"/>
        </w:rPr>
        <w:t xml:space="preserve">Overseas </w:t>
      </w:r>
      <w:r w:rsidR="00244E58">
        <w:rPr>
          <w:rFonts w:ascii="ArialMT" w:eastAsia="PingFangSC-Regular" w:hAnsi="ArialMT" w:cs="ArialMT"/>
          <w:color w:val="000000"/>
          <w:kern w:val="0"/>
          <w:sz w:val="18"/>
          <w:szCs w:val="18"/>
        </w:rPr>
        <w:t>a</w:t>
      </w:r>
      <w:r w:rsidRPr="00C2757F">
        <w:rPr>
          <w:rFonts w:ascii="ArialMT" w:eastAsia="PingFangSC-Regular" w:hAnsi="ArialMT" w:cs="ArialMT"/>
          <w:color w:val="000000"/>
          <w:kern w:val="0"/>
          <w:sz w:val="18"/>
          <w:szCs w:val="18"/>
        </w:rPr>
        <w:t>gency agreements fulfillment;</w:t>
      </w:r>
    </w:p>
    <w:p w:rsidR="00C2757F" w:rsidRPr="00C2757F" w:rsidRDefault="00C2757F" w:rsidP="00C2757F">
      <w:pPr>
        <w:ind w:leftChars="202" w:left="424" w:firstLine="1"/>
        <w:rPr>
          <w:rFonts w:ascii="ArialMT" w:eastAsia="PingFangSC-Regular" w:hAnsi="ArialMT" w:cs="ArialMT"/>
          <w:color w:val="000000"/>
          <w:kern w:val="0"/>
          <w:sz w:val="18"/>
          <w:szCs w:val="18"/>
        </w:rPr>
      </w:pPr>
      <w:r w:rsidRPr="00C2757F">
        <w:rPr>
          <w:rFonts w:ascii="ArialMT" w:eastAsia="PingFangSC-Regular" w:hAnsi="ArialMT" w:cs="ArialMT" w:hint="eastAsia"/>
          <w:color w:val="000000"/>
          <w:kern w:val="0"/>
          <w:sz w:val="18"/>
          <w:szCs w:val="18"/>
        </w:rPr>
        <w:t>（</w:t>
      </w:r>
      <w:r w:rsidRPr="00C2757F">
        <w:rPr>
          <w:rFonts w:ascii="ArialMT" w:eastAsia="PingFangSC-Regular" w:hAnsi="ArialMT" w:cs="ArialMT"/>
          <w:color w:val="000000"/>
          <w:kern w:val="0"/>
          <w:sz w:val="18"/>
          <w:szCs w:val="18"/>
        </w:rPr>
        <w:t>2</w:t>
      </w:r>
      <w:r w:rsidRPr="00C2757F">
        <w:rPr>
          <w:rFonts w:ascii="ArialMT" w:eastAsia="PingFangSC-Regular" w:hAnsi="ArialMT" w:cs="ArialMT"/>
          <w:color w:val="000000"/>
          <w:kern w:val="0"/>
          <w:sz w:val="18"/>
          <w:szCs w:val="18"/>
        </w:rPr>
        <w:t>）</w:t>
      </w:r>
      <w:r w:rsidRPr="00C2757F">
        <w:rPr>
          <w:rFonts w:ascii="ArialMT" w:eastAsia="PingFangSC-Regular" w:hAnsi="ArialMT" w:cs="ArialMT"/>
          <w:color w:val="000000"/>
          <w:kern w:val="0"/>
          <w:sz w:val="18"/>
          <w:szCs w:val="18"/>
        </w:rPr>
        <w:t>Prepare, release and follow overseas orders, mainly price, leading time, transportation, insurance;</w:t>
      </w:r>
    </w:p>
    <w:p w:rsidR="00C2757F" w:rsidRPr="00C2757F" w:rsidRDefault="00C2757F" w:rsidP="00C2757F">
      <w:pPr>
        <w:ind w:leftChars="202" w:left="424" w:firstLine="1"/>
        <w:rPr>
          <w:rFonts w:ascii="ArialMT" w:eastAsia="PingFangSC-Regular" w:hAnsi="ArialMT" w:cs="ArialMT"/>
          <w:color w:val="000000"/>
          <w:kern w:val="0"/>
          <w:sz w:val="18"/>
          <w:szCs w:val="18"/>
        </w:rPr>
      </w:pPr>
      <w:r w:rsidRPr="00C2757F">
        <w:rPr>
          <w:rFonts w:ascii="ArialMT" w:eastAsia="PingFangSC-Regular" w:hAnsi="ArialMT" w:cs="ArialMT" w:hint="eastAsia"/>
          <w:color w:val="000000"/>
          <w:kern w:val="0"/>
          <w:sz w:val="18"/>
          <w:szCs w:val="18"/>
        </w:rPr>
        <w:t>（</w:t>
      </w:r>
      <w:r w:rsidRPr="00C2757F">
        <w:rPr>
          <w:rFonts w:ascii="ArialMT" w:eastAsia="PingFangSC-Regular" w:hAnsi="ArialMT" w:cs="ArialMT"/>
          <w:color w:val="000000"/>
          <w:kern w:val="0"/>
          <w:sz w:val="18"/>
          <w:szCs w:val="18"/>
        </w:rPr>
        <w:t>3</w:t>
      </w:r>
      <w:r w:rsidRPr="00C2757F">
        <w:rPr>
          <w:rFonts w:ascii="ArialMT" w:eastAsia="PingFangSC-Regular" w:hAnsi="ArialMT" w:cs="ArialMT"/>
          <w:color w:val="000000"/>
          <w:kern w:val="0"/>
          <w:sz w:val="18"/>
          <w:szCs w:val="18"/>
        </w:rPr>
        <w:t>）</w:t>
      </w:r>
      <w:r w:rsidRPr="00C2757F">
        <w:rPr>
          <w:rFonts w:ascii="ArialMT" w:eastAsia="PingFangSC-Regular" w:hAnsi="ArialMT" w:cs="ArialMT"/>
          <w:color w:val="000000"/>
          <w:kern w:val="0"/>
          <w:sz w:val="18"/>
          <w:szCs w:val="18"/>
        </w:rPr>
        <w:t>Prepare customs documents for customs clearance;</w:t>
      </w:r>
    </w:p>
    <w:p w:rsidR="00C2757F" w:rsidRPr="00C2757F" w:rsidRDefault="00C2757F" w:rsidP="00C2757F">
      <w:pPr>
        <w:ind w:leftChars="202" w:left="424" w:firstLine="1"/>
        <w:rPr>
          <w:rFonts w:ascii="ArialMT" w:eastAsia="PingFangSC-Regular" w:hAnsi="ArialMT" w:cs="ArialMT"/>
          <w:color w:val="000000"/>
          <w:kern w:val="0"/>
          <w:sz w:val="18"/>
          <w:szCs w:val="18"/>
        </w:rPr>
      </w:pPr>
      <w:r w:rsidRPr="00C2757F">
        <w:rPr>
          <w:rFonts w:ascii="ArialMT" w:eastAsia="PingFangSC-Regular" w:hAnsi="ArialMT" w:cs="ArialMT" w:hint="eastAsia"/>
          <w:color w:val="000000"/>
          <w:kern w:val="0"/>
          <w:sz w:val="18"/>
          <w:szCs w:val="18"/>
        </w:rPr>
        <w:t>（</w:t>
      </w:r>
      <w:r w:rsidRPr="00C2757F">
        <w:rPr>
          <w:rFonts w:ascii="ArialMT" w:eastAsia="PingFangSC-Regular" w:hAnsi="ArialMT" w:cs="ArialMT"/>
          <w:color w:val="000000"/>
          <w:kern w:val="0"/>
          <w:sz w:val="18"/>
          <w:szCs w:val="18"/>
        </w:rPr>
        <w:t>4</w:t>
      </w:r>
      <w:r w:rsidRPr="00C2757F">
        <w:rPr>
          <w:rFonts w:ascii="ArialMT" w:eastAsia="PingFangSC-Regular" w:hAnsi="ArialMT" w:cs="ArialMT"/>
          <w:color w:val="000000"/>
          <w:kern w:val="0"/>
          <w:sz w:val="18"/>
          <w:szCs w:val="18"/>
        </w:rPr>
        <w:t>）</w:t>
      </w:r>
      <w:r w:rsidRPr="00C2757F">
        <w:rPr>
          <w:rFonts w:ascii="ArialMT" w:eastAsia="PingFangSC-Regular" w:hAnsi="ArialMT" w:cs="ArialMT"/>
          <w:color w:val="000000"/>
          <w:kern w:val="0"/>
          <w:sz w:val="18"/>
          <w:szCs w:val="18"/>
        </w:rPr>
        <w:t>Check stock regularly;</w:t>
      </w:r>
    </w:p>
    <w:p w:rsidR="00C2757F" w:rsidRPr="00C2757F" w:rsidRDefault="00C2757F" w:rsidP="00C2757F">
      <w:pPr>
        <w:ind w:leftChars="202" w:left="424" w:firstLine="1"/>
        <w:rPr>
          <w:rFonts w:ascii="ArialMT" w:eastAsia="PingFangSC-Regular" w:hAnsi="ArialMT" w:cs="ArialMT"/>
          <w:color w:val="000000"/>
          <w:kern w:val="0"/>
          <w:sz w:val="18"/>
          <w:szCs w:val="18"/>
        </w:rPr>
      </w:pPr>
      <w:r w:rsidRPr="00C2757F">
        <w:rPr>
          <w:rFonts w:ascii="ArialMT" w:eastAsia="PingFangSC-Regular" w:hAnsi="ArialMT" w:cs="ArialMT" w:hint="eastAsia"/>
          <w:color w:val="000000"/>
          <w:kern w:val="0"/>
          <w:sz w:val="18"/>
          <w:szCs w:val="18"/>
        </w:rPr>
        <w:lastRenderedPageBreak/>
        <w:t>（</w:t>
      </w:r>
      <w:r w:rsidRPr="00C2757F">
        <w:rPr>
          <w:rFonts w:ascii="ArialMT" w:eastAsia="PingFangSC-Regular" w:hAnsi="ArialMT" w:cs="ArialMT"/>
          <w:color w:val="000000"/>
          <w:kern w:val="0"/>
          <w:sz w:val="18"/>
          <w:szCs w:val="18"/>
        </w:rPr>
        <w:t>5</w:t>
      </w:r>
      <w:r w:rsidRPr="00C2757F">
        <w:rPr>
          <w:rFonts w:ascii="ArialMT" w:eastAsia="PingFangSC-Regular" w:hAnsi="ArialMT" w:cs="ArialMT"/>
          <w:color w:val="000000"/>
          <w:kern w:val="0"/>
          <w:sz w:val="18"/>
          <w:szCs w:val="18"/>
        </w:rPr>
        <w:t>）</w:t>
      </w:r>
      <w:r w:rsidRPr="00C2757F">
        <w:rPr>
          <w:rFonts w:ascii="ArialMT" w:eastAsia="PingFangSC-Regular" w:hAnsi="ArialMT" w:cs="ArialMT"/>
          <w:color w:val="000000"/>
          <w:kern w:val="0"/>
          <w:sz w:val="18"/>
          <w:szCs w:val="18"/>
        </w:rPr>
        <w:t xml:space="preserve">Solve disputes </w:t>
      </w:r>
      <w:r w:rsidR="007B4BA7">
        <w:rPr>
          <w:rFonts w:ascii="ArialMT" w:eastAsia="PingFangSC-Regular" w:hAnsi="ArialMT" w:cs="ArialMT"/>
          <w:color w:val="000000"/>
          <w:kern w:val="0"/>
          <w:sz w:val="18"/>
          <w:szCs w:val="18"/>
        </w:rPr>
        <w:t>arising from order fulfillment</w:t>
      </w:r>
      <w:r w:rsidRPr="00C2757F">
        <w:rPr>
          <w:rFonts w:ascii="ArialMT" w:eastAsia="PingFangSC-Regular" w:hAnsi="ArialMT" w:cs="ArialMT"/>
          <w:color w:val="000000"/>
          <w:kern w:val="0"/>
          <w:sz w:val="18"/>
          <w:szCs w:val="18"/>
        </w:rPr>
        <w:t>;</w:t>
      </w:r>
    </w:p>
    <w:p w:rsidR="00C2757F" w:rsidRDefault="00C2757F" w:rsidP="00C2757F">
      <w:pPr>
        <w:ind w:leftChars="202" w:left="424" w:firstLine="1"/>
      </w:pPr>
      <w:r w:rsidRPr="00C2757F">
        <w:rPr>
          <w:rFonts w:ascii="ArialMT" w:eastAsia="PingFangSC-Regular" w:hAnsi="ArialMT" w:cs="ArialMT" w:hint="eastAsia"/>
          <w:color w:val="000000"/>
          <w:kern w:val="0"/>
          <w:sz w:val="18"/>
          <w:szCs w:val="18"/>
        </w:rPr>
        <w:t>（</w:t>
      </w:r>
      <w:r w:rsidRPr="00C2757F">
        <w:rPr>
          <w:rFonts w:ascii="ArialMT" w:eastAsia="PingFangSC-Regular" w:hAnsi="ArialMT" w:cs="ArialMT"/>
          <w:color w:val="000000"/>
          <w:kern w:val="0"/>
          <w:sz w:val="18"/>
          <w:szCs w:val="18"/>
        </w:rPr>
        <w:t>6</w:t>
      </w:r>
      <w:r w:rsidRPr="00C2757F">
        <w:rPr>
          <w:rFonts w:ascii="ArialMT" w:eastAsia="PingFangSC-Regular" w:hAnsi="ArialMT" w:cs="ArialMT"/>
          <w:color w:val="000000"/>
          <w:kern w:val="0"/>
          <w:sz w:val="18"/>
          <w:szCs w:val="18"/>
        </w:rPr>
        <w:t>）</w:t>
      </w:r>
      <w:r w:rsidRPr="00C2757F">
        <w:rPr>
          <w:rFonts w:ascii="ArialMT" w:eastAsia="PingFangSC-Regular" w:hAnsi="ArialMT" w:cs="ArialMT"/>
          <w:color w:val="000000"/>
          <w:kern w:val="0"/>
          <w:sz w:val="18"/>
          <w:szCs w:val="18"/>
        </w:rPr>
        <w:t>Negotiate about repairs with suppliers, mainly the problems, repair time, charges.</w:t>
      </w:r>
    </w:p>
    <w:sectPr w:rsidR="00C2757F" w:rsidSect="00816CFA">
      <w:pgSz w:w="11906" w:h="16838"/>
      <w:pgMar w:top="993"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02A" w:rsidRDefault="00F0702A" w:rsidP="00816CFA">
      <w:r>
        <w:separator/>
      </w:r>
    </w:p>
  </w:endnote>
  <w:endnote w:type="continuationSeparator" w:id="0">
    <w:p w:rsidR="00F0702A" w:rsidRDefault="00F0702A" w:rsidP="0081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Impact">
    <w:charset w:val="00"/>
    <w:family w:val="swiss"/>
    <w:pitch w:val="variable"/>
    <w:sig w:usb0="00000287" w:usb1="00000000" w:usb2="00000000" w:usb3="00000000" w:csb0="0000009F" w:csb1="00000000"/>
  </w:font>
  <w:font w:name="MicrosoftSansSerif">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ingFangSC-Regular">
    <w:altName w:val="宋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02A" w:rsidRDefault="00F0702A" w:rsidP="00816CFA">
      <w:r>
        <w:separator/>
      </w:r>
    </w:p>
  </w:footnote>
  <w:footnote w:type="continuationSeparator" w:id="0">
    <w:p w:rsidR="00F0702A" w:rsidRDefault="00F0702A" w:rsidP="00816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FA"/>
    <w:rsid w:val="001227B8"/>
    <w:rsid w:val="00244E58"/>
    <w:rsid w:val="00493EFE"/>
    <w:rsid w:val="007250AC"/>
    <w:rsid w:val="007B4BA7"/>
    <w:rsid w:val="00816CFA"/>
    <w:rsid w:val="009F23B8"/>
    <w:rsid w:val="00B350A8"/>
    <w:rsid w:val="00C2757F"/>
    <w:rsid w:val="00C64AC9"/>
    <w:rsid w:val="00D0760E"/>
    <w:rsid w:val="00D2393E"/>
    <w:rsid w:val="00EC3594"/>
    <w:rsid w:val="00ED47A8"/>
    <w:rsid w:val="00F0702A"/>
    <w:rsid w:val="00FB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463F2"/>
  <w15:chartTrackingRefBased/>
  <w15:docId w15:val="{B2BBA348-EF47-448C-9952-8B538747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C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6CFA"/>
    <w:rPr>
      <w:sz w:val="18"/>
      <w:szCs w:val="18"/>
    </w:rPr>
  </w:style>
  <w:style w:type="paragraph" w:styleId="a5">
    <w:name w:val="footer"/>
    <w:basedOn w:val="a"/>
    <w:link w:val="a6"/>
    <w:uiPriority w:val="99"/>
    <w:unhideWhenUsed/>
    <w:rsid w:val="00816CFA"/>
    <w:pPr>
      <w:tabs>
        <w:tab w:val="center" w:pos="4153"/>
        <w:tab w:val="right" w:pos="8306"/>
      </w:tabs>
      <w:snapToGrid w:val="0"/>
      <w:jc w:val="left"/>
    </w:pPr>
    <w:rPr>
      <w:sz w:val="18"/>
      <w:szCs w:val="18"/>
    </w:rPr>
  </w:style>
  <w:style w:type="character" w:customStyle="1" w:styleId="a6">
    <w:name w:val="页脚 字符"/>
    <w:basedOn w:val="a0"/>
    <w:link w:val="a5"/>
    <w:uiPriority w:val="99"/>
    <w:rsid w:val="00816CFA"/>
    <w:rPr>
      <w:sz w:val="18"/>
      <w:szCs w:val="18"/>
    </w:rPr>
  </w:style>
  <w:style w:type="paragraph" w:styleId="a7">
    <w:name w:val="List Paragraph"/>
    <w:basedOn w:val="a"/>
    <w:uiPriority w:val="34"/>
    <w:qFormat/>
    <w:rsid w:val="00816CFA"/>
    <w:pPr>
      <w:ind w:firstLineChars="200" w:firstLine="420"/>
    </w:pPr>
  </w:style>
  <w:style w:type="character" w:styleId="a8">
    <w:name w:val="Hyperlink"/>
    <w:basedOn w:val="a0"/>
    <w:uiPriority w:val="99"/>
    <w:unhideWhenUsed/>
    <w:rsid w:val="00122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y_prosperity@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DE9D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3DD1F3-7B5E-4558-9266-F9773E50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796</Words>
  <Characters>4543</Characters>
  <Application>Microsoft Office Word</Application>
  <DocSecurity>0</DocSecurity>
  <Lines>37</Lines>
  <Paragraphs>10</Paragraphs>
  <ScaleCrop>false</ScaleCrop>
  <Company>DoubleOX</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10</cp:revision>
  <dcterms:created xsi:type="dcterms:W3CDTF">2021-01-15T07:52:00Z</dcterms:created>
  <dcterms:modified xsi:type="dcterms:W3CDTF">2021-01-17T03:17:00Z</dcterms:modified>
</cp:coreProperties>
</file>