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  <w:t>Ekaterina Kuznetsova</w:t>
      </w:r>
    </w:p>
    <w:p>
      <w:pPr>
        <w:pStyle w:val="Normal"/>
        <w:jc w:val="right"/>
        <w:rPr>
          <w:rFonts w:ascii="Cambria" w:hAnsi="Cambria"/>
          <w:color w:val="FF0000"/>
          <w:sz w:val="32"/>
        </w:rPr>
      </w:pPr>
      <w:r>
        <w:rPr>
          <w:rFonts w:ascii="Cambria" w:hAnsi="Cambria"/>
          <w:b/>
          <w:sz w:val="32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Moscow, Russia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Date of birth: 05.08.1991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Tel.: +7 (909) 935-36-98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E-mail:ekuznetcova62@gmail.com</w:t>
      </w:r>
    </w:p>
    <w:p>
      <w:pPr>
        <w:pStyle w:val="Normal"/>
        <w:jc w:val="both"/>
        <w:rPr>
          <w:rFonts w:ascii="Cambria" w:hAnsi="Cambria"/>
          <w:b/>
          <w:b/>
          <w:u w:val="single" w:color="000000"/>
        </w:rPr>
      </w:pPr>
      <w:r>
        <w:rPr>
          <w:rFonts w:ascii="Cambria" w:hAnsi="Cambria"/>
          <w:b/>
          <w:u w:val="single" w:color="000000"/>
        </w:rPr>
      </w:r>
    </w:p>
    <w:p>
      <w:pPr>
        <w:pStyle w:val="Normal"/>
        <w:jc w:val="both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Education:</w:t>
      </w:r>
    </w:p>
    <w:p>
      <w:pPr>
        <w:pStyle w:val="Normal"/>
        <w:jc w:val="both"/>
        <w:rPr>
          <w:rFonts w:ascii="Cambria" w:hAnsi="Cambria"/>
          <w:b/>
          <w:b/>
          <w:u w:val="single" w:color="000000"/>
        </w:rPr>
      </w:pPr>
      <w:r>
        <w:rPr>
          <w:rFonts w:ascii="Cambria" w:hAnsi="Cambria"/>
          <w:b/>
          <w:u w:val="single" w:color="000000"/>
        </w:rPr>
      </w:r>
    </w:p>
    <w:p>
      <w:pPr>
        <w:pStyle w:val="Normal"/>
        <w:spacing w:before="0" w:after="240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2008-2013 – </w:t>
      </w:r>
      <w:r>
        <w:rPr>
          <w:rFonts w:ascii="Cambria" w:hAnsi="Cambria"/>
          <w:b/>
        </w:rPr>
        <w:t xml:space="preserve">Qualification «Specialist in Linguistics and Intercultural Communication», </w:t>
      </w:r>
      <w:r>
        <w:rPr>
          <w:rFonts w:ascii="Cambria" w:hAnsi="Cambria"/>
          <w:i/>
        </w:rPr>
        <w:t>Moscow State University, Faculty of Foreign Languages and Area Studies</w:t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2011-2013 – </w:t>
      </w:r>
      <w:r>
        <w:rPr>
          <w:rFonts w:ascii="Cambria" w:hAnsi="Cambria"/>
          <w:b/>
        </w:rPr>
        <w:t>Supplementary qualification «Translator in the field of professional communication (English)»,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Moscow State University, Faculty of Foreign Languages and Area Studies</w:t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before="0" w:after="240"/>
        <w:jc w:val="both"/>
        <w:rPr>
          <w:rFonts w:ascii="Cambria" w:hAnsi="Cambria"/>
        </w:rPr>
      </w:pPr>
      <w:r>
        <w:rPr>
          <w:rFonts w:ascii="Cambria" w:hAnsi="Cambria"/>
        </w:rPr>
        <w:t>Short-term studies abroad:</w:t>
      </w:r>
    </w:p>
    <w:p>
      <w:pPr>
        <w:pStyle w:val="Normal"/>
        <w:spacing w:before="0" w:after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July 2011 – </w:t>
      </w:r>
      <w:r>
        <w:rPr>
          <w:rFonts w:ascii="Cambria" w:hAnsi="Cambria"/>
          <w:b/>
        </w:rPr>
        <w:t>French language course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>Institut de Touraine, France</w:t>
      </w:r>
    </w:p>
    <w:p>
      <w:pPr>
        <w:pStyle w:val="Normal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June – July 2009 – </w:t>
      </w:r>
      <w:r>
        <w:rPr>
          <w:rFonts w:ascii="Cambria" w:hAnsi="Cambria"/>
          <w:b/>
        </w:rPr>
        <w:t>Translation course English-Russian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>London Metropolitan University, UK.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Employment History:</w:t>
      </w:r>
    </w:p>
    <w:p>
      <w:pPr>
        <w:pStyle w:val="Normal"/>
        <w:rPr>
          <w:rFonts w:ascii="Cambria" w:hAnsi="Cambria"/>
          <w:b/>
          <w:b/>
          <w:u w:val="single" w:color="000000"/>
        </w:rPr>
      </w:pPr>
      <w:r>
        <w:rPr>
          <w:rFonts w:ascii="Cambria" w:hAnsi="Cambria"/>
          <w:b/>
          <w:u w:val="single" w:color="000000"/>
        </w:rPr>
      </w:r>
    </w:p>
    <w:p>
      <w:pPr>
        <w:pStyle w:val="Normal"/>
        <w:spacing w:before="0" w:after="2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January 2015 – Present, Translator/Interpreter, Philippine Embassy to the Russian Federation (Consular section)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translation (notes verbales, official letters, contracts, press releases, medical documents, economic profiles of companies, agreements on cooperation, memorandums of understanding);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interpretation during meetings, conferences, official events at the Embassy;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consular assistance to Filipinos in Moscow, other cities of the Russian Federation and the countries under jurisdiction of the Philippine Embassy in Moscow;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establishment of contacts with Russian and Moscow official authorities, NGOs, educational institutions for implementation of the Embassy’s projects in the Russian Federation;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office management services;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research in legislation of the Russian Federation;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assistance to delegations;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other duties whenever deemed necessary by other sections of the Embassy (research in statistics and analyzing data; contribution to organizing cultural events, etc.).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February 2014 – March 2014  Volunteer at Sochi Paralympic Games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managing the section “Voice of the Games” on the official website www.sochi2014.com in English and French;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making and translating scripts of interviews with Russian athletes for foreign journalists;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assisting foreign guests during the Games.</w:t>
      </w:r>
    </w:p>
    <w:p>
      <w:pPr>
        <w:pStyle w:val="Normal"/>
        <w:spacing w:before="0" w:after="2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September 2013 – February 2014, Client service manager (tourism), TSAR voyages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providing help and advice to customers by telephone, email, face to face in French and English;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handling enquiries from customers;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bringing in new clients;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organizing individual and group tours: making commercial offers, making reservations, coordinating the work of  guides, drivers and local suppliers, analyzing clients’ feedback;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negotiating conditions with new suppliers and preparing contracts.</w:t>
      </w:r>
    </w:p>
    <w:p>
      <w:pPr>
        <w:pStyle w:val="Normal"/>
        <w:ind w:left="36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4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March 2013 – July 2013, Secretary of the dean, Faculty of Foreign Languages and Area Studies, Moscow State University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full administrative support to employees;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handling and screening telephone calls, conference calls arrangement;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translation;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formatting, compilation, circulation and copying of documents.</w:t>
      </w:r>
    </w:p>
    <w:p>
      <w:pPr>
        <w:pStyle w:val="Normal"/>
        <w:rPr>
          <w:rFonts w:ascii="Cambria" w:hAnsi="Cambria" w:eastAsia="Times New Roman" w:cs="Times"/>
          <w:b/>
          <w:b/>
          <w:bCs/>
          <w:color w:val="222222"/>
          <w:sz w:val="28"/>
          <w:szCs w:val="28"/>
        </w:rPr>
      </w:pPr>
      <w:r>
        <w:rPr>
          <w:rFonts w:eastAsia="Times New Roman" w:cs="Times" w:ascii="Cambria" w:hAnsi="Cambria"/>
          <w:b/>
          <w:bCs/>
          <w:color w:val="222222"/>
          <w:sz w:val="28"/>
          <w:szCs w:val="28"/>
        </w:rPr>
      </w:r>
    </w:p>
    <w:p>
      <w:pPr>
        <w:pStyle w:val="Normal"/>
        <w:spacing w:before="0" w:after="240"/>
        <w:rPr>
          <w:rFonts w:ascii="Cambria" w:hAnsi="Cambria"/>
          <w:b/>
          <w:b/>
          <w:color w:val="auto"/>
          <w:sz w:val="28"/>
          <w:szCs w:val="28"/>
        </w:rPr>
      </w:pPr>
      <w:r>
        <w:rPr>
          <w:rFonts w:eastAsia="Times New Roman" w:cs="Times" w:ascii="Cambria" w:hAnsi="Cambria"/>
          <w:b/>
          <w:bCs/>
          <w:color w:val="auto"/>
          <w:sz w:val="28"/>
          <w:szCs w:val="28"/>
        </w:rPr>
        <w:t>Language skills: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Russian  - native language;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English – fluent;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French –  advanced (passed DALF C1 in 2013);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German – basic knowledge (a German language course in Moscow State University, 200 hours).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40"/>
        <w:rPr>
          <w:rFonts w:ascii="Cambria" w:hAnsi="Cambria" w:eastAsia="Times New Roman" w:cs="Times"/>
          <w:b/>
          <w:b/>
          <w:bCs/>
          <w:color w:val="auto"/>
          <w:sz w:val="28"/>
          <w:szCs w:val="28"/>
        </w:rPr>
      </w:pPr>
      <w:r>
        <w:rPr>
          <w:rFonts w:eastAsia="Times New Roman" w:cs="Times" w:ascii="Cambria" w:hAnsi="Cambria"/>
          <w:b/>
          <w:bCs/>
          <w:color w:val="auto"/>
          <w:sz w:val="28"/>
          <w:szCs w:val="28"/>
        </w:rPr>
        <w:t>Computer skills: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Microsoft Word, Microsoft Power Point, Microsoft Excel, Microsoft Outlook, Internet, social media.</w:t>
      </w:r>
    </w:p>
    <w:p>
      <w:pPr>
        <w:pStyle w:val="Normal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</w:r>
    </w:p>
    <w:p>
      <w:pPr>
        <w:pStyle w:val="Normal"/>
        <w:spacing w:before="0" w:after="240"/>
        <w:rPr>
          <w:rFonts w:ascii="Cambria" w:hAnsi="Cambria" w:eastAsia="Times New Roman" w:cs="Times"/>
          <w:b/>
          <w:b/>
          <w:bCs/>
          <w:color w:val="auto"/>
          <w:sz w:val="28"/>
          <w:szCs w:val="28"/>
        </w:rPr>
      </w:pPr>
      <w:r>
        <w:rPr>
          <w:rFonts w:eastAsia="Times New Roman" w:cs="Times" w:ascii="Cambria" w:hAnsi="Cambria"/>
          <w:b/>
          <w:bCs/>
          <w:color w:val="auto"/>
          <w:sz w:val="28"/>
          <w:szCs w:val="28"/>
        </w:rPr>
        <w:t>References:</w:t>
      </w:r>
    </w:p>
    <w:p>
      <w:pPr>
        <w:pStyle w:val="Normal"/>
        <w:rPr>
          <w:rFonts w:ascii="Cambria" w:hAnsi="Cambria" w:eastAsia="Times New Roman" w:cs="Times"/>
          <w:bCs/>
          <w:color w:val="auto"/>
          <w:szCs w:val="28"/>
        </w:rPr>
      </w:pPr>
      <w:r>
        <w:rPr>
          <w:rFonts w:eastAsia="Times New Roman" w:cs="Times" w:ascii="Cambria" w:hAnsi="Cambria"/>
          <w:bCs/>
          <w:color w:val="auto"/>
          <w:szCs w:val="28"/>
        </w:rPr>
        <w:t>Melchor P. Lalunio - Consul, Philippine Consulate in Chicago, USA</w:t>
      </w:r>
    </w:p>
    <w:p>
      <w:pPr>
        <w:pStyle w:val="Normal"/>
        <w:spacing w:before="0" w:after="240"/>
        <w:rPr>
          <w:rFonts w:ascii="Cambria" w:hAnsi="Cambria" w:eastAsia="Times New Roman" w:cs="Times"/>
          <w:bCs/>
          <w:color w:val="auto"/>
          <w:szCs w:val="28"/>
        </w:rPr>
      </w:pPr>
      <w:r>
        <w:rPr>
          <w:rFonts w:eastAsia="Times New Roman" w:cs="Times" w:ascii="Cambria" w:hAnsi="Cambria"/>
          <w:bCs/>
          <w:color w:val="auto"/>
          <w:szCs w:val="28"/>
        </w:rPr>
        <w:t xml:space="preserve">mplalunio@gmail.com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b49"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ru-RU" w:bidi="ar-SA"/>
    </w:rPr>
  </w:style>
  <w:style w:type="paragraph" w:styleId="3">
    <w:name w:val="Heading 3"/>
    <w:basedOn w:val="Normal"/>
    <w:link w:val="30"/>
    <w:uiPriority w:val="9"/>
    <w:qFormat/>
    <w:rsid w:val="00887ac4"/>
    <w:pPr>
      <w:pBdr/>
      <w:spacing w:beforeAutospacing="1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a83b49"/>
    <w:rPr>
      <w:u w:val="single"/>
    </w:rPr>
  </w:style>
  <w:style w:type="character" w:styleId="Appleconvertedspace" w:customStyle="1">
    <w:name w:val="apple-converted-space"/>
    <w:basedOn w:val="DefaultParagraphFont"/>
    <w:qFormat/>
    <w:rsid w:val="00970ce0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887ac4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7ac4"/>
    <w:rPr>
      <w:b/>
      <w:bCs/>
    </w:rPr>
  </w:style>
  <w:style w:type="character" w:styleId="Style14">
    <w:name w:val="Выделение"/>
    <w:basedOn w:val="DefaultParagraphFont"/>
    <w:uiPriority w:val="20"/>
    <w:qFormat/>
    <w:rsid w:val="00887ac4"/>
    <w:rPr>
      <w:i/>
      <w:iCs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2776a7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76a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d"/>
    <w:uiPriority w:val="99"/>
    <w:semiHidden/>
    <w:qFormat/>
    <w:rsid w:val="002776a7"/>
    <w:rPr>
      <w:rFonts w:cs="Arial Unicode MS"/>
      <w:color w:val="000000"/>
      <w:u w:val="none" w:color="000000"/>
      <w:lang w:val="en-US"/>
    </w:rPr>
  </w:style>
  <w:style w:type="character" w:styleId="Style17" w:customStyle="1">
    <w:name w:val="Тема примечания Знак"/>
    <w:basedOn w:val="Style16"/>
    <w:link w:val="af"/>
    <w:uiPriority w:val="99"/>
    <w:semiHidden/>
    <w:qFormat/>
    <w:rsid w:val="002776a7"/>
    <w:rPr>
      <w:rFonts w:cs="Arial Unicode MS"/>
      <w:b/>
      <w:bCs/>
      <w:color w:val="000000"/>
      <w:u w:val="none" w:color="000000"/>
      <w:lang w:val="en-US"/>
    </w:rPr>
  </w:style>
  <w:style w:type="character" w:styleId="Value" w:customStyle="1">
    <w:name w:val="value"/>
    <w:basedOn w:val="DefaultParagraphFont"/>
    <w:qFormat/>
    <w:rsid w:val="00de140e"/>
    <w:rPr/>
  </w:style>
  <w:style w:type="character" w:styleId="ListLabel1">
    <w:name w:val="ListLabel 1"/>
    <w:qFormat/>
    <w:rPr>
      <w:color w:val="000000"/>
      <w:u w:val="none" w:color="000000"/>
    </w:rPr>
  </w:style>
  <w:style w:type="character" w:styleId="ListLabel2">
    <w:name w:val="ListLabel 2"/>
    <w:qFormat/>
    <w:rPr>
      <w:color w:val="000000"/>
      <w:u w:val="none" w:color="000000"/>
    </w:rPr>
  </w:style>
  <w:style w:type="character" w:styleId="ListLabel3">
    <w:name w:val="ListLabel 3"/>
    <w:qFormat/>
    <w:rPr>
      <w:color w:val="000000"/>
      <w:u w:val="none" w:color="000000"/>
    </w:rPr>
  </w:style>
  <w:style w:type="character" w:styleId="ListLabel4">
    <w:name w:val="ListLabel 4"/>
    <w:qFormat/>
    <w:rPr>
      <w:color w:val="000000"/>
      <w:u w:val="none" w:color="000000"/>
    </w:rPr>
  </w:style>
  <w:style w:type="character" w:styleId="ListLabel5">
    <w:name w:val="ListLabel 5"/>
    <w:qFormat/>
    <w:rPr>
      <w:color w:val="000000"/>
      <w:u w:val="none" w:color="000000"/>
    </w:rPr>
  </w:style>
  <w:style w:type="character" w:styleId="ListLabel6">
    <w:name w:val="ListLabel 6"/>
    <w:qFormat/>
    <w:rPr>
      <w:color w:val="000000"/>
      <w:u w:val="none" w:color="000000"/>
    </w:rPr>
  </w:style>
  <w:style w:type="character" w:styleId="ListLabel7">
    <w:name w:val="ListLabel 7"/>
    <w:qFormat/>
    <w:rPr>
      <w:color w:val="000000"/>
      <w:u w:val="none" w:color="000000"/>
    </w:rPr>
  </w:style>
  <w:style w:type="character" w:styleId="ListLabel8">
    <w:name w:val="ListLabel 8"/>
    <w:qFormat/>
    <w:rPr>
      <w:color w:val="000000"/>
      <w:u w:val="none" w:color="000000"/>
    </w:rPr>
  </w:style>
  <w:style w:type="character" w:styleId="ListLabel9">
    <w:name w:val="ListLabel 9"/>
    <w:qFormat/>
    <w:rPr>
      <w:color w:val="000000"/>
      <w:u w:val="none" w:color="000000"/>
    </w:rPr>
  </w:style>
  <w:style w:type="character" w:styleId="ListLabel10">
    <w:name w:val="ListLabel 10"/>
    <w:qFormat/>
    <w:rPr>
      <w:color w:val="000000"/>
      <w:u w:val="none" w:color="000000"/>
    </w:rPr>
  </w:style>
  <w:style w:type="character" w:styleId="ListLabel11">
    <w:name w:val="ListLabel 11"/>
    <w:qFormat/>
    <w:rPr>
      <w:color w:val="000000"/>
      <w:u w:val="none" w:color="000000"/>
    </w:rPr>
  </w:style>
  <w:style w:type="character" w:styleId="ListLabel12">
    <w:name w:val="ListLabel 12"/>
    <w:qFormat/>
    <w:rPr>
      <w:color w:val="000000"/>
      <w:u w:val="none" w:color="000000"/>
    </w:rPr>
  </w:style>
  <w:style w:type="character" w:styleId="ListLabel13">
    <w:name w:val="ListLabel 13"/>
    <w:qFormat/>
    <w:rPr>
      <w:color w:val="000000"/>
      <w:u w:val="none" w:color="000000"/>
    </w:rPr>
  </w:style>
  <w:style w:type="character" w:styleId="ListLabel14">
    <w:name w:val="ListLabel 14"/>
    <w:qFormat/>
    <w:rPr>
      <w:color w:val="000000"/>
      <w:u w:val="none" w:color="000000"/>
    </w:rPr>
  </w:style>
  <w:style w:type="character" w:styleId="ListLabel15">
    <w:name w:val="ListLabel 15"/>
    <w:qFormat/>
    <w:rPr>
      <w:color w:val="000000"/>
      <w:u w:val="none" w:color="000000"/>
    </w:rPr>
  </w:style>
  <w:style w:type="character" w:styleId="ListLabel16">
    <w:name w:val="ListLabel 16"/>
    <w:qFormat/>
    <w:rPr>
      <w:color w:val="000000"/>
      <w:u w:val="none" w:color="000000"/>
    </w:rPr>
  </w:style>
  <w:style w:type="character" w:styleId="ListLabel17">
    <w:name w:val="ListLabel 17"/>
    <w:qFormat/>
    <w:rPr>
      <w:color w:val="000000"/>
      <w:u w:val="none" w:color="000000"/>
    </w:rPr>
  </w:style>
  <w:style w:type="character" w:styleId="ListLabel18">
    <w:name w:val="ListLabel 18"/>
    <w:qFormat/>
    <w:rPr>
      <w:color w:val="000000"/>
      <w:u w:val="none" w:color="000000"/>
    </w:rPr>
  </w:style>
  <w:style w:type="character" w:styleId="ListLabel19">
    <w:name w:val="ListLabel 19"/>
    <w:qFormat/>
    <w:rPr>
      <w:color w:val="000000"/>
      <w:u w:val="none" w:color="000000"/>
    </w:rPr>
  </w:style>
  <w:style w:type="character" w:styleId="ListLabel20">
    <w:name w:val="ListLabel 20"/>
    <w:qFormat/>
    <w:rPr>
      <w:color w:val="000000"/>
      <w:u w:val="none" w:color="000000"/>
    </w:rPr>
  </w:style>
  <w:style w:type="character" w:styleId="ListLabel21">
    <w:name w:val="ListLabel 21"/>
    <w:qFormat/>
    <w:rPr>
      <w:color w:val="000000"/>
      <w:u w:val="none" w:color="000000"/>
    </w:rPr>
  </w:style>
  <w:style w:type="character" w:styleId="ListLabel22">
    <w:name w:val="ListLabel 22"/>
    <w:qFormat/>
    <w:rPr>
      <w:color w:val="000000"/>
      <w:u w:val="none" w:color="000000"/>
    </w:rPr>
  </w:style>
  <w:style w:type="character" w:styleId="ListLabel23">
    <w:name w:val="ListLabel 23"/>
    <w:qFormat/>
    <w:rPr>
      <w:color w:val="000000"/>
      <w:u w:val="none" w:color="000000"/>
    </w:rPr>
  </w:style>
  <w:style w:type="character" w:styleId="ListLabel24">
    <w:name w:val="ListLabel 24"/>
    <w:qFormat/>
    <w:rPr>
      <w:color w:val="000000"/>
      <w:u w:val="none" w:color="000000"/>
    </w:rPr>
  </w:style>
  <w:style w:type="character" w:styleId="ListLabel25">
    <w:name w:val="ListLabel 25"/>
    <w:qFormat/>
    <w:rPr>
      <w:color w:val="000000"/>
      <w:u w:val="none" w:color="000000"/>
    </w:rPr>
  </w:style>
  <w:style w:type="character" w:styleId="ListLabel26">
    <w:name w:val="ListLabel 26"/>
    <w:qFormat/>
    <w:rPr>
      <w:color w:val="000000"/>
      <w:u w:val="none" w:color="000000"/>
    </w:rPr>
  </w:style>
  <w:style w:type="character" w:styleId="ListLabel27">
    <w:name w:val="ListLabel 27"/>
    <w:qFormat/>
    <w:rPr>
      <w:color w:val="000000"/>
      <w:u w:val="none" w:color="000000"/>
    </w:rPr>
  </w:style>
  <w:style w:type="character" w:styleId="ListLabel28">
    <w:name w:val="ListLabel 28"/>
    <w:qFormat/>
    <w:rPr>
      <w:color w:val="000000"/>
      <w:u w:val="none" w:color="000000"/>
    </w:rPr>
  </w:style>
  <w:style w:type="character" w:styleId="ListLabel29">
    <w:name w:val="ListLabel 29"/>
    <w:qFormat/>
    <w:rPr>
      <w:color w:val="000000"/>
      <w:u w:val="none" w:color="000000"/>
    </w:rPr>
  </w:style>
  <w:style w:type="character" w:styleId="ListLabel30">
    <w:name w:val="ListLabel 30"/>
    <w:qFormat/>
    <w:rPr>
      <w:color w:val="000000"/>
      <w:u w:val="none" w:color="000000"/>
    </w:rPr>
  </w:style>
  <w:style w:type="character" w:styleId="ListLabel31">
    <w:name w:val="ListLabel 31"/>
    <w:qFormat/>
    <w:rPr>
      <w:color w:val="000000"/>
      <w:u w:val="none" w:color="000000"/>
    </w:rPr>
  </w:style>
  <w:style w:type="character" w:styleId="ListLabel32">
    <w:name w:val="ListLabel 32"/>
    <w:qFormat/>
    <w:rPr>
      <w:color w:val="000000"/>
      <w:u w:val="none" w:color="000000"/>
    </w:rPr>
  </w:style>
  <w:style w:type="character" w:styleId="ListLabel33">
    <w:name w:val="ListLabel 33"/>
    <w:qFormat/>
    <w:rPr>
      <w:color w:val="000000"/>
      <w:u w:val="none" w:color="000000"/>
    </w:rPr>
  </w:style>
  <w:style w:type="character" w:styleId="ListLabel34">
    <w:name w:val="ListLabel 34"/>
    <w:qFormat/>
    <w:rPr>
      <w:color w:val="000000"/>
      <w:u w:val="none" w:color="000000"/>
    </w:rPr>
  </w:style>
  <w:style w:type="character" w:styleId="ListLabel35">
    <w:name w:val="ListLabel 35"/>
    <w:qFormat/>
    <w:rPr>
      <w:color w:val="000000"/>
      <w:u w:val="none" w:color="000000"/>
    </w:rPr>
  </w:style>
  <w:style w:type="character" w:styleId="ListLabel36">
    <w:name w:val="ListLabel 36"/>
    <w:qFormat/>
    <w:rPr>
      <w:color w:val="000000"/>
      <w:u w:val="none" w:color="000000"/>
    </w:rPr>
  </w:style>
  <w:style w:type="character" w:styleId="ListLabel37">
    <w:name w:val="ListLabel 37"/>
    <w:qFormat/>
    <w:rPr>
      <w:color w:val="000000"/>
      <w:u w:val="none" w:color="000000"/>
    </w:rPr>
  </w:style>
  <w:style w:type="character" w:styleId="ListLabel38">
    <w:name w:val="ListLabel 38"/>
    <w:qFormat/>
    <w:rPr>
      <w:color w:val="000000"/>
      <w:u w:val="none" w:color="000000"/>
    </w:rPr>
  </w:style>
  <w:style w:type="character" w:styleId="ListLabel39">
    <w:name w:val="ListLabel 39"/>
    <w:qFormat/>
    <w:rPr>
      <w:color w:val="000000"/>
      <w:u w:val="none" w:color="000000"/>
    </w:rPr>
  </w:style>
  <w:style w:type="character" w:styleId="ListLabel40">
    <w:name w:val="ListLabel 40"/>
    <w:qFormat/>
    <w:rPr>
      <w:color w:val="000000"/>
      <w:u w:val="none" w:color="000000"/>
    </w:rPr>
  </w:style>
  <w:style w:type="character" w:styleId="ListLabel41">
    <w:name w:val="ListLabel 41"/>
    <w:qFormat/>
    <w:rPr>
      <w:color w:val="000000"/>
      <w:u w:val="none" w:color="000000"/>
    </w:rPr>
  </w:style>
  <w:style w:type="character" w:styleId="ListLabel42">
    <w:name w:val="ListLabel 42"/>
    <w:qFormat/>
    <w:rPr>
      <w:color w:val="000000"/>
      <w:u w:val="none" w:color="000000"/>
    </w:rPr>
  </w:style>
  <w:style w:type="character" w:styleId="ListLabel43">
    <w:name w:val="ListLabel 43"/>
    <w:qFormat/>
    <w:rPr>
      <w:color w:val="000000"/>
      <w:u w:val="none" w:color="000000"/>
    </w:rPr>
  </w:style>
  <w:style w:type="character" w:styleId="ListLabel44">
    <w:name w:val="ListLabel 44"/>
    <w:qFormat/>
    <w:rPr>
      <w:color w:val="000000"/>
      <w:u w:val="none" w:color="000000"/>
    </w:rPr>
  </w:style>
  <w:style w:type="character" w:styleId="ListLabel45">
    <w:name w:val="ListLabel 45"/>
    <w:qFormat/>
    <w:rPr>
      <w:color w:val="000000"/>
      <w:u w:val="none" w:color="000000"/>
    </w:rPr>
  </w:style>
  <w:style w:type="character" w:styleId="ListLabel46">
    <w:name w:val="ListLabel 46"/>
    <w:qFormat/>
    <w:rPr>
      <w:color w:val="000000"/>
      <w:u w:val="none" w:color="000000"/>
    </w:rPr>
  </w:style>
  <w:style w:type="character" w:styleId="ListLabel47">
    <w:name w:val="ListLabel 47"/>
    <w:qFormat/>
    <w:rPr>
      <w:color w:val="000000"/>
      <w:u w:val="none" w:color="000000"/>
    </w:rPr>
  </w:style>
  <w:style w:type="character" w:styleId="ListLabel48">
    <w:name w:val="ListLabel 48"/>
    <w:qFormat/>
    <w:rPr>
      <w:color w:val="000000"/>
      <w:u w:val="none" w:color="000000"/>
    </w:rPr>
  </w:style>
  <w:style w:type="character" w:styleId="ListLabel49">
    <w:name w:val="ListLabel 49"/>
    <w:qFormat/>
    <w:rPr>
      <w:color w:val="000000"/>
      <w:u w:val="none" w:color="000000"/>
    </w:rPr>
  </w:style>
  <w:style w:type="character" w:styleId="ListLabel50">
    <w:name w:val="ListLabel 50"/>
    <w:qFormat/>
    <w:rPr>
      <w:color w:val="000000"/>
      <w:u w:val="none" w:color="000000"/>
    </w:rPr>
  </w:style>
  <w:style w:type="character" w:styleId="ListLabel51">
    <w:name w:val="ListLabel 51"/>
    <w:qFormat/>
    <w:rPr>
      <w:color w:val="000000"/>
      <w:u w:val="none" w:color="000000"/>
    </w:rPr>
  </w:style>
  <w:style w:type="character" w:styleId="ListLabel52">
    <w:name w:val="ListLabel 52"/>
    <w:qFormat/>
    <w:rPr>
      <w:color w:val="000000"/>
      <w:u w:val="none" w:color="000000"/>
    </w:rPr>
  </w:style>
  <w:style w:type="character" w:styleId="ListLabel53">
    <w:name w:val="ListLabel 53"/>
    <w:qFormat/>
    <w:rPr>
      <w:color w:val="000000"/>
      <w:u w:val="none" w:color="000000"/>
    </w:rPr>
  </w:style>
  <w:style w:type="character" w:styleId="ListLabel54">
    <w:name w:val="ListLabel 54"/>
    <w:qFormat/>
    <w:rPr>
      <w:color w:val="000000"/>
      <w:u w:val="none" w:color="00000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ascii="Cambria" w:hAnsi="Cambria"/>
      <w:color w:val="auto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 w:customStyle="1">
    <w:name w:val="Верхн./нижн. кол."/>
    <w:qFormat/>
    <w:rsid w:val="00a83b49"/>
    <w:pPr>
      <w:widowControl/>
      <w:tabs>
        <w:tab w:val="clear" w:pos="720"/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f1dca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87ac4"/>
    <w:pPr>
      <w:pBdr/>
      <w:spacing w:beforeAutospacing="1" w:afterAutospacing="1"/>
    </w:pPr>
    <w:rPr>
      <w:rFonts w:eastAsia="Times New Roman" w:cs="Times New Roman"/>
      <w:color w:val="auto"/>
      <w:lang w:val="ru-RU"/>
    </w:rPr>
  </w:style>
  <w:style w:type="paragraph" w:styleId="Revision">
    <w:name w:val="Revision"/>
    <w:uiPriority w:val="99"/>
    <w:semiHidden/>
    <w:qFormat/>
    <w:rsid w:val="002776a7"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776a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2776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2776a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List0" w:customStyle="1">
    <w:name w:val="List 0"/>
    <w:qFormat/>
    <w:rsid w:val="00a83b49"/>
  </w:style>
  <w:style w:type="numbering" w:styleId="1" w:customStyle="1">
    <w:name w:val="Импортированный стиль 1"/>
    <w:qFormat/>
    <w:rsid w:val="00a83b4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83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2</Pages>
  <Words>419</Words>
  <Characters>2755</Characters>
  <CharactersWithSpaces>3126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2017-11-14T11:24:00Z</dcterms:created>
  <dc:creator>Anastasia</dc:creator>
  <dc:description/>
  <dc:language>ru-RU</dc:language>
  <cp:lastModifiedBy/>
  <cp:lastPrinted>2017-11-24T10:15:00Z</cp:lastPrinted>
  <dcterms:modified xsi:type="dcterms:W3CDTF">2019-06-04T09:39:40Z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