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90" w:rsidRPr="00381F2C" w:rsidRDefault="00381F2C">
      <w:pPr>
        <w:spacing w:after="227" w:line="259" w:lineRule="auto"/>
        <w:jc w:val="lef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179832</wp:posOffset>
            </wp:positionH>
            <wp:positionV relativeFrom="paragraph">
              <wp:posOffset>-75822</wp:posOffset>
            </wp:positionV>
            <wp:extent cx="1446276" cy="1498092"/>
            <wp:effectExtent l="0" t="0" r="0" b="0"/>
            <wp:wrapSquare wrapText="bothSides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6276" cy="1498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1F2C">
        <w:rPr>
          <w:color w:val="70AD47"/>
          <w:sz w:val="28"/>
          <w:lang w:val="en-US"/>
        </w:rPr>
        <w:t xml:space="preserve">Anton Khairuddinov </w:t>
      </w:r>
    </w:p>
    <w:p w:rsidR="00FB2590" w:rsidRPr="00381F2C" w:rsidRDefault="00381F2C" w:rsidP="00381F2C">
      <w:pPr>
        <w:spacing w:after="45" w:line="259" w:lineRule="auto"/>
        <w:ind w:left="283" w:right="26" w:firstLine="0"/>
        <w:rPr>
          <w:lang w:val="en-US"/>
        </w:rPr>
      </w:pPr>
      <w:r w:rsidRPr="00381F2C">
        <w:rPr>
          <w:i/>
          <w:lang w:val="en-US"/>
        </w:rPr>
        <w:t>Translator of Russian, Ukrainian, English &amp; Spanish</w:t>
      </w:r>
      <w:r w:rsidRPr="00381F2C">
        <w:rPr>
          <w:i/>
          <w:color w:val="5B9BD5"/>
          <w:lang w:val="en-US"/>
        </w:rPr>
        <w:t xml:space="preserve"> </w:t>
      </w:r>
    </w:p>
    <w:p w:rsidR="00FB2590" w:rsidRPr="00381F2C" w:rsidRDefault="00381F2C">
      <w:pPr>
        <w:spacing w:after="44" w:line="259" w:lineRule="auto"/>
        <w:ind w:left="283" w:firstLine="0"/>
        <w:jc w:val="left"/>
        <w:rPr>
          <w:lang w:val="en-US"/>
        </w:rPr>
      </w:pPr>
      <w:r w:rsidRPr="00381F2C">
        <w:rPr>
          <w:color w:val="5B9BD5"/>
          <w:sz w:val="20"/>
          <w:lang w:val="en-US"/>
        </w:rPr>
        <w:t xml:space="preserve"> </w:t>
      </w:r>
    </w:p>
    <w:p w:rsidR="00FB2590" w:rsidRPr="00381F2C" w:rsidRDefault="00381F2C" w:rsidP="00381F2C">
      <w:pPr>
        <w:spacing w:after="44" w:line="259" w:lineRule="auto"/>
        <w:ind w:left="283" w:firstLine="0"/>
        <w:rPr>
          <w:lang w:val="en-US"/>
        </w:rPr>
      </w:pPr>
      <w:r w:rsidRPr="00381F2C">
        <w:rPr>
          <w:color w:val="5B9BD5"/>
          <w:sz w:val="20"/>
          <w:lang w:val="en-US"/>
        </w:rPr>
        <w:t>Kyiv, Ukraine</w:t>
      </w:r>
      <w:r w:rsidRPr="00381F2C">
        <w:rPr>
          <w:sz w:val="20"/>
          <w:lang w:val="en-US"/>
        </w:rPr>
        <w:t xml:space="preserve"> </w:t>
      </w:r>
      <w:r w:rsidRPr="00381F2C">
        <w:rPr>
          <w:color w:val="2E74B5"/>
          <w:sz w:val="20"/>
          <w:lang w:val="en-US"/>
        </w:rPr>
        <w:t xml:space="preserve">| +38 (093) 538-43-78 (Viber, WhatsApp, </w:t>
      </w:r>
      <w:r w:rsidR="00C12C12" w:rsidRPr="00381F2C">
        <w:rPr>
          <w:color w:val="2E74B5"/>
          <w:sz w:val="20"/>
          <w:lang w:val="en-US"/>
        </w:rPr>
        <w:t>Telegram) |</w:t>
      </w:r>
      <w:r w:rsidRPr="00381F2C">
        <w:rPr>
          <w:sz w:val="20"/>
          <w:lang w:val="en-US"/>
        </w:rPr>
        <w:t xml:space="preserve"> </w:t>
      </w:r>
    </w:p>
    <w:p w:rsidR="00FB2590" w:rsidRPr="00381F2C" w:rsidRDefault="00381F2C">
      <w:pPr>
        <w:spacing w:after="345" w:line="302" w:lineRule="auto"/>
        <w:ind w:left="283" w:right="3933" w:firstLine="0"/>
        <w:jc w:val="left"/>
        <w:rPr>
          <w:lang w:val="en-US"/>
        </w:rPr>
      </w:pPr>
      <w:r w:rsidRPr="00381F2C">
        <w:rPr>
          <w:color w:val="5B9BD5"/>
          <w:sz w:val="20"/>
          <w:lang w:val="en-US"/>
        </w:rPr>
        <w:t>e-mail:</w:t>
      </w:r>
      <w:r w:rsidRPr="00381F2C">
        <w:rPr>
          <w:color w:val="2E74B5"/>
          <w:sz w:val="20"/>
          <w:lang w:val="en-US"/>
        </w:rPr>
        <w:t xml:space="preserve"> khairuddinov.antony@gmail.com|</w:t>
      </w:r>
      <w:r w:rsidRPr="00381F2C">
        <w:rPr>
          <w:sz w:val="20"/>
          <w:lang w:val="en-US"/>
        </w:rPr>
        <w:t xml:space="preserve"> </w:t>
      </w:r>
      <w:r w:rsidRPr="00381F2C">
        <w:rPr>
          <w:color w:val="5B9BD5"/>
          <w:sz w:val="20"/>
          <w:lang w:val="en-US"/>
        </w:rPr>
        <w:t xml:space="preserve">Skype: </w:t>
      </w:r>
      <w:r w:rsidRPr="00381F2C">
        <w:rPr>
          <w:color w:val="2E74B5"/>
          <w:sz w:val="20"/>
          <w:lang w:val="en-US"/>
        </w:rPr>
        <w:t>Anton Khairuddinov</w:t>
      </w:r>
      <w:r w:rsidRPr="00381F2C">
        <w:rPr>
          <w:color w:val="5B9BD5"/>
          <w:sz w:val="20"/>
          <w:lang w:val="en-US"/>
        </w:rPr>
        <w:t xml:space="preserve"> </w:t>
      </w:r>
    </w:p>
    <w:p w:rsidR="00FB2590" w:rsidRPr="00381F2C" w:rsidRDefault="00381F2C">
      <w:pPr>
        <w:spacing w:after="30"/>
        <w:rPr>
          <w:lang w:val="en-US"/>
        </w:rPr>
      </w:pPr>
      <w:r w:rsidRPr="00381F2C">
        <w:rPr>
          <w:color w:val="70AD47"/>
          <w:sz w:val="28"/>
          <w:lang w:val="en-US"/>
        </w:rPr>
        <w:t xml:space="preserve">Position Desired: </w:t>
      </w:r>
      <w:r w:rsidRPr="00381F2C">
        <w:rPr>
          <w:lang w:val="en-US"/>
        </w:rPr>
        <w:t>Remote Translator (Freelance,</w:t>
      </w:r>
      <w:r w:rsidRPr="00381F2C">
        <w:rPr>
          <w:rFonts w:ascii="Segoe UI" w:eastAsia="Segoe UI" w:hAnsi="Segoe UI" w:cs="Segoe UI"/>
          <w:sz w:val="26"/>
          <w:lang w:val="en-US"/>
        </w:rPr>
        <w:t xml:space="preserve"> </w:t>
      </w:r>
      <w:r w:rsidRPr="00381F2C">
        <w:rPr>
          <w:lang w:val="en-US"/>
        </w:rPr>
        <w:t>written translation):</w:t>
      </w:r>
      <w:r w:rsidRPr="00381F2C">
        <w:rPr>
          <w:color w:val="70AD47"/>
          <w:sz w:val="28"/>
          <w:lang w:val="en-US"/>
        </w:rPr>
        <w:t xml:space="preserve"> </w:t>
      </w:r>
    </w:p>
    <w:p w:rsidR="00FB2590" w:rsidRDefault="00381F2C">
      <w:pPr>
        <w:numPr>
          <w:ilvl w:val="0"/>
          <w:numId w:val="1"/>
        </w:numPr>
        <w:ind w:hanging="283"/>
      </w:pPr>
      <w:proofErr w:type="spellStart"/>
      <w:r>
        <w:t>English</w:t>
      </w:r>
      <w:proofErr w:type="spellEnd"/>
      <w:r>
        <w:t xml:space="preserve"> – </w:t>
      </w:r>
      <w:proofErr w:type="spellStart"/>
      <w:r>
        <w:t>Russian</w:t>
      </w:r>
      <w:proofErr w:type="spellEnd"/>
      <w:r>
        <w:t xml:space="preserve"> / </w:t>
      </w:r>
      <w:proofErr w:type="spellStart"/>
      <w:r>
        <w:t>Ukrainian</w:t>
      </w:r>
      <w:proofErr w:type="spellEnd"/>
      <w:r>
        <w:t xml:space="preserve"> </w:t>
      </w:r>
    </w:p>
    <w:p w:rsidR="00FB2590" w:rsidRDefault="00381F2C">
      <w:pPr>
        <w:numPr>
          <w:ilvl w:val="0"/>
          <w:numId w:val="1"/>
        </w:numPr>
        <w:ind w:hanging="283"/>
      </w:pPr>
      <w:proofErr w:type="spellStart"/>
      <w:r>
        <w:t>Russian</w:t>
      </w:r>
      <w:proofErr w:type="spellEnd"/>
      <w:r>
        <w:t xml:space="preserve"> / </w:t>
      </w:r>
      <w:proofErr w:type="spellStart"/>
      <w:r>
        <w:t>Ukrainian</w:t>
      </w:r>
      <w:proofErr w:type="spellEnd"/>
      <w:r>
        <w:t xml:space="preserve"> – </w:t>
      </w:r>
      <w:proofErr w:type="spellStart"/>
      <w:r>
        <w:t>English</w:t>
      </w:r>
      <w:proofErr w:type="spellEnd"/>
      <w:r>
        <w:t xml:space="preserve"> </w:t>
      </w:r>
    </w:p>
    <w:p w:rsidR="00FB2590" w:rsidRDefault="00381F2C">
      <w:pPr>
        <w:numPr>
          <w:ilvl w:val="0"/>
          <w:numId w:val="1"/>
        </w:numPr>
        <w:spacing w:after="168"/>
        <w:ind w:hanging="283"/>
      </w:pPr>
      <w:proofErr w:type="spellStart"/>
      <w:r>
        <w:t>Spanish</w:t>
      </w:r>
      <w:proofErr w:type="spellEnd"/>
      <w:r>
        <w:t xml:space="preserve"> – </w:t>
      </w:r>
      <w:proofErr w:type="spellStart"/>
      <w:r>
        <w:t>Russian</w:t>
      </w:r>
      <w:proofErr w:type="spellEnd"/>
      <w:r>
        <w:t xml:space="preserve"> / </w:t>
      </w:r>
      <w:proofErr w:type="spellStart"/>
      <w:r>
        <w:t>Ukrainian</w:t>
      </w:r>
      <w:proofErr w:type="spellEnd"/>
      <w:r>
        <w:t xml:space="preserve"> </w:t>
      </w:r>
    </w:p>
    <w:p w:rsidR="00FB2590" w:rsidRDefault="00381F2C">
      <w:pPr>
        <w:spacing w:after="107" w:line="259" w:lineRule="auto"/>
        <w:jc w:val="left"/>
      </w:pPr>
      <w:proofErr w:type="spellStart"/>
      <w:r>
        <w:rPr>
          <w:color w:val="70AD47"/>
          <w:sz w:val="28"/>
        </w:rPr>
        <w:t>Previous</w:t>
      </w:r>
      <w:proofErr w:type="spellEnd"/>
      <w:r>
        <w:rPr>
          <w:color w:val="70AD47"/>
          <w:sz w:val="28"/>
        </w:rPr>
        <w:t xml:space="preserve"> </w:t>
      </w:r>
      <w:proofErr w:type="spellStart"/>
      <w:r>
        <w:rPr>
          <w:color w:val="70AD47"/>
          <w:sz w:val="28"/>
        </w:rPr>
        <w:t>Experience</w:t>
      </w:r>
      <w:proofErr w:type="spellEnd"/>
      <w:r>
        <w:rPr>
          <w:color w:val="70AD47"/>
          <w:sz w:val="28"/>
        </w:rPr>
        <w:t xml:space="preserve"> </w:t>
      </w:r>
    </w:p>
    <w:p w:rsidR="00FB2590" w:rsidRPr="00381F2C" w:rsidRDefault="00381F2C">
      <w:pPr>
        <w:numPr>
          <w:ilvl w:val="0"/>
          <w:numId w:val="1"/>
        </w:numPr>
        <w:ind w:hanging="283"/>
        <w:rPr>
          <w:lang w:val="en-US"/>
        </w:rPr>
      </w:pPr>
      <w:r w:rsidRPr="00381F2C">
        <w:rPr>
          <w:lang w:val="en-US"/>
        </w:rPr>
        <w:t xml:space="preserve">English Tutor </w:t>
      </w:r>
      <w:r w:rsidRPr="00381F2C">
        <w:rPr>
          <w:lang w:val="en-US"/>
        </w:rPr>
        <w:tab/>
        <w:t xml:space="preserve"> </w:t>
      </w:r>
      <w:r w:rsidRPr="00381F2C">
        <w:rPr>
          <w:lang w:val="en-US"/>
        </w:rPr>
        <w:tab/>
        <w:t xml:space="preserve"> </w:t>
      </w:r>
      <w:r w:rsidRPr="00381F2C">
        <w:rPr>
          <w:lang w:val="en-US"/>
        </w:rPr>
        <w:tab/>
        <w:t xml:space="preserve"> </w:t>
      </w:r>
      <w:r w:rsidRPr="00381F2C">
        <w:rPr>
          <w:lang w:val="en-US"/>
        </w:rPr>
        <w:tab/>
        <w:t xml:space="preserve"> </w:t>
      </w:r>
      <w:r w:rsidRPr="00381F2C">
        <w:rPr>
          <w:lang w:val="en-US"/>
        </w:rPr>
        <w:tab/>
      </w:r>
      <w:r w:rsidRPr="00381F2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81F2C">
        <w:rPr>
          <w:lang w:val="en-US"/>
        </w:rPr>
        <w:t xml:space="preserve">06/2010 — 06/2012; </w:t>
      </w:r>
    </w:p>
    <w:p w:rsidR="00FB2590" w:rsidRPr="00381F2C" w:rsidRDefault="00381F2C">
      <w:pPr>
        <w:numPr>
          <w:ilvl w:val="0"/>
          <w:numId w:val="1"/>
        </w:numPr>
        <w:ind w:hanging="283"/>
        <w:rPr>
          <w:lang w:val="en-US"/>
        </w:rPr>
      </w:pPr>
      <w:r w:rsidRPr="00381F2C">
        <w:rPr>
          <w:lang w:val="en-US"/>
        </w:rPr>
        <w:t>Remote Translator</w:t>
      </w:r>
      <w:r w:rsidRPr="00381F2C">
        <w:rPr>
          <w:b/>
          <w:lang w:val="en-US"/>
        </w:rPr>
        <w:t xml:space="preserve"> </w:t>
      </w:r>
      <w:r w:rsidRPr="00381F2C">
        <w:rPr>
          <w:lang w:val="en-US"/>
        </w:rPr>
        <w:t>(Legal, Medical, Tech (</w:t>
      </w:r>
      <w:r>
        <w:t>ІТ</w:t>
      </w:r>
      <w:r w:rsidRPr="00381F2C">
        <w:rPr>
          <w:lang w:val="en-US"/>
        </w:rPr>
        <w:t xml:space="preserve">) documentation) </w:t>
      </w:r>
      <w:r w:rsidRPr="00381F2C">
        <w:rPr>
          <w:lang w:val="en-US"/>
        </w:rPr>
        <w:tab/>
        <w:t xml:space="preserve"> </w:t>
      </w:r>
      <w:r w:rsidRPr="00381F2C">
        <w:rPr>
          <w:lang w:val="en-US"/>
        </w:rPr>
        <w:tab/>
        <w:t xml:space="preserve"> </w:t>
      </w:r>
      <w:r w:rsidRPr="00381F2C">
        <w:rPr>
          <w:lang w:val="en-US"/>
        </w:rPr>
        <w:tab/>
        <w:t xml:space="preserve">06/2010 — 06/2012;  </w:t>
      </w:r>
    </w:p>
    <w:p w:rsidR="00FB2590" w:rsidRPr="00381F2C" w:rsidRDefault="00381F2C">
      <w:pPr>
        <w:numPr>
          <w:ilvl w:val="0"/>
          <w:numId w:val="1"/>
        </w:numPr>
        <w:ind w:hanging="283"/>
        <w:rPr>
          <w:lang w:val="en-US"/>
        </w:rPr>
      </w:pPr>
      <w:r w:rsidRPr="00381F2C">
        <w:rPr>
          <w:lang w:val="en-US"/>
        </w:rPr>
        <w:t>Researcher-translator (Government of Ukraine)</w:t>
      </w:r>
      <w:r w:rsidRPr="00381F2C">
        <w:rPr>
          <w:b/>
          <w:lang w:val="en-US"/>
        </w:rPr>
        <w:t xml:space="preserve"> </w:t>
      </w:r>
      <w:r w:rsidRPr="00381F2C">
        <w:rPr>
          <w:b/>
          <w:lang w:val="en-US"/>
        </w:rPr>
        <w:tab/>
        <w:t xml:space="preserve"> </w:t>
      </w:r>
      <w:r w:rsidRPr="00381F2C">
        <w:rPr>
          <w:b/>
          <w:lang w:val="en-US"/>
        </w:rPr>
        <w:tab/>
        <w:t xml:space="preserve"> </w:t>
      </w:r>
      <w:r w:rsidRPr="00381F2C">
        <w:rPr>
          <w:b/>
          <w:lang w:val="en-US"/>
        </w:rPr>
        <w:tab/>
        <w:t xml:space="preserve"> </w:t>
      </w:r>
      <w:r w:rsidRPr="00381F2C">
        <w:rPr>
          <w:b/>
          <w:lang w:val="en-US"/>
        </w:rPr>
        <w:tab/>
        <w:t xml:space="preserve"> </w:t>
      </w:r>
      <w:r w:rsidRPr="00381F2C">
        <w:rPr>
          <w:b/>
          <w:lang w:val="en-US"/>
        </w:rPr>
        <w:tab/>
      </w:r>
      <w:r w:rsidRPr="00381F2C">
        <w:rPr>
          <w:lang w:val="en-US"/>
        </w:rPr>
        <w:t>07/2012 — 07/2017;</w:t>
      </w:r>
      <w:r w:rsidRPr="00381F2C">
        <w:rPr>
          <w:b/>
          <w:lang w:val="en-US"/>
        </w:rPr>
        <w:t xml:space="preserve"> </w:t>
      </w:r>
    </w:p>
    <w:p w:rsidR="00381F2C" w:rsidRDefault="00381F2C">
      <w:pPr>
        <w:numPr>
          <w:ilvl w:val="0"/>
          <w:numId w:val="1"/>
        </w:numPr>
        <w:spacing w:after="125"/>
        <w:ind w:hanging="283"/>
        <w:rPr>
          <w:lang w:val="en-US"/>
        </w:rPr>
      </w:pPr>
      <w:r w:rsidRPr="00381F2C">
        <w:rPr>
          <w:lang w:val="en-US"/>
        </w:rPr>
        <w:t>Remote Translator (Freelance,</w:t>
      </w:r>
      <w:r w:rsidRPr="00381F2C">
        <w:rPr>
          <w:rFonts w:ascii="Segoe UI" w:eastAsia="Segoe UI" w:hAnsi="Segoe UI" w:cs="Segoe UI"/>
          <w:vertAlign w:val="subscript"/>
          <w:lang w:val="en-US"/>
        </w:rPr>
        <w:t xml:space="preserve"> </w:t>
      </w:r>
      <w:r w:rsidRPr="00381F2C">
        <w:rPr>
          <w:lang w:val="en-US"/>
        </w:rPr>
        <w:t xml:space="preserve">written </w:t>
      </w:r>
      <w:r w:rsidR="00C12C12" w:rsidRPr="00381F2C">
        <w:rPr>
          <w:lang w:val="en-US"/>
        </w:rPr>
        <w:t xml:space="preserve">translation) </w:t>
      </w:r>
      <w:r w:rsidR="00C12C12" w:rsidRPr="00381F2C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81F2C">
        <w:rPr>
          <w:lang w:val="en-US"/>
        </w:rPr>
        <w:t xml:space="preserve">07/2017 — present time </w:t>
      </w:r>
    </w:p>
    <w:p w:rsidR="00FB2590" w:rsidRPr="00381F2C" w:rsidRDefault="00381F2C" w:rsidP="00381F2C">
      <w:pPr>
        <w:spacing w:after="125"/>
        <w:ind w:left="283" w:firstLine="0"/>
        <w:rPr>
          <w:lang w:val="en-US"/>
        </w:rPr>
      </w:pPr>
      <w:r w:rsidRPr="00381F2C">
        <w:rPr>
          <w:color w:val="70AD47"/>
          <w:sz w:val="28"/>
          <w:lang w:val="en-US"/>
        </w:rPr>
        <w:t xml:space="preserve">Education: </w:t>
      </w:r>
    </w:p>
    <w:p w:rsidR="00381F2C" w:rsidRDefault="00381F2C" w:rsidP="002C569D">
      <w:pPr>
        <w:numPr>
          <w:ilvl w:val="0"/>
          <w:numId w:val="1"/>
        </w:numPr>
        <w:spacing w:after="0"/>
        <w:ind w:left="284" w:hanging="284"/>
        <w:rPr>
          <w:lang w:val="en-US"/>
        </w:rPr>
      </w:pPr>
      <w:r w:rsidRPr="00381F2C">
        <w:rPr>
          <w:lang w:val="en-US"/>
        </w:rPr>
        <w:t xml:space="preserve">Institute of international relations </w:t>
      </w:r>
      <w:proofErr w:type="spellStart"/>
      <w:proofErr w:type="gramStart"/>
      <w:r w:rsidRPr="00381F2C">
        <w:rPr>
          <w:lang w:val="en-US"/>
        </w:rPr>
        <w:t>T.Shevchenko</w:t>
      </w:r>
      <w:proofErr w:type="spellEnd"/>
      <w:proofErr w:type="gramEnd"/>
      <w:r w:rsidRPr="00381F2C">
        <w:rPr>
          <w:lang w:val="en-US"/>
        </w:rPr>
        <w:t xml:space="preserve"> National University of Kyiv </w:t>
      </w:r>
      <w:r w:rsidRPr="00381F2C">
        <w:rPr>
          <w:lang w:val="en-US"/>
        </w:rPr>
        <w:tab/>
      </w:r>
      <w:r>
        <w:rPr>
          <w:lang w:val="en-US"/>
        </w:rPr>
        <w:t>05/2005 — 07/2010;</w:t>
      </w:r>
    </w:p>
    <w:p w:rsidR="00FB2590" w:rsidRPr="00381F2C" w:rsidRDefault="00381F2C" w:rsidP="002C569D">
      <w:pPr>
        <w:numPr>
          <w:ilvl w:val="0"/>
          <w:numId w:val="1"/>
        </w:numPr>
        <w:spacing w:after="0"/>
        <w:ind w:left="284" w:hanging="284"/>
        <w:rPr>
          <w:lang w:val="en-US"/>
        </w:rPr>
      </w:pPr>
      <w:r w:rsidRPr="00381F2C">
        <w:rPr>
          <w:lang w:val="en-US"/>
        </w:rPr>
        <w:t>Course in English,</w:t>
      </w:r>
      <w:r w:rsidRPr="00381F2C">
        <w:rPr>
          <w:i/>
          <w:lang w:val="en-US"/>
        </w:rPr>
        <w:t xml:space="preserve"> </w:t>
      </w:r>
      <w:r w:rsidRPr="00381F2C">
        <w:rPr>
          <w:lang w:val="en-US"/>
        </w:rPr>
        <w:t>Regent Cambridge School (Cambridge, UK)</w:t>
      </w:r>
      <w:r w:rsidRPr="00381F2C">
        <w:rPr>
          <w:b/>
          <w:lang w:val="en-US"/>
        </w:rPr>
        <w:t xml:space="preserve"> </w:t>
      </w:r>
      <w:r w:rsidRPr="00381F2C">
        <w:rPr>
          <w:b/>
          <w:lang w:val="en-US"/>
        </w:rPr>
        <w:tab/>
        <w:t xml:space="preserve"> </w:t>
      </w:r>
      <w:r w:rsidRPr="00381F2C">
        <w:rPr>
          <w:b/>
          <w:lang w:val="en-US"/>
        </w:rPr>
        <w:tab/>
      </w:r>
      <w:r w:rsidRPr="00381F2C">
        <w:rPr>
          <w:lang w:val="en-US"/>
        </w:rPr>
        <w:t>06/2015 — 07/2015.</w:t>
      </w:r>
      <w:r w:rsidRPr="00381F2C">
        <w:rPr>
          <w:b/>
          <w:lang w:val="en-US"/>
        </w:rPr>
        <w:t xml:space="preserve"> </w:t>
      </w:r>
    </w:p>
    <w:p w:rsidR="00FB2590" w:rsidRDefault="00381F2C">
      <w:pPr>
        <w:spacing w:after="107" w:line="259" w:lineRule="auto"/>
        <w:jc w:val="left"/>
      </w:pPr>
      <w:proofErr w:type="spellStart"/>
      <w:r>
        <w:rPr>
          <w:color w:val="70AD47"/>
          <w:sz w:val="28"/>
        </w:rPr>
        <w:t>Skills</w:t>
      </w:r>
      <w:proofErr w:type="spellEnd"/>
      <w:r>
        <w:rPr>
          <w:color w:val="70AD47"/>
          <w:sz w:val="28"/>
        </w:rPr>
        <w:t xml:space="preserve">: </w:t>
      </w:r>
    </w:p>
    <w:p w:rsidR="00FB2590" w:rsidRPr="00381F2C" w:rsidRDefault="00381F2C">
      <w:pPr>
        <w:numPr>
          <w:ilvl w:val="0"/>
          <w:numId w:val="1"/>
        </w:numPr>
        <w:ind w:hanging="283"/>
        <w:rPr>
          <w:lang w:val="en-US"/>
        </w:rPr>
      </w:pPr>
      <w:r w:rsidRPr="00381F2C">
        <w:rPr>
          <w:lang w:val="en-US"/>
        </w:rPr>
        <w:t xml:space="preserve">Fluent in English and Spanish, experienced in written translation and remote work; </w:t>
      </w:r>
    </w:p>
    <w:p w:rsidR="002C569D" w:rsidRPr="002C569D" w:rsidRDefault="00381F2C" w:rsidP="002C569D">
      <w:pPr>
        <w:numPr>
          <w:ilvl w:val="0"/>
          <w:numId w:val="1"/>
        </w:numPr>
        <w:spacing w:after="0"/>
        <w:ind w:left="284" w:hanging="284"/>
        <w:rPr>
          <w:lang w:val="en-US"/>
        </w:rPr>
      </w:pPr>
      <w:r w:rsidRPr="00381F2C">
        <w:rPr>
          <w:lang w:val="en-US"/>
        </w:rPr>
        <w:t>Confident PC, MS Office,</w:t>
      </w:r>
      <w:r w:rsidRPr="00381F2C">
        <w:rPr>
          <w:rFonts w:ascii="Arial" w:eastAsia="Arial" w:hAnsi="Arial" w:cs="Arial"/>
          <w:color w:val="4E4E4E"/>
          <w:sz w:val="20"/>
          <w:lang w:val="en-US"/>
        </w:rPr>
        <w:t xml:space="preserve"> </w:t>
      </w:r>
      <w:r w:rsidRPr="00381F2C">
        <w:rPr>
          <w:lang w:val="en-US"/>
        </w:rPr>
        <w:t xml:space="preserve">Adobe Creative Suite (InDesign, Illustrator, Photoshop, Acrobat Professional), AutoCAD user (almost any software can be acquired and learned quickly); </w:t>
      </w:r>
      <w:r>
        <w:rPr>
          <w:rFonts w:ascii="Segoe UI Symbol" w:eastAsia="Segoe UI Symbol" w:hAnsi="Segoe UI Symbol" w:cs="Segoe UI Symbol"/>
          <w:sz w:val="18"/>
        </w:rPr>
        <w:t></w:t>
      </w:r>
      <w:r w:rsidRPr="00381F2C">
        <w:rPr>
          <w:rFonts w:ascii="Arial" w:eastAsia="Arial" w:hAnsi="Arial" w:cs="Arial"/>
          <w:sz w:val="18"/>
          <w:lang w:val="en-US"/>
        </w:rPr>
        <w:t xml:space="preserve"> </w:t>
      </w:r>
      <w:r w:rsidRPr="00381F2C">
        <w:rPr>
          <w:lang w:val="en-US"/>
        </w:rPr>
        <w:t xml:space="preserve">CAT-Tools: SDL </w:t>
      </w:r>
      <w:proofErr w:type="spellStart"/>
      <w:r w:rsidRPr="00381F2C">
        <w:rPr>
          <w:lang w:val="en-US"/>
        </w:rPr>
        <w:t>Trados</w:t>
      </w:r>
      <w:proofErr w:type="spellEnd"/>
      <w:r w:rsidRPr="00381F2C">
        <w:rPr>
          <w:lang w:val="en-US"/>
        </w:rPr>
        <w:t xml:space="preserve"> Studio 2017, SmartCat, </w:t>
      </w:r>
      <w:proofErr w:type="spellStart"/>
      <w:r w:rsidRPr="00381F2C">
        <w:rPr>
          <w:lang w:val="en-US"/>
        </w:rPr>
        <w:t>MemoQ</w:t>
      </w:r>
      <w:proofErr w:type="spellEnd"/>
      <w:r w:rsidRPr="00381F2C">
        <w:rPr>
          <w:lang w:val="en-US"/>
        </w:rPr>
        <w:t xml:space="preserve">, Deja Vu;  </w:t>
      </w:r>
    </w:p>
    <w:p w:rsidR="00381F2C" w:rsidRPr="00381F2C" w:rsidRDefault="00381F2C" w:rsidP="002C569D">
      <w:pPr>
        <w:numPr>
          <w:ilvl w:val="0"/>
          <w:numId w:val="1"/>
        </w:numPr>
        <w:spacing w:after="0"/>
        <w:ind w:left="284" w:hanging="284"/>
        <w:rPr>
          <w:lang w:val="en-US"/>
        </w:rPr>
      </w:pPr>
      <w:r w:rsidRPr="00381F2C">
        <w:rPr>
          <w:lang w:val="en-US"/>
        </w:rPr>
        <w:t xml:space="preserve">Professional web search. </w:t>
      </w:r>
    </w:p>
    <w:p w:rsidR="00FB2590" w:rsidRDefault="00381F2C" w:rsidP="00381F2C">
      <w:pPr>
        <w:spacing w:after="116"/>
        <w:ind w:left="283" w:firstLine="0"/>
      </w:pPr>
      <w:proofErr w:type="spellStart"/>
      <w:r>
        <w:rPr>
          <w:color w:val="70AD47"/>
          <w:sz w:val="28"/>
        </w:rPr>
        <w:t>Soft</w:t>
      </w:r>
      <w:proofErr w:type="spellEnd"/>
      <w:r>
        <w:rPr>
          <w:color w:val="70AD47"/>
          <w:sz w:val="28"/>
        </w:rPr>
        <w:t xml:space="preserve"> </w:t>
      </w:r>
      <w:proofErr w:type="spellStart"/>
      <w:r>
        <w:rPr>
          <w:color w:val="70AD47"/>
          <w:sz w:val="28"/>
        </w:rPr>
        <w:t>Skills</w:t>
      </w:r>
      <w:proofErr w:type="spellEnd"/>
      <w:r>
        <w:rPr>
          <w:color w:val="70AD47"/>
          <w:sz w:val="28"/>
        </w:rPr>
        <w:t xml:space="preserve">: </w:t>
      </w:r>
    </w:p>
    <w:p w:rsidR="00FB2590" w:rsidRDefault="00381F2C">
      <w:pPr>
        <w:numPr>
          <w:ilvl w:val="0"/>
          <w:numId w:val="1"/>
        </w:numPr>
        <w:ind w:hanging="283"/>
      </w:pPr>
      <w:proofErr w:type="spellStart"/>
      <w:r>
        <w:t>Punctual</w:t>
      </w:r>
      <w:proofErr w:type="spellEnd"/>
      <w:r>
        <w:t xml:space="preserve">, </w:t>
      </w:r>
      <w:proofErr w:type="spellStart"/>
      <w:r>
        <w:t>responsible</w:t>
      </w:r>
      <w:proofErr w:type="spellEnd"/>
      <w:r>
        <w:t xml:space="preserve">; </w:t>
      </w:r>
    </w:p>
    <w:p w:rsidR="002C569D" w:rsidRPr="002C569D" w:rsidRDefault="00381F2C" w:rsidP="002C569D">
      <w:pPr>
        <w:numPr>
          <w:ilvl w:val="0"/>
          <w:numId w:val="1"/>
        </w:numPr>
        <w:spacing w:after="0" w:line="226" w:lineRule="auto"/>
        <w:ind w:left="284" w:hanging="284"/>
        <w:rPr>
          <w:lang w:val="en-US"/>
        </w:rPr>
      </w:pPr>
      <w:r w:rsidRPr="00381F2C">
        <w:rPr>
          <w:lang w:val="en-US"/>
        </w:rPr>
        <w:t xml:space="preserve">I am well-organized in my daily tasks and comply with timeframes;  </w:t>
      </w:r>
    </w:p>
    <w:p w:rsidR="00571BDC" w:rsidRPr="00571BDC" w:rsidRDefault="00381F2C" w:rsidP="002C569D">
      <w:pPr>
        <w:numPr>
          <w:ilvl w:val="0"/>
          <w:numId w:val="1"/>
        </w:numPr>
        <w:spacing w:after="0" w:line="226" w:lineRule="auto"/>
        <w:ind w:left="284" w:hanging="284"/>
        <w:rPr>
          <w:lang w:val="en-US"/>
        </w:rPr>
      </w:pPr>
      <w:r w:rsidRPr="00381F2C">
        <w:rPr>
          <w:lang w:val="en-US"/>
        </w:rPr>
        <w:t xml:space="preserve">I consider myself to be a good team player as well as team leader; </w:t>
      </w:r>
    </w:p>
    <w:p w:rsidR="00FB2590" w:rsidRPr="00381F2C" w:rsidRDefault="00381F2C" w:rsidP="002C569D">
      <w:pPr>
        <w:numPr>
          <w:ilvl w:val="0"/>
          <w:numId w:val="1"/>
        </w:numPr>
        <w:spacing w:after="0" w:line="226" w:lineRule="auto"/>
        <w:ind w:left="284" w:hanging="284"/>
        <w:rPr>
          <w:lang w:val="en-US"/>
        </w:rPr>
      </w:pPr>
      <w:r w:rsidRPr="00381F2C">
        <w:rPr>
          <w:lang w:val="en-US"/>
        </w:rPr>
        <w:t>Always in touch (</w:t>
      </w:r>
      <w:bookmarkStart w:id="0" w:name="_GoBack"/>
      <w:r w:rsidRPr="00381F2C">
        <w:rPr>
          <w:lang w:val="en-US"/>
        </w:rPr>
        <w:t>by quickly online responding</w:t>
      </w:r>
      <w:bookmarkEnd w:id="0"/>
      <w:r w:rsidRPr="00381F2C">
        <w:rPr>
          <w:lang w:val="en-US"/>
        </w:rPr>
        <w:t xml:space="preserve"> to requests). </w:t>
      </w:r>
    </w:p>
    <w:p w:rsidR="00FB2590" w:rsidRPr="00381F2C" w:rsidRDefault="00381F2C">
      <w:pPr>
        <w:spacing w:after="107" w:line="259" w:lineRule="auto"/>
        <w:jc w:val="left"/>
        <w:rPr>
          <w:lang w:val="en-US"/>
        </w:rPr>
      </w:pPr>
      <w:r w:rsidRPr="00381F2C">
        <w:rPr>
          <w:color w:val="70AD47"/>
          <w:sz w:val="28"/>
          <w:lang w:val="en-US"/>
        </w:rPr>
        <w:t xml:space="preserve">Customers, End Clients and Documents: </w:t>
      </w:r>
    </w:p>
    <w:p w:rsidR="00FB2590" w:rsidRPr="00381F2C" w:rsidRDefault="00381F2C">
      <w:pPr>
        <w:numPr>
          <w:ilvl w:val="0"/>
          <w:numId w:val="1"/>
        </w:numPr>
        <w:ind w:hanging="283"/>
        <w:rPr>
          <w:lang w:val="en-US"/>
        </w:rPr>
      </w:pPr>
      <w:r w:rsidRPr="00381F2C">
        <w:rPr>
          <w:b/>
          <w:lang w:val="en-US"/>
        </w:rPr>
        <w:t>Tech/IT:</w:t>
      </w:r>
      <w:r w:rsidRPr="00381F2C">
        <w:rPr>
          <w:rFonts w:ascii="Segoe UI" w:eastAsia="Segoe UI" w:hAnsi="Segoe UI" w:cs="Segoe UI"/>
          <w:b/>
          <w:vertAlign w:val="subscript"/>
          <w:lang w:val="en-US"/>
        </w:rPr>
        <w:t xml:space="preserve"> </w:t>
      </w:r>
      <w:r w:rsidRPr="00381F2C">
        <w:rPr>
          <w:lang w:val="en-US"/>
        </w:rPr>
        <w:t xml:space="preserve">PJSC </w:t>
      </w:r>
      <w:proofErr w:type="spellStart"/>
      <w:r w:rsidRPr="00381F2C">
        <w:rPr>
          <w:lang w:val="en-US"/>
        </w:rPr>
        <w:t>Turbogaz</w:t>
      </w:r>
      <w:proofErr w:type="spellEnd"/>
      <w:r w:rsidRPr="00381F2C">
        <w:rPr>
          <w:lang w:val="en-US"/>
        </w:rPr>
        <w:t>, PJSC Lukoil (Oil and gas production and processing documentation, operational and maintenance documentation, etc.); Cisco, Bosch, Bayer (</w:t>
      </w:r>
      <w:r w:rsidRPr="00381F2C">
        <w:rPr>
          <w:rFonts w:ascii="Arial" w:eastAsia="Arial" w:hAnsi="Arial" w:cs="Arial"/>
          <w:color w:val="4E4E4E"/>
          <w:sz w:val="20"/>
          <w:lang w:val="en-US"/>
        </w:rPr>
        <w:t>l</w:t>
      </w:r>
      <w:r w:rsidRPr="00381F2C">
        <w:rPr>
          <w:lang w:val="en-US"/>
        </w:rPr>
        <w:t>ocalization of user interface, user manual translation,</w:t>
      </w:r>
      <w:r w:rsidRPr="00381F2C">
        <w:rPr>
          <w:rFonts w:ascii="Arial" w:eastAsia="Arial" w:hAnsi="Arial" w:cs="Arial"/>
          <w:color w:val="4E4E4E"/>
          <w:sz w:val="21"/>
          <w:lang w:val="en-US"/>
        </w:rPr>
        <w:t xml:space="preserve"> </w:t>
      </w:r>
      <w:r w:rsidRPr="00381F2C">
        <w:rPr>
          <w:lang w:val="en-US"/>
        </w:rPr>
        <w:t xml:space="preserve">software localization, product descriptions);  </w:t>
      </w:r>
    </w:p>
    <w:p w:rsidR="00FB2590" w:rsidRPr="00381F2C" w:rsidRDefault="00381F2C">
      <w:pPr>
        <w:numPr>
          <w:ilvl w:val="0"/>
          <w:numId w:val="1"/>
        </w:numPr>
        <w:ind w:hanging="283"/>
        <w:rPr>
          <w:lang w:val="en-US"/>
        </w:rPr>
      </w:pPr>
      <w:r w:rsidRPr="00381F2C">
        <w:rPr>
          <w:b/>
          <w:lang w:val="en-US"/>
        </w:rPr>
        <w:t>Legal:</w:t>
      </w:r>
      <w:r w:rsidRPr="00381F2C">
        <w:rPr>
          <w:lang w:val="en-US"/>
        </w:rPr>
        <w:t xml:space="preserve"> PJSC </w:t>
      </w:r>
      <w:proofErr w:type="spellStart"/>
      <w:r w:rsidRPr="00381F2C">
        <w:rPr>
          <w:lang w:val="en-US"/>
        </w:rPr>
        <w:t>Rosneft</w:t>
      </w:r>
      <w:proofErr w:type="spellEnd"/>
      <w:r w:rsidRPr="00381F2C">
        <w:rPr>
          <w:lang w:val="en-US"/>
        </w:rPr>
        <w:t xml:space="preserve"> Oil Company, LLC RN-</w:t>
      </w:r>
      <w:proofErr w:type="spellStart"/>
      <w:r w:rsidRPr="00381F2C">
        <w:rPr>
          <w:lang w:val="en-US"/>
        </w:rPr>
        <w:t>Purneftegaz</w:t>
      </w:r>
      <w:proofErr w:type="spellEnd"/>
      <w:r w:rsidRPr="00381F2C">
        <w:rPr>
          <w:lang w:val="en-US"/>
        </w:rPr>
        <w:t xml:space="preserve">, OTIS, </w:t>
      </w:r>
      <w:proofErr w:type="spellStart"/>
      <w:r w:rsidRPr="00381F2C">
        <w:rPr>
          <w:lang w:val="en-US"/>
        </w:rPr>
        <w:t>Servier</w:t>
      </w:r>
      <w:proofErr w:type="spellEnd"/>
      <w:r w:rsidRPr="00381F2C">
        <w:rPr>
          <w:lang w:val="en-US"/>
        </w:rPr>
        <w:t>, GlaxoSmithKline (Agreements and Contracts, Certificates, Statutes, Permissions, Regulatory Docs, Acts, Regulations, Decisions, Laws, Instructions etc.).</w:t>
      </w:r>
      <w:r w:rsidRPr="00381F2C">
        <w:rPr>
          <w:b/>
          <w:lang w:val="en-US"/>
        </w:rPr>
        <w:t xml:space="preserve"> </w:t>
      </w:r>
      <w:r w:rsidRPr="00381F2C">
        <w:rPr>
          <w:lang w:val="en-US"/>
        </w:rPr>
        <w:t xml:space="preserve"> </w:t>
      </w:r>
    </w:p>
    <w:p w:rsidR="00FB2590" w:rsidRPr="00381F2C" w:rsidRDefault="00381F2C">
      <w:pPr>
        <w:numPr>
          <w:ilvl w:val="0"/>
          <w:numId w:val="1"/>
        </w:numPr>
        <w:ind w:hanging="283"/>
        <w:rPr>
          <w:lang w:val="en-US"/>
        </w:rPr>
      </w:pPr>
      <w:r w:rsidRPr="00381F2C">
        <w:rPr>
          <w:b/>
          <w:lang w:val="en-US"/>
        </w:rPr>
        <w:t xml:space="preserve">Medical/Pharmacology: </w:t>
      </w:r>
      <w:r w:rsidRPr="00381F2C">
        <w:rPr>
          <w:lang w:val="en-US"/>
        </w:rPr>
        <w:t>CRO: PPD, IQVIA (</w:t>
      </w:r>
      <w:proofErr w:type="spellStart"/>
      <w:r w:rsidRPr="00381F2C">
        <w:rPr>
          <w:lang w:val="en-US"/>
        </w:rPr>
        <w:t>QuintilesIMS</w:t>
      </w:r>
      <w:proofErr w:type="spellEnd"/>
      <w:r w:rsidRPr="00381F2C">
        <w:rPr>
          <w:lang w:val="en-US"/>
        </w:rPr>
        <w:t xml:space="preserve">), INC Research (Medical Trial Documentation, </w:t>
      </w:r>
    </w:p>
    <w:p w:rsidR="00FB2590" w:rsidRPr="00381F2C" w:rsidRDefault="00381F2C">
      <w:pPr>
        <w:rPr>
          <w:lang w:val="en-US"/>
        </w:rPr>
      </w:pPr>
      <w:r w:rsidRPr="00381F2C">
        <w:rPr>
          <w:lang w:val="en-US"/>
        </w:rPr>
        <w:t xml:space="preserve">Study Documentation, Informed Consent, Drug Documentation, Patient Health Assessment Form, Certificate, Clinical Protocols, Regulatory Documents etc.); </w:t>
      </w:r>
    </w:p>
    <w:p w:rsidR="00FB2590" w:rsidRPr="00381F2C" w:rsidRDefault="00381F2C">
      <w:pPr>
        <w:numPr>
          <w:ilvl w:val="0"/>
          <w:numId w:val="1"/>
        </w:numPr>
        <w:ind w:hanging="283"/>
        <w:rPr>
          <w:lang w:val="en-US"/>
        </w:rPr>
      </w:pPr>
      <w:r w:rsidRPr="00381F2C">
        <w:rPr>
          <w:b/>
          <w:lang w:val="en-US"/>
        </w:rPr>
        <w:t>Other - marketing:</w:t>
      </w:r>
      <w:r w:rsidRPr="00381F2C">
        <w:rPr>
          <w:lang w:val="en-US"/>
        </w:rPr>
        <w:t xml:space="preserve"> </w:t>
      </w:r>
      <w:proofErr w:type="spellStart"/>
      <w:r w:rsidRPr="00381F2C">
        <w:rPr>
          <w:lang w:val="en-US"/>
        </w:rPr>
        <w:t>BrabensAdvisor</w:t>
      </w:r>
      <w:proofErr w:type="spellEnd"/>
      <w:r w:rsidRPr="00381F2C">
        <w:rPr>
          <w:lang w:val="en-US"/>
        </w:rPr>
        <w:t xml:space="preserve">, </w:t>
      </w:r>
      <w:proofErr w:type="spellStart"/>
      <w:r w:rsidRPr="00381F2C">
        <w:rPr>
          <w:lang w:val="en-US"/>
        </w:rPr>
        <w:t>ZinCo</w:t>
      </w:r>
      <w:proofErr w:type="spellEnd"/>
      <w:r w:rsidRPr="00381F2C">
        <w:rPr>
          <w:lang w:val="en-US"/>
        </w:rPr>
        <w:t xml:space="preserve"> (Agreements and Contracts, Insertion Orders, etc.) </w:t>
      </w:r>
      <w:r w:rsidRPr="00381F2C">
        <w:rPr>
          <w:b/>
          <w:lang w:val="en-US"/>
        </w:rPr>
        <w:t>Finance, Banking:</w:t>
      </w:r>
      <w:r w:rsidRPr="00381F2C">
        <w:rPr>
          <w:lang w:val="en-US"/>
        </w:rPr>
        <w:t xml:space="preserve"> PRAVEX BANK (Risk Management, Methodological Guidelines, Credit Risk Appetite Limits etc.), </w:t>
      </w:r>
      <w:proofErr w:type="spellStart"/>
      <w:r w:rsidRPr="00381F2C">
        <w:rPr>
          <w:b/>
          <w:lang w:val="en-US"/>
        </w:rPr>
        <w:t>Cryptosphere</w:t>
      </w:r>
      <w:proofErr w:type="spellEnd"/>
      <w:r w:rsidRPr="00381F2C">
        <w:rPr>
          <w:b/>
          <w:lang w:val="en-US"/>
        </w:rPr>
        <w:t xml:space="preserve"> </w:t>
      </w:r>
      <w:r w:rsidRPr="00381F2C">
        <w:rPr>
          <w:lang w:val="en-US"/>
        </w:rPr>
        <w:t xml:space="preserve">(Business Plans, Articles, Analyses, Token Sales Agreement, Whitepaper etc.). </w:t>
      </w:r>
    </w:p>
    <w:p w:rsidR="00FB2590" w:rsidRPr="00381F2C" w:rsidRDefault="00381F2C">
      <w:pPr>
        <w:spacing w:after="0" w:line="259" w:lineRule="auto"/>
        <w:ind w:left="283" w:firstLine="0"/>
        <w:jc w:val="left"/>
        <w:rPr>
          <w:lang w:val="en-US"/>
        </w:rPr>
      </w:pPr>
      <w:r w:rsidRPr="00381F2C">
        <w:rPr>
          <w:lang w:val="en-US"/>
        </w:rPr>
        <w:t xml:space="preserve"> </w:t>
      </w:r>
    </w:p>
    <w:p w:rsidR="00FB2590" w:rsidRPr="00381F2C" w:rsidRDefault="00381F2C">
      <w:pPr>
        <w:spacing w:after="0" w:line="259" w:lineRule="auto"/>
        <w:ind w:left="295" w:firstLine="0"/>
        <w:jc w:val="left"/>
        <w:rPr>
          <w:lang w:val="en-US"/>
        </w:rPr>
      </w:pPr>
      <w:r w:rsidRPr="00381F2C">
        <w:rPr>
          <w:lang w:val="en-US"/>
        </w:rPr>
        <w:t xml:space="preserve"> </w:t>
      </w:r>
    </w:p>
    <w:sectPr w:rsidR="00FB2590" w:rsidRPr="00381F2C" w:rsidSect="00381F2C">
      <w:pgSz w:w="11899" w:h="16841"/>
      <w:pgMar w:top="1440" w:right="557" w:bottom="426" w:left="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A24"/>
    <w:multiLevelType w:val="hybridMultilevel"/>
    <w:tmpl w:val="4AC84CBE"/>
    <w:lvl w:ilvl="0" w:tplc="8516026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C2FB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AE79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84A5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34A719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045F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9CE09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B8F4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3C081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90"/>
    <w:rsid w:val="002C569D"/>
    <w:rsid w:val="00381F2C"/>
    <w:rsid w:val="00571BDC"/>
    <w:rsid w:val="008241F8"/>
    <w:rsid w:val="00C12C12"/>
    <w:rsid w:val="00F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78B9"/>
  <w15:docId w15:val="{B14E60F9-AEC0-4CA5-AEE1-44E49EC7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" w:line="257" w:lineRule="auto"/>
      <w:ind w:left="29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Rick Moore - Protective Security Specialist, US Marine Corps - VisualCV</vt:lpstr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Rick Moore - Protective Security Specialist, US Marine Corps - VisualCV</dc:title>
  <dc:subject/>
  <dc:creator>Tony Goodnight</dc:creator>
  <cp:keywords/>
  <cp:lastModifiedBy>Anton Khairuddinov</cp:lastModifiedBy>
  <cp:revision>7</cp:revision>
  <dcterms:created xsi:type="dcterms:W3CDTF">2018-01-13T11:19:00Z</dcterms:created>
  <dcterms:modified xsi:type="dcterms:W3CDTF">2018-01-13T12:22:00Z</dcterms:modified>
</cp:coreProperties>
</file>