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Ahmed Saif Khalfan Ali Al-Mejrafi</w:t>
      </w:r>
    </w:p>
    <w:p w:rsidR="00000000" w:rsidDel="00000000" w:rsidP="00000000" w:rsidRDefault="00000000" w:rsidRPr="00000000" w14:paraId="00000002">
      <w:pPr>
        <w:pBdr>
          <w:bottom w:color="000000" w:space="1" w:sz="4" w:val="single"/>
        </w:pBdr>
        <w:bidi w:val="1"/>
        <w:spacing w:after="0"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 Dhahira, Ibri, Oman</w:t>
      </w:r>
    </w:p>
    <w:p w:rsidR="00000000" w:rsidDel="00000000" w:rsidP="00000000" w:rsidRDefault="00000000" w:rsidRPr="00000000" w14:paraId="00000004">
      <w:pPr>
        <w:bidi w:val="1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Cell: +968-96586880</w:t>
      </w:r>
    </w:p>
    <w:p w:rsidR="00000000" w:rsidDel="00000000" w:rsidP="00000000" w:rsidRDefault="00000000" w:rsidRPr="00000000" w14:paraId="00000005">
      <w:pPr>
        <w:bidi w:val="1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 ahmed.almejerfi@gmail.com</w:t>
      </w:r>
    </w:p>
    <w:p w:rsidR="00000000" w:rsidDel="00000000" w:rsidP="00000000" w:rsidRDefault="00000000" w:rsidRPr="00000000" w14:paraId="00000006">
      <w:pPr>
        <w:bidi w:val="1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Website: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https://ahmedalmejerfi.wixsite.com/translatopia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YouTube: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https://www.youtube.com/channel/UCeo6dyQfjOQQZtQETk-sy6w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8">
      <w:pPr>
        <w:bidi w:val="1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Objective</w:t>
      </w:r>
    </w:p>
    <w:p w:rsidR="00000000" w:rsidDel="00000000" w:rsidP="00000000" w:rsidRDefault="00000000" w:rsidRPr="00000000" w14:paraId="0000000A">
      <w:pPr>
        <w:bidi w:val="1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Apply for a job. </w:t>
      </w:r>
    </w:p>
    <w:p w:rsidR="00000000" w:rsidDel="00000000" w:rsidP="00000000" w:rsidRDefault="00000000" w:rsidRPr="00000000" w14:paraId="0000000B">
      <w:pPr>
        <w:tabs>
          <w:tab w:val="left" w:pos="6420"/>
        </w:tabs>
        <w:bidi w:val="1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0C">
      <w:pPr>
        <w:bidi w:val="1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0D">
      <w:pPr>
        <w:tabs>
          <w:tab w:val="left" w:pos="2790"/>
          <w:tab w:val="left" w:pos="8190"/>
        </w:tabs>
        <w:bidi w:val="1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Bachelor in English Literature. College of Arts and Social Sciences.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Sultan Qaboos University. September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2790"/>
        </w:tabs>
        <w:bidi w:val="1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Certificate for General Education Diploma, Omar Bin Masoud School, Al Dahira. June 2012</w:t>
      </w:r>
    </w:p>
    <w:p w:rsidR="00000000" w:rsidDel="00000000" w:rsidP="00000000" w:rsidRDefault="00000000" w:rsidRPr="00000000" w14:paraId="0000000F">
      <w:pPr>
        <w:tabs>
          <w:tab w:val="left" w:pos="2790"/>
        </w:tabs>
        <w:bidi w:val="1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2790"/>
        </w:tabs>
        <w:bidi w:val="1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2790"/>
        </w:tabs>
        <w:bidi w:val="1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Projects</w:t>
      </w:r>
    </w:p>
    <w:p w:rsidR="00000000" w:rsidDel="00000000" w:rsidP="00000000" w:rsidRDefault="00000000" w:rsidRPr="00000000" w14:paraId="00000012">
      <w:pPr>
        <w:tabs>
          <w:tab w:val="left" w:pos="2790"/>
        </w:tabs>
        <w:bidi w:val="1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Research Project on Adding English Literature to Omani School Curriculum. </w:t>
      </w:r>
    </w:p>
    <w:p w:rsidR="00000000" w:rsidDel="00000000" w:rsidP="00000000" w:rsidRDefault="00000000" w:rsidRPr="00000000" w14:paraId="00000013">
      <w:pPr>
        <w:tabs>
          <w:tab w:val="left" w:pos="2790"/>
        </w:tabs>
        <w:bidi w:val="1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2790"/>
        </w:tabs>
        <w:bidi w:val="1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Work and Other Contributions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90"/>
        </w:tabs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Working as Audio-visual translator from May,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90"/>
        </w:tabs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Still working in “Al’mataib Shop” as Cashier from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90"/>
        </w:tabs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Acting a major role in “Hot Potato” play in English theater at SQU,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Responsible for ETS’ Closing Committee in December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Participating in the 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Translation Forum.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Volunteer in "The 17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Oman International ELT Conference",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Working as a translator from, 2016.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Acting a major role in “Night at the Library” play in English theater at SQU, 2016.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 of Decoration Committee of "The Mexican Cultural Week Event" at SQU, 2016.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place in Gulf University Theatre competition,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Organizer in "The Second English and Translation Forum", 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Attended Advanced Speaking Course, 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Attended General Speaking Courses,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Presenter of "Korean cultural week", 2014.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Attended General Speaking Courses in, 2014,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Participating in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English and Translation Forum in the academic year of 2013/2014.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Participating in Brazilian Culture Day in the academic year of 2013/2014.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Volunteering at the 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Oman International English Language Teaching Conference from 17 to 18 April, 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Attended General Speaking Course, 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Participating in the 17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Annual Open 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Participating in “Atta Wa Igada’s” summer activities, 2011/2012.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Certificate of appreciation for being excellent the first semester in Omar bin Masood school in 2011/2012.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place in Olympic Games, 400 m, in Oman, 2011.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Participating in summer activities under the name “Sayfi Namaa” in 2011.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Participating in “Be a Volunteer” campaign activities in 2011.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Participating in summer activities which is organized by the ministry of education under the name “Sayfi Affzal” in 2010.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Participating in the Open Theatre, 2003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Workshop: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139700</wp:posOffset>
                </wp:positionV>
                <wp:extent cx="1895475" cy="10001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0" y="0"/>
                          <a:ext cx="1895475" cy="1000125"/>
                        </a:xfrm>
                        <a:custGeom>
                          <a:rect b="b" l="l" r="r" t="t"/>
                          <a:pathLst>
                            <a:path extrusionOk="0" h="1000125" w="1895475">
                              <a:moveTo>
                                <a:pt x="0" y="0"/>
                              </a:moveTo>
                              <a:lnTo>
                                <a:pt x="0" y="1000125"/>
                              </a:lnTo>
                              <a:lnTo>
                                <a:pt x="1895475" y="1000125"/>
                              </a:lnTo>
                              <a:lnTo>
                                <a:pt x="18954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5.9999847412109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Feb2017 – Apr2017: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Debate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Drama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Story Telling.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5.99998474121094"/>
                              <w:ind w:left="3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139700</wp:posOffset>
                </wp:positionV>
                <wp:extent cx="1895475" cy="1000125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475" cy="1000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190500</wp:posOffset>
                </wp:positionV>
                <wp:extent cx="2057400" cy="109537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0" y="0"/>
                          <a:ext cx="2057400" cy="1095375"/>
                        </a:xfrm>
                        <a:custGeom>
                          <a:rect b="b" l="l" r="r" t="t"/>
                          <a:pathLst>
                            <a:path extrusionOk="0" h="1095375" w="2057400">
                              <a:moveTo>
                                <a:pt x="0" y="0"/>
                              </a:moveTo>
                              <a:lnTo>
                                <a:pt x="0" y="1095375"/>
                              </a:lnTo>
                              <a:lnTo>
                                <a:pt x="2057400" y="1095375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5.9999847412109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2015 and Before: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Drama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Creative Writing </w:t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190500</wp:posOffset>
                </wp:positionV>
                <wp:extent cx="2057400" cy="1095375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095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177800</wp:posOffset>
                </wp:positionV>
                <wp:extent cx="1495425" cy="8445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0" y="0"/>
                          <a:ext cx="1495425" cy="844550"/>
                        </a:xfrm>
                        <a:custGeom>
                          <a:rect b="b" l="l" r="r" t="t"/>
                          <a:pathLst>
                            <a:path extrusionOk="0" h="844550" w="1495425">
                              <a:moveTo>
                                <a:pt x="0" y="0"/>
                              </a:moveTo>
                              <a:lnTo>
                                <a:pt x="0" y="844550"/>
                              </a:lnTo>
                              <a:lnTo>
                                <a:pt x="1495425" y="844550"/>
                              </a:lnTo>
                              <a:lnTo>
                                <a:pt x="14954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5.9999847412109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Feb2019 – Apr2019: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Soft Skills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Public Speaking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5.99998474121094"/>
                              <w:ind w:left="3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177800</wp:posOffset>
                </wp:positionV>
                <wp:extent cx="1495425" cy="84455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844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bidi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Additional Skills: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tabs>
          <w:tab w:val="left" w:pos="2790"/>
          <w:tab w:val="left" w:pos="8280"/>
        </w:tabs>
        <w:bidi w:val="1"/>
        <w:spacing w:after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Computer skills: Microsoft Word and PowerPoint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tabs>
          <w:tab w:val="left" w:pos="2790"/>
          <w:tab w:val="left" w:pos="8280"/>
        </w:tabs>
        <w:bidi w:val="1"/>
        <w:spacing w:after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Translating programs: Subtitle Workshop – Subtitle Edit - Aegisub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tabs>
          <w:tab w:val="left" w:pos="2790"/>
          <w:tab w:val="left" w:pos="8280"/>
        </w:tabs>
        <w:bidi w:val="1"/>
        <w:spacing w:after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Designing blogs: Wix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2790"/>
          <w:tab w:val="left" w:pos="8280"/>
        </w:tabs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2790"/>
          <w:tab w:val="left" w:pos="8280"/>
        </w:tabs>
        <w:bidi w:val="1"/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Interpersonal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Skills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tabs>
          <w:tab w:val="left" w:pos="2790"/>
          <w:tab w:val="left" w:pos="8280"/>
        </w:tabs>
        <w:bidi w:val="1"/>
        <w:spacing w:after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Communication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tabs>
          <w:tab w:val="left" w:pos="2790"/>
          <w:tab w:val="left" w:pos="8280"/>
        </w:tabs>
        <w:bidi w:val="1"/>
        <w:spacing w:after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Teamwork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tabs>
          <w:tab w:val="left" w:pos="2790"/>
          <w:tab w:val="left" w:pos="8280"/>
        </w:tabs>
        <w:bidi w:val="1"/>
        <w:spacing w:after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Self-motivation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tabs>
          <w:tab w:val="left" w:pos="2790"/>
          <w:tab w:val="left" w:pos="8280"/>
        </w:tabs>
        <w:bidi w:val="1"/>
        <w:spacing w:after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Conflict resolution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tabs>
          <w:tab w:val="left" w:pos="2790"/>
          <w:tab w:val="left" w:pos="8280"/>
        </w:tabs>
        <w:bidi w:val="1"/>
        <w:spacing w:after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Time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tabs>
          <w:tab w:val="left" w:pos="2790"/>
          <w:tab w:val="left" w:pos="8280"/>
        </w:tabs>
        <w:bidi w:val="1"/>
        <w:spacing w:after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Adaptability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tabs>
          <w:tab w:val="left" w:pos="2790"/>
          <w:tab w:val="left" w:pos="8280"/>
        </w:tabs>
        <w:bidi w:val="1"/>
        <w:spacing w:after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Decision-making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tabs>
          <w:tab w:val="left" w:pos="2790"/>
          <w:tab w:val="left" w:pos="8280"/>
        </w:tabs>
        <w:bidi w:val="1"/>
        <w:spacing w:after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Soft skills and hard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tabs>
          <w:tab w:val="left" w:pos="2790"/>
          <w:tab w:val="left" w:pos="8280"/>
        </w:tabs>
        <w:bidi w:val="1"/>
        <w:spacing w:after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Typing speed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2790"/>
          <w:tab w:val="left" w:pos="8280"/>
        </w:tabs>
        <w:bidi w:val="1"/>
        <w:spacing w:after="0" w:line="240" w:lineRule="auto"/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Language skills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bidi w:val="1"/>
        <w:spacing w:after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Arabic: Mother tongue.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bidi w:val="1"/>
        <w:spacing w:after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English: Fluent.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4B">
      <w:pPr>
        <w:bidi w:val="1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Interests and Hobbies 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bidi w:val="1"/>
        <w:spacing w:after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bidi w:val="1"/>
        <w:spacing w:after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Reading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bidi w:val="1"/>
        <w:spacing w:after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Writing: stories and poems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bidi w:val="1"/>
        <w:spacing w:after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Translating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Reference</w:t>
      </w:r>
    </w:p>
    <w:p w:rsidR="00000000" w:rsidDel="00000000" w:rsidP="00000000" w:rsidRDefault="00000000" w:rsidRPr="00000000" w14:paraId="00000054">
      <w:pPr>
        <w:bidi w:val="1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bidi w:val="1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Dr. Fathiya Al Rashdi, Assistant Professor</w:t>
      </w:r>
    </w:p>
    <w:p w:rsidR="00000000" w:rsidDel="00000000" w:rsidP="00000000" w:rsidRDefault="00000000" w:rsidRPr="00000000" w14:paraId="00000056">
      <w:pPr>
        <w:bidi w:val="1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Department of English/ College of Arts and Social Sciences</w:t>
      </w:r>
    </w:p>
    <w:p w:rsidR="00000000" w:rsidDel="00000000" w:rsidP="00000000" w:rsidRDefault="00000000" w:rsidRPr="00000000" w14:paraId="00000057">
      <w:pPr>
        <w:bidi w:val="1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Sultan Qaboos University </w:t>
      </w:r>
    </w:p>
    <w:p w:rsidR="00000000" w:rsidDel="00000000" w:rsidP="00000000" w:rsidRDefault="00000000" w:rsidRPr="00000000" w14:paraId="00000058">
      <w:pPr>
        <w:bidi w:val="1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rfathiya@squ.edu.om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Phone Number: +968 99856552</w:t>
      </w:r>
    </w:p>
    <w:p w:rsidR="00000000" w:rsidDel="00000000" w:rsidP="00000000" w:rsidRDefault="00000000" w:rsidRPr="00000000" w14:paraId="0000005A">
      <w:pPr>
        <w:bidi w:val="1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bidi w:val="1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Dr. Kirsten Hemmy, PhD</w:t>
      </w:r>
    </w:p>
    <w:p w:rsidR="00000000" w:rsidDel="00000000" w:rsidP="00000000" w:rsidRDefault="00000000" w:rsidRPr="00000000" w14:paraId="0000005C">
      <w:pPr>
        <w:bidi w:val="1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Department of English/ College of Arts and Social Sciences</w:t>
      </w:r>
    </w:p>
    <w:p w:rsidR="00000000" w:rsidDel="00000000" w:rsidP="00000000" w:rsidRDefault="00000000" w:rsidRPr="00000000" w14:paraId="0000005D">
      <w:pPr>
        <w:bidi w:val="1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Sultan Qaboos University </w:t>
      </w:r>
    </w:p>
    <w:p w:rsidR="00000000" w:rsidDel="00000000" w:rsidP="00000000" w:rsidRDefault="00000000" w:rsidRPr="00000000" w14:paraId="0000005E">
      <w:pPr>
        <w:bidi w:val="1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kabadji@squ.edu.om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bidi w:val="1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Phone Number: +968 91723508</w:t>
      </w:r>
    </w:p>
    <w:p w:rsidR="00000000" w:rsidDel="00000000" w:rsidP="00000000" w:rsidRDefault="00000000" w:rsidRPr="00000000" w14:paraId="00000060">
      <w:pPr>
        <w:bidi w:val="1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bidi w:val="1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spacing w:after="0" w:line="240" w:lineRule="auto"/>
        <w:rPr>
          <w:rFonts w:ascii="Times New Roman" w:cs="Times New Roman" w:eastAsia="Times New Roman" w:hAnsi="Times New Roman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Relatives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Adil Saif Ali Almejerfi: +968 91196445</w:t>
      </w:r>
    </w:p>
    <w:sectPr>
      <w:pgSz w:h="16838" w:w="11906"/>
      <w:pgMar w:bottom="993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rfathiya@squ.edu.om" TargetMode="External"/><Relationship Id="rId10" Type="http://schemas.openxmlformats.org/officeDocument/2006/relationships/image" Target="media/image2.png"/><Relationship Id="rId12" Type="http://schemas.openxmlformats.org/officeDocument/2006/relationships/hyperlink" Target="mailto:kabadji@squ.edu.om" TargetMode="Externa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hyperlink" Target="https://ahmedalmejerfi.wixsite.com/translatopia" TargetMode="External"/><Relationship Id="rId7" Type="http://schemas.openxmlformats.org/officeDocument/2006/relationships/hyperlink" Target="https://www.youtube.com/channel/UCeo6dyQfjOQQZtQETk-sy6w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