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spacing w:line="0" w:lineRule="atLeast"/>
        <w:ind w:left="360"/>
        <w:rPr>
          <w:b/>
          <w:sz w:val="22"/>
        </w:rPr>
      </w:pPr>
      <w:bookmarkStart w:id="0" w:name="page1"/>
      <w:bookmarkEnd w:id="0"/>
      <w:r>
        <w:rPr>
          <w:b/>
          <w:sz w:val="22"/>
        </w:rPr>
        <w:t>Curriculum Vitae</w:t>
      </w:r>
    </w:p>
    <w:p w:rsidR="00000000" w:rsidRDefault="0000000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Personal data</w:t>
      </w:r>
    </w:p>
    <w:p w:rsidR="00000000" w:rsidRDefault="00000000">
      <w:pPr>
        <w:spacing w:line="0" w:lineRule="atLeast"/>
        <w:ind w:left="360"/>
        <w:rPr>
          <w:b/>
          <w:sz w:val="22"/>
        </w:rPr>
        <w:sectPr w:rsidR="00000000">
          <w:pgSz w:w="11900" w:h="16838"/>
          <w:pgMar w:top="1434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00000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jc w:val="right"/>
        <w:rPr>
          <w:sz w:val="21"/>
        </w:rPr>
      </w:pPr>
      <w:r>
        <w:rPr>
          <w:sz w:val="21"/>
        </w:rPr>
        <w:t>Name Surname</w:t>
      </w:r>
    </w:p>
    <w:p w:rsidR="00000000" w:rsidRDefault="00000000">
      <w:pPr>
        <w:spacing w:line="0" w:lineRule="atLeast"/>
        <w:jc w:val="right"/>
        <w:rPr>
          <w:sz w:val="22"/>
        </w:rPr>
      </w:pPr>
      <w:r>
        <w:rPr>
          <w:sz w:val="22"/>
        </w:rPr>
        <w:t>Dob</w:t>
      </w:r>
    </w:p>
    <w:p w:rsidR="00000000" w:rsidRDefault="00000000">
      <w:pPr>
        <w:spacing w:line="238" w:lineRule="auto"/>
        <w:jc w:val="right"/>
        <w:rPr>
          <w:sz w:val="22"/>
        </w:rPr>
      </w:pPr>
      <w:r>
        <w:rPr>
          <w:sz w:val="22"/>
        </w:rPr>
        <w:t>E-mail</w:t>
      </w:r>
    </w:p>
    <w:p w:rsidR="00000000" w:rsidRDefault="00000000">
      <w:pPr>
        <w:spacing w:line="0" w:lineRule="atLeast"/>
        <w:jc w:val="right"/>
        <w:rPr>
          <w:sz w:val="22"/>
        </w:rPr>
      </w:pPr>
      <w:r>
        <w:rPr>
          <w:sz w:val="22"/>
        </w:rPr>
        <w:t>Phone</w:t>
      </w: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br w:type="column"/>
        <w:t>Agnese Cīrule</w:t>
      </w: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02.05.1989</w:t>
      </w:r>
    </w:p>
    <w:p w:rsidR="00000000" w:rsidRDefault="0000000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1"/>
        </w:rPr>
      </w:pPr>
      <w:r>
        <w:rPr>
          <w:sz w:val="21"/>
        </w:rPr>
        <w:t>lama.agnese@gmail.com</w:t>
      </w: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+37126205454</w:t>
      </w:r>
    </w:p>
    <w:p w:rsidR="00000000" w:rsidRDefault="00000000">
      <w:pPr>
        <w:spacing w:line="0" w:lineRule="atLeast"/>
        <w:rPr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num="2" w:space="0" w:equalWidth="0">
            <w:col w:w="4400" w:space="220"/>
            <w:col w:w="4406"/>
          </w:cols>
          <w:docGrid w:linePitch="360"/>
        </w:sectPr>
      </w:pPr>
    </w:p>
    <w:p w:rsidR="00000000" w:rsidRDefault="00000000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Work Experience</w:t>
      </w:r>
    </w:p>
    <w:p w:rsidR="00000000" w:rsidRDefault="00000000">
      <w:pPr>
        <w:spacing w:line="0" w:lineRule="atLeast"/>
        <w:ind w:left="360"/>
        <w:rPr>
          <w:b/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00000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sz w:val="21"/>
        </w:rPr>
      </w:pPr>
      <w:r>
        <w:rPr>
          <w:sz w:val="21"/>
        </w:rPr>
        <w:t>01.08.2016- present</w:t>
      </w:r>
    </w:p>
    <w:p w:rsidR="00000000" w:rsidRDefault="00000000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Latvian Information Agency LETA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Position – Translator</w:t>
      </w:r>
    </w:p>
    <w:p w:rsidR="00000000" w:rsidRDefault="0000000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1"/>
        </w:rPr>
      </w:pPr>
      <w:r>
        <w:rPr>
          <w:sz w:val="21"/>
        </w:rPr>
        <w:t>Duties – media monitoring, translation from Latvian and Russian</w:t>
      </w:r>
    </w:p>
    <w:p w:rsidR="00000000" w:rsidRDefault="00000000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into English</w:t>
      </w:r>
    </w:p>
    <w:p w:rsidR="00000000" w:rsidRDefault="00000000">
      <w:pPr>
        <w:spacing w:line="0" w:lineRule="atLeast"/>
        <w:rPr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num="2" w:space="0" w:equalWidth="0">
            <w:col w:w="2160" w:space="460"/>
            <w:col w:w="6406"/>
          </w:cols>
          <w:docGrid w:linePitch="360"/>
        </w:sectPr>
      </w:pPr>
    </w:p>
    <w:p w:rsidR="00000000" w:rsidRDefault="00000000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10.12.2012-01.08.2016</w:t>
      </w:r>
    </w:p>
    <w:p w:rsidR="00000000" w:rsidRDefault="00000000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000000" w:rsidRDefault="00000000">
      <w:pPr>
        <w:spacing w:line="0" w:lineRule="atLeast"/>
        <w:ind w:left="20"/>
        <w:rPr>
          <w:sz w:val="22"/>
        </w:rPr>
      </w:pPr>
      <w:r>
        <w:rPr>
          <w:sz w:val="22"/>
        </w:rPr>
        <w:t>Ar4ers, Ltd</w:t>
      </w:r>
    </w:p>
    <w:p w:rsidR="00000000" w:rsidRDefault="00000000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Position – Translator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Duties – translation of various articles from English into Latvian</w:t>
      </w:r>
    </w:p>
    <w:p w:rsidR="00000000" w:rsidRDefault="00000000">
      <w:pPr>
        <w:spacing w:line="0" w:lineRule="atLeast"/>
        <w:rPr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num="2" w:space="0" w:equalWidth="0">
            <w:col w:w="2440" w:space="180"/>
            <w:col w:w="6406"/>
          </w:cols>
          <w:docGrid w:linePitch="360"/>
        </w:sectPr>
      </w:pPr>
    </w:p>
    <w:p w:rsidR="00000000" w:rsidRDefault="00000000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07.06.2013 - 22.12.2014 Gorillasports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2620"/>
        <w:rPr>
          <w:sz w:val="22"/>
        </w:rPr>
      </w:pPr>
      <w:r>
        <w:rPr>
          <w:sz w:val="22"/>
        </w:rPr>
        <w:t>Position – Translator, client service specialist</w:t>
      </w:r>
    </w:p>
    <w:p w:rsidR="00000000" w:rsidRDefault="00000000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35" w:lineRule="auto"/>
        <w:ind w:left="2620" w:right="366"/>
        <w:rPr>
          <w:sz w:val="22"/>
        </w:rPr>
      </w:pPr>
      <w:r>
        <w:rPr>
          <w:sz w:val="22"/>
        </w:rPr>
        <w:t>Duties – translating product descriptions and various texts, replying to customer e-mails</w:t>
      </w:r>
    </w:p>
    <w:p w:rsidR="00000000" w:rsidRDefault="00000000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36" w:lineRule="auto"/>
        <w:ind w:left="2620" w:right="3666" w:hanging="2260"/>
        <w:rPr>
          <w:sz w:val="22"/>
        </w:rPr>
      </w:pPr>
      <w:r>
        <w:rPr>
          <w:sz w:val="22"/>
        </w:rPr>
        <w:t>01.10.2010 - 02.12.2013 Translation agency “Littera” Position – Freelance translator</w:t>
      </w:r>
    </w:p>
    <w:p w:rsidR="00000000" w:rsidRDefault="00000000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36" w:lineRule="auto"/>
        <w:ind w:left="2620" w:right="366"/>
        <w:rPr>
          <w:sz w:val="22"/>
        </w:rPr>
      </w:pPr>
      <w:r>
        <w:rPr>
          <w:sz w:val="22"/>
        </w:rPr>
        <w:t>Duties – creating and editing texts, translation of various texts from English and Russian into Latvian and vice versa</w:t>
      </w:r>
    </w:p>
    <w:p w:rsidR="00000000" w:rsidRDefault="00000000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right="4526"/>
        <w:jc w:val="right"/>
        <w:rPr>
          <w:sz w:val="22"/>
        </w:rPr>
      </w:pPr>
      <w:r>
        <w:rPr>
          <w:sz w:val="22"/>
        </w:rPr>
        <w:t>01.08.2011 - 30.11.2012 State Police of Latvia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right="4486"/>
        <w:jc w:val="right"/>
        <w:rPr>
          <w:sz w:val="22"/>
        </w:rPr>
      </w:pPr>
      <w:r>
        <w:rPr>
          <w:sz w:val="22"/>
        </w:rPr>
        <w:t>Position – Interpreter</w:t>
      </w:r>
    </w:p>
    <w:p w:rsidR="00000000" w:rsidRDefault="00000000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61" w:lineRule="auto"/>
        <w:ind w:left="2620" w:right="806"/>
        <w:rPr>
          <w:sz w:val="22"/>
        </w:rPr>
      </w:pPr>
      <w:r>
        <w:rPr>
          <w:sz w:val="22"/>
        </w:rPr>
        <w:t>Duties – replying to e-mail letters, interpreting statements and reports from foreign visitors, participation in interviews with victims, arrested persons or suspects, sorting mail and writing letters</w:t>
      </w:r>
    </w:p>
    <w:p w:rsidR="00000000" w:rsidRDefault="00000000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36" w:lineRule="auto"/>
        <w:ind w:left="2620" w:right="3726" w:hanging="2260"/>
        <w:rPr>
          <w:sz w:val="22"/>
        </w:rPr>
      </w:pPr>
      <w:r>
        <w:rPr>
          <w:sz w:val="22"/>
        </w:rPr>
        <w:t>01.11.2010 - 01.06.2011 Ltd. “Creative Latvia” Position - Translator/assistant</w:t>
      </w:r>
    </w:p>
    <w:p w:rsidR="00000000" w:rsidRDefault="00000000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254" w:lineRule="auto"/>
        <w:ind w:left="2620" w:right="506"/>
        <w:jc w:val="both"/>
        <w:rPr>
          <w:sz w:val="22"/>
        </w:rPr>
      </w:pPr>
      <w:r>
        <w:rPr>
          <w:sz w:val="22"/>
        </w:rPr>
        <w:t>Duties - translating press releases; data entry, communication wit foreign clients through e-mail and on the Internet, participation in various promotional events; updating data bases</w:t>
      </w:r>
    </w:p>
    <w:p w:rsidR="00000000" w:rsidRDefault="0000000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Education</w:t>
      </w:r>
    </w:p>
    <w:p w:rsidR="00000000" w:rsidRDefault="00000000">
      <w:pPr>
        <w:spacing w:line="0" w:lineRule="atLeast"/>
        <w:ind w:left="360"/>
        <w:rPr>
          <w:b/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Default="000000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30.08.2017-present</w:t>
      </w:r>
    </w:p>
    <w:p w:rsidR="00000000" w:rsidRDefault="00000000">
      <w:pPr>
        <w:spacing w:line="24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br w:type="column"/>
      </w:r>
    </w:p>
    <w:p w:rsidR="00000000" w:rsidRDefault="00000000">
      <w:pPr>
        <w:spacing w:line="0" w:lineRule="atLeast"/>
        <w:rPr>
          <w:sz w:val="22"/>
        </w:rPr>
      </w:pPr>
      <w:r>
        <w:rPr>
          <w:sz w:val="22"/>
        </w:rPr>
        <w:t>The University of Latvia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20"/>
        <w:rPr>
          <w:sz w:val="22"/>
        </w:rPr>
      </w:pPr>
      <w:r>
        <w:rPr>
          <w:sz w:val="22"/>
        </w:rPr>
        <w:t>Obtainable qualification - Professional Master's degree in</w:t>
      </w:r>
    </w:p>
    <w:p w:rsidR="00000000" w:rsidRDefault="00000000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000000">
      <w:pPr>
        <w:spacing w:line="0" w:lineRule="atLeast"/>
        <w:ind w:left="20"/>
        <w:rPr>
          <w:sz w:val="22"/>
        </w:rPr>
      </w:pPr>
      <w:r>
        <w:rPr>
          <w:sz w:val="22"/>
        </w:rPr>
        <w:t>translation</w:t>
      </w:r>
    </w:p>
    <w:p w:rsidR="00000000" w:rsidRDefault="00000000">
      <w:pPr>
        <w:spacing w:line="0" w:lineRule="atLeast"/>
        <w:ind w:left="20"/>
        <w:rPr>
          <w:sz w:val="22"/>
        </w:rPr>
        <w:sectPr w:rsidR="00000000">
          <w:type w:val="continuous"/>
          <w:pgSz w:w="11900" w:h="16838"/>
          <w:pgMar w:top="1434" w:right="1440" w:bottom="1440" w:left="1440" w:header="0" w:footer="0" w:gutter="0"/>
          <w:cols w:num="2" w:space="0" w:equalWidth="0">
            <w:col w:w="2120" w:space="400"/>
            <w:col w:w="6506"/>
          </w:cols>
          <w:docGrid w:linePitch="360"/>
        </w:sectPr>
      </w:pPr>
    </w:p>
    <w:p w:rsidR="00000000" w:rsidRDefault="00000000">
      <w:pPr>
        <w:spacing w:line="43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000000">
      <w:pPr>
        <w:spacing w:line="253" w:lineRule="auto"/>
        <w:ind w:left="2480" w:right="760"/>
        <w:jc w:val="both"/>
        <w:rPr>
          <w:sz w:val="22"/>
        </w:rPr>
      </w:pPr>
      <w:r>
        <w:rPr>
          <w:sz w:val="22"/>
        </w:rPr>
        <w:t>Main subjects / skills - Translation theory, Functional stylistics of the Latvian language, Translation of publicistic, specialized, economics, business, medical, legal texts,</w:t>
      </w:r>
    </w:p>
    <w:p w:rsidR="00000000" w:rsidRDefault="00000000">
      <w:pPr>
        <w:spacing w:line="338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05.01.2013-15.05.2013 The University of Latvia</w:t>
      </w:r>
    </w:p>
    <w:p w:rsidR="00000000" w:rsidRDefault="00000000">
      <w:pPr>
        <w:spacing w:line="39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2520"/>
        <w:rPr>
          <w:sz w:val="22"/>
        </w:rPr>
      </w:pPr>
      <w:r>
        <w:rPr>
          <w:sz w:val="22"/>
        </w:rPr>
        <w:t>Qualification - Bachelor of Arts in English Philology</w:t>
      </w:r>
    </w:p>
    <w:p w:rsidR="00000000" w:rsidRDefault="00000000">
      <w:pPr>
        <w:spacing w:line="9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36" w:lineRule="auto"/>
        <w:ind w:left="2520" w:right="760"/>
        <w:rPr>
          <w:sz w:val="22"/>
        </w:rPr>
      </w:pPr>
      <w:r>
        <w:rPr>
          <w:sz w:val="22"/>
        </w:rPr>
        <w:t>Main subjects / skills - English Grammar, English History, Linguistics, Phonetics, English and American Literature.</w:t>
      </w:r>
    </w:p>
    <w:p w:rsidR="00000000" w:rsidRDefault="00000000">
      <w:pPr>
        <w:spacing w:line="349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01.09.2002 - 31.07.2008 Gulbene State Gymnasium, Latvia</w:t>
      </w:r>
    </w:p>
    <w:p w:rsidR="00000000" w:rsidRDefault="00000000">
      <w:pPr>
        <w:spacing w:line="41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2520"/>
        <w:rPr>
          <w:sz w:val="22"/>
        </w:rPr>
      </w:pPr>
      <w:r>
        <w:rPr>
          <w:sz w:val="22"/>
        </w:rPr>
        <w:t>Achieved qualification - Diploma of general secondary education</w:t>
      </w:r>
    </w:p>
    <w:p w:rsidR="00000000" w:rsidRDefault="00000000">
      <w:pPr>
        <w:spacing w:line="41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Personal skills</w:t>
      </w:r>
    </w:p>
    <w:p w:rsidR="00000000" w:rsidRDefault="00000000">
      <w:pPr>
        <w:spacing w:line="241" w:lineRule="exact"/>
        <w:rPr>
          <w:rFonts w:ascii="Times New Roman" w:eastAsia="Times New Roman" w:hAnsi="Times New Roman"/>
        </w:rPr>
      </w:pPr>
    </w:p>
    <w:p w:rsidR="00000000" w:rsidRDefault="00000000">
      <w:pPr>
        <w:tabs>
          <w:tab w:val="left" w:pos="2500"/>
        </w:tabs>
        <w:spacing w:line="0" w:lineRule="atLeast"/>
        <w:ind w:left="360"/>
        <w:rPr>
          <w:sz w:val="21"/>
        </w:rPr>
      </w:pPr>
      <w:r>
        <w:rPr>
          <w:sz w:val="22"/>
        </w:rPr>
        <w:t>Mother tongue(s)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Latvian</w:t>
      </w:r>
    </w:p>
    <w:p w:rsidR="00000000" w:rsidRDefault="00000000">
      <w:pPr>
        <w:spacing w:line="24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360"/>
        <w:rPr>
          <w:sz w:val="22"/>
        </w:rPr>
      </w:pPr>
      <w:r>
        <w:rPr>
          <w:sz w:val="22"/>
        </w:rPr>
        <w:t>Other language(s)</w:t>
      </w:r>
    </w:p>
    <w:p w:rsidR="00000000" w:rsidRDefault="00000000">
      <w:pPr>
        <w:spacing w:line="0" w:lineRule="atLeast"/>
        <w:ind w:left="360"/>
        <w:rPr>
          <w:sz w:val="22"/>
        </w:rPr>
        <w:sectPr w:rsidR="00000000">
          <w:pgSz w:w="11900" w:h="16838"/>
          <w:pgMar w:top="1440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43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180"/>
      </w:pPr>
      <w:r>
        <w:t>English</w:t>
      </w:r>
    </w:p>
    <w:p w:rsidR="00000000" w:rsidRDefault="00000000">
      <w:pPr>
        <w:spacing w:line="116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160"/>
      </w:pPr>
      <w:r>
        <w:t>Russian</w:t>
      </w:r>
    </w:p>
    <w:p w:rsidR="00000000" w:rsidRDefault="00000000">
      <w:pPr>
        <w:spacing w:line="128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160"/>
        <w:rPr>
          <w:sz w:val="19"/>
        </w:rPr>
      </w:pPr>
      <w:r>
        <w:rPr>
          <w:sz w:val="19"/>
        </w:rPr>
        <w:t>German</w:t>
      </w:r>
    </w:p>
    <w:p w:rsidR="00000000" w:rsidRDefault="00000000">
      <w:pPr>
        <w:spacing w:line="336" w:lineRule="exact"/>
        <w:rPr>
          <w:rFonts w:ascii="Times New Roman" w:eastAsia="Times New Roman" w:hAnsi="Times New Roman"/>
        </w:rPr>
      </w:pPr>
      <w:r>
        <w:rPr>
          <w:sz w:val="19"/>
        </w:rPr>
        <w:br w:type="column"/>
      </w:r>
    </w:p>
    <w:p w:rsidR="00000000" w:rsidRDefault="00000000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840"/>
        <w:gridCol w:w="1840"/>
        <w:gridCol w:w="1700"/>
        <w:gridCol w:w="1420"/>
      </w:tblGrid>
      <w:tr w:rsidR="00000000">
        <w:trPr>
          <w:trHeight w:val="281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ind w:left="1120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ind w:left="1380"/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Writing</w:t>
            </w:r>
          </w:p>
        </w:tc>
      </w:tr>
      <w:tr w:rsidR="00000000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Listening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Reading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Spoken interaction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Spoken production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7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C2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C2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C1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C1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5"/>
              </w:rPr>
            </w:pPr>
            <w:r>
              <w:rPr>
                <w:w w:val="95"/>
              </w:rPr>
              <w:t>C1</w:t>
            </w:r>
          </w:p>
        </w:tc>
      </w:tr>
      <w:tr w:rsidR="00000000">
        <w:trPr>
          <w:trHeight w:val="6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80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4"/>
              </w:rPr>
            </w:pPr>
            <w:r>
              <w:rPr>
                <w:w w:val="94"/>
              </w:rPr>
              <w:t>B2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4"/>
              </w:rPr>
            </w:pPr>
            <w:r>
              <w:rPr>
                <w:w w:val="94"/>
              </w:rPr>
              <w:t>B2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4"/>
              </w:rPr>
            </w:pPr>
            <w:r>
              <w:rPr>
                <w:w w:val="94"/>
              </w:rPr>
              <w:t>B1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B1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B1</w:t>
            </w:r>
          </w:p>
        </w:tc>
      </w:tr>
      <w:tr w:rsidR="00000000">
        <w:trPr>
          <w:trHeight w:val="6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5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A2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  <w:rPr>
                <w:w w:val="91"/>
              </w:rPr>
            </w:pPr>
            <w:r>
              <w:rPr>
                <w:w w:val="91"/>
              </w:rPr>
              <w:t>A2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A2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A2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jc w:val="center"/>
            </w:pPr>
            <w:r>
              <w:t>A2</w:t>
            </w:r>
          </w:p>
        </w:tc>
      </w:tr>
      <w:tr w:rsidR="00000000">
        <w:trPr>
          <w:trHeight w:val="4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0000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000000">
      <w:pPr>
        <w:spacing w:line="234" w:lineRule="auto"/>
        <w:ind w:left="100"/>
        <w:rPr>
          <w:i/>
          <w:sz w:val="18"/>
        </w:rPr>
      </w:pPr>
      <w:r>
        <w:rPr>
          <w:i/>
          <w:sz w:val="18"/>
        </w:rPr>
        <w:t>Levels: A1/A2: Basic user - B1/B2: Independent user - C1/C2: Proficient user</w:t>
      </w:r>
    </w:p>
    <w:p w:rsidR="00000000" w:rsidRDefault="00000000">
      <w:pPr>
        <w:spacing w:line="1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100"/>
        <w:rPr>
          <w:i/>
          <w:color w:val="0000FF"/>
          <w:sz w:val="18"/>
          <w:u w:val="single"/>
        </w:rPr>
      </w:pPr>
      <w:hyperlink r:id="rId4" w:history="1">
        <w:r>
          <w:rPr>
            <w:i/>
            <w:color w:val="0000FF"/>
            <w:sz w:val="18"/>
            <w:u w:val="single"/>
          </w:rPr>
          <w:t>Common European Framework of Reference for Languages</w:t>
        </w:r>
      </w:hyperlink>
    </w:p>
    <w:p w:rsidR="00000000" w:rsidRDefault="00000000">
      <w:pPr>
        <w:spacing w:line="0" w:lineRule="atLeast"/>
        <w:ind w:left="100"/>
        <w:rPr>
          <w:i/>
          <w:color w:val="0000FF"/>
          <w:sz w:val="18"/>
          <w:u w:val="single"/>
        </w:rPr>
        <w:sectPr w:rsidR="00000000">
          <w:type w:val="continuous"/>
          <w:pgSz w:w="11900" w:h="16838"/>
          <w:pgMar w:top="1440" w:right="1126" w:bottom="1440" w:left="1440" w:header="0" w:footer="0" w:gutter="0"/>
          <w:cols w:num="2" w:space="0" w:equalWidth="0">
            <w:col w:w="800" w:space="100"/>
            <w:col w:w="8440"/>
          </w:cols>
          <w:docGrid w:linePitch="360"/>
        </w:sect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220" w:lineRule="exact"/>
        <w:rPr>
          <w:rFonts w:ascii="Times New Roman" w:eastAsia="Times New Roman" w:hAnsi="Times New Roman"/>
        </w:rPr>
      </w:pPr>
    </w:p>
    <w:p w:rsidR="00000000" w:rsidRDefault="00000000">
      <w:pPr>
        <w:tabs>
          <w:tab w:val="left" w:pos="2500"/>
        </w:tabs>
        <w:spacing w:line="0" w:lineRule="atLeast"/>
        <w:ind w:left="360"/>
        <w:rPr>
          <w:sz w:val="21"/>
        </w:rPr>
      </w:pPr>
      <w:r>
        <w:rPr>
          <w:sz w:val="22"/>
        </w:rPr>
        <w:t>Communication skills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Excellent verbal and written communication skills in an office</w:t>
      </w:r>
    </w:p>
    <w:p w:rsidR="00000000" w:rsidRDefault="00000000">
      <w:pPr>
        <w:spacing w:line="41" w:lineRule="exact"/>
        <w:rPr>
          <w:rFonts w:ascii="Times New Roman" w:eastAsia="Times New Roman" w:hAnsi="Times New Roman"/>
        </w:rPr>
      </w:pPr>
    </w:p>
    <w:p w:rsidR="00000000" w:rsidRDefault="00000000">
      <w:pPr>
        <w:spacing w:line="0" w:lineRule="atLeast"/>
        <w:ind w:left="2520"/>
        <w:rPr>
          <w:sz w:val="22"/>
        </w:rPr>
      </w:pPr>
      <w:r>
        <w:rPr>
          <w:sz w:val="22"/>
        </w:rPr>
        <w:t>environment.</w:t>
      </w:r>
    </w:p>
    <w:p w:rsidR="00000000" w:rsidRDefault="00000000">
      <w:pPr>
        <w:spacing w:line="240" w:lineRule="exact"/>
        <w:rPr>
          <w:rFonts w:ascii="Times New Roman" w:eastAsia="Times New Roman" w:hAnsi="Times New Roman"/>
        </w:rPr>
      </w:pPr>
    </w:p>
    <w:p w:rsidR="00000000" w:rsidRDefault="00000000">
      <w:pPr>
        <w:tabs>
          <w:tab w:val="left" w:pos="2500"/>
        </w:tabs>
        <w:spacing w:line="0" w:lineRule="atLeast"/>
        <w:ind w:left="360"/>
        <w:rPr>
          <w:sz w:val="22"/>
        </w:rPr>
      </w:pPr>
      <w:r>
        <w:rPr>
          <w:sz w:val="22"/>
        </w:rPr>
        <w:t>Computer skills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Microsoft Office, SDL Trados</w:t>
      </w:r>
    </w:p>
    <w:sectPr w:rsidR="00000000">
      <w:type w:val="continuous"/>
      <w:pgSz w:w="11900" w:h="16838"/>
      <w:pgMar w:top="1440" w:right="1126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85FC6DA-B565-47A5-B6D8-7B728F6E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2019-03-29T06:13:00Z</dcterms:created>
  <dcterms:modified xsi:type="dcterms:W3CDTF">2019-03-29T06:13:00Z</dcterms:modified>
</cp:coreProperties>
</file>