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EF20D" w14:textId="2252CB3B" w:rsidR="001A7D5C" w:rsidRDefault="00CB6AD4" w:rsidP="00437AFA">
      <w:pPr>
        <w:jc w:val="center"/>
        <w:rPr>
          <w:sz w:val="40"/>
          <w:szCs w:val="40"/>
        </w:rPr>
      </w:pPr>
      <w:r w:rsidRPr="00CB6AD4">
        <w:rPr>
          <w:sz w:val="40"/>
          <w:szCs w:val="40"/>
        </w:rPr>
        <w:t>Resume</w:t>
      </w:r>
    </w:p>
    <w:p w14:paraId="5D4B5419" w14:textId="59879BA2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Abe Soheili</w:t>
      </w:r>
    </w:p>
    <w:p w14:paraId="426A7CE1" w14:textId="15CB1C6A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1149 Heather Point Place</w:t>
      </w:r>
    </w:p>
    <w:p w14:paraId="09FEFA0B" w14:textId="0DD855A5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Clarksburg, MD 20871</w:t>
      </w:r>
    </w:p>
    <w:p w14:paraId="3F5A4B0C" w14:textId="5468E396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Phone: (301) </w:t>
      </w:r>
      <w:r w:rsidR="005C7440">
        <w:rPr>
          <w:rFonts w:asciiTheme="majorBidi" w:hAnsiTheme="majorBidi" w:cstheme="majorBidi"/>
          <w:sz w:val="24"/>
          <w:szCs w:val="24"/>
        </w:rPr>
        <w:t>916</w:t>
      </w:r>
      <w:r>
        <w:rPr>
          <w:rFonts w:asciiTheme="majorBidi" w:hAnsiTheme="majorBidi" w:cstheme="majorBidi"/>
          <w:sz w:val="24"/>
          <w:szCs w:val="24"/>
        </w:rPr>
        <w:t>-3990</w:t>
      </w:r>
    </w:p>
    <w:p w14:paraId="4CE2D5E2" w14:textId="6D0EC43F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Email: </w:t>
      </w:r>
      <w:hyperlink r:id="rId8" w:history="1">
        <w:r w:rsidR="00B648AB" w:rsidRPr="00D755CE">
          <w:rPr>
            <w:rStyle w:val="Hyperlink"/>
            <w:rFonts w:asciiTheme="majorBidi" w:hAnsiTheme="majorBidi" w:cstheme="majorBidi"/>
            <w:sz w:val="24"/>
            <w:szCs w:val="24"/>
          </w:rPr>
          <w:t>abesoheili@gmail.com</w:t>
        </w:r>
      </w:hyperlink>
    </w:p>
    <w:p w14:paraId="64EB2A6A" w14:textId="77777777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 w:rsidRPr="00CB6AD4">
        <w:rPr>
          <w:rFonts w:asciiTheme="majorBidi" w:hAnsiTheme="majorBidi" w:cstheme="majorBidi"/>
          <w:b/>
          <w:bCs/>
          <w:sz w:val="24"/>
          <w:szCs w:val="24"/>
        </w:rPr>
        <w:t>Objective</w:t>
      </w:r>
      <w:r>
        <w:rPr>
          <w:rFonts w:asciiTheme="majorBidi" w:hAnsiTheme="majorBidi" w:cstheme="majorBidi"/>
          <w:sz w:val="24"/>
          <w:szCs w:val="24"/>
        </w:rPr>
        <w:t xml:space="preserve">: </w:t>
      </w:r>
    </w:p>
    <w:p w14:paraId="7E4F2201" w14:textId="6BC44DD7" w:rsidR="00CB6AD4" w:rsidRDefault="00CB6AD4" w:rsidP="00CB6AD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challenging teaching or research position utilizing my advanced education and a compendium of more than thirty solid years of experience in the fields of general linguistics, TEFL, translation, and Persian linguistics.</w:t>
      </w:r>
    </w:p>
    <w:p w14:paraId="1792EAEC" w14:textId="45E6A551" w:rsidR="00CB6AD4" w:rsidRDefault="00CB6AD4" w:rsidP="00CB6AD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B6AD4">
        <w:rPr>
          <w:rFonts w:asciiTheme="majorBidi" w:hAnsiTheme="majorBidi" w:cstheme="majorBidi"/>
          <w:b/>
          <w:bCs/>
          <w:sz w:val="24"/>
          <w:szCs w:val="24"/>
        </w:rPr>
        <w:t>Education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3C60E1D4" w14:textId="2E71E05E" w:rsidR="00CB6AD4" w:rsidRDefault="00B648AB" w:rsidP="00CB6A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</w:t>
      </w:r>
      <w:r w:rsidR="00CB6AD4" w:rsidRPr="00CB6AD4">
        <w:rPr>
          <w:rFonts w:asciiTheme="majorBidi" w:hAnsiTheme="majorBidi" w:cstheme="majorBidi"/>
          <w:sz w:val="24"/>
          <w:szCs w:val="24"/>
        </w:rPr>
        <w:t>-doctoral research</w:t>
      </w:r>
      <w:r w:rsidR="00CB6AD4">
        <w:rPr>
          <w:rFonts w:asciiTheme="majorBidi" w:hAnsiTheme="majorBidi" w:cstheme="majorBidi"/>
          <w:sz w:val="24"/>
          <w:szCs w:val="24"/>
        </w:rPr>
        <w:t>- University of Washington and University of Maryland</w:t>
      </w:r>
    </w:p>
    <w:p w14:paraId="70936081" w14:textId="79D4E7E0" w:rsidR="00CB6AD4" w:rsidRDefault="00CB6AD4" w:rsidP="00CB6A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Ph.D. (Linguistics)-University of Illinois</w:t>
      </w:r>
    </w:p>
    <w:p w14:paraId="77D086D7" w14:textId="66B2CC4B" w:rsidR="00B648AB" w:rsidRDefault="00B648AB" w:rsidP="00CB6A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M.A. (TEFL)-American University of Beirut</w:t>
      </w:r>
    </w:p>
    <w:p w14:paraId="745455B3" w14:textId="5E9CC728" w:rsidR="00B648AB" w:rsidRDefault="00B648AB" w:rsidP="00CB6AD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A. (TEFL)- Tehran Teachers College</w:t>
      </w:r>
    </w:p>
    <w:p w14:paraId="3F9133B4" w14:textId="39455330" w:rsidR="00B648AB" w:rsidRDefault="00B648AB" w:rsidP="00B648AB">
      <w:pPr>
        <w:rPr>
          <w:rFonts w:asciiTheme="majorBidi" w:hAnsiTheme="majorBidi" w:cstheme="majorBidi"/>
          <w:sz w:val="24"/>
          <w:szCs w:val="24"/>
        </w:rPr>
      </w:pPr>
      <w:r w:rsidRPr="00B648AB">
        <w:rPr>
          <w:rFonts w:asciiTheme="majorBidi" w:hAnsiTheme="majorBidi" w:cstheme="majorBidi"/>
          <w:b/>
          <w:bCs/>
          <w:sz w:val="24"/>
          <w:szCs w:val="24"/>
        </w:rPr>
        <w:t>Experience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339539C5" w14:textId="0D5C3A9D" w:rsidR="00B648AB" w:rsidRDefault="00B648AB" w:rsidP="00B64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Teaching linguistics, </w:t>
      </w:r>
      <w:r w:rsidR="00106728">
        <w:rPr>
          <w:rFonts w:asciiTheme="majorBidi" w:hAnsiTheme="majorBidi" w:cstheme="majorBidi"/>
          <w:sz w:val="24"/>
          <w:szCs w:val="24"/>
        </w:rPr>
        <w:t>Persian,</w:t>
      </w:r>
      <w:r>
        <w:rPr>
          <w:rFonts w:asciiTheme="majorBidi" w:hAnsiTheme="majorBidi" w:cstheme="majorBidi"/>
          <w:sz w:val="24"/>
          <w:szCs w:val="24"/>
        </w:rPr>
        <w:t xml:space="preserve"> and English at various universities, colleges, and language institutes</w:t>
      </w:r>
    </w:p>
    <w:p w14:paraId="6444AA47" w14:textId="07688F62" w:rsidR="00B648AB" w:rsidRDefault="00B648AB" w:rsidP="00B648AB">
      <w:pPr>
        <w:rPr>
          <w:rFonts w:asciiTheme="majorBidi" w:hAnsiTheme="majorBidi" w:cstheme="majorBidi"/>
          <w:sz w:val="24"/>
          <w:szCs w:val="24"/>
        </w:rPr>
      </w:pPr>
      <w:r w:rsidRPr="00B648AB">
        <w:rPr>
          <w:rFonts w:asciiTheme="majorBidi" w:hAnsiTheme="majorBidi" w:cstheme="majorBidi"/>
          <w:b/>
          <w:bCs/>
          <w:sz w:val="24"/>
          <w:szCs w:val="24"/>
        </w:rPr>
        <w:t>Publications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51515015" w14:textId="00562A40" w:rsidR="00B648AB" w:rsidRDefault="00106728" w:rsidP="00B648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Publishing </w:t>
      </w:r>
      <w:r w:rsidR="005C7440">
        <w:rPr>
          <w:rFonts w:asciiTheme="majorBidi" w:hAnsiTheme="majorBidi" w:cstheme="majorBidi"/>
          <w:sz w:val="24"/>
          <w:szCs w:val="24"/>
        </w:rPr>
        <w:t>b</w:t>
      </w:r>
      <w:r w:rsidR="00B648AB">
        <w:rPr>
          <w:rFonts w:asciiTheme="majorBidi" w:hAnsiTheme="majorBidi" w:cstheme="majorBidi"/>
          <w:sz w:val="24"/>
          <w:szCs w:val="24"/>
        </w:rPr>
        <w:t xml:space="preserve">ooks and articles in the fields of </w:t>
      </w:r>
      <w:r w:rsidR="00894EAC">
        <w:rPr>
          <w:rFonts w:asciiTheme="majorBidi" w:hAnsiTheme="majorBidi" w:cstheme="majorBidi"/>
          <w:sz w:val="24"/>
          <w:szCs w:val="24"/>
        </w:rPr>
        <w:t xml:space="preserve">general linguistics, </w:t>
      </w:r>
      <w:r w:rsidR="00B648AB">
        <w:rPr>
          <w:rFonts w:asciiTheme="majorBidi" w:hAnsiTheme="majorBidi" w:cstheme="majorBidi"/>
          <w:sz w:val="24"/>
          <w:szCs w:val="24"/>
        </w:rPr>
        <w:t>Persian linguistics, translation, teaching Persian and English</w:t>
      </w:r>
    </w:p>
    <w:p w14:paraId="71E053E9" w14:textId="0F177C1D" w:rsidR="00106728" w:rsidRPr="00FB042B" w:rsidRDefault="00106728" w:rsidP="00B648A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B042B">
        <w:rPr>
          <w:rFonts w:asciiTheme="majorBidi" w:hAnsiTheme="majorBidi" w:cstheme="majorBidi"/>
          <w:b/>
          <w:bCs/>
          <w:sz w:val="24"/>
          <w:szCs w:val="24"/>
        </w:rPr>
        <w:t>Professional Skills</w:t>
      </w:r>
    </w:p>
    <w:p w14:paraId="1301171D" w14:textId="75D8900E" w:rsidR="00106728" w:rsidRDefault="00106728" w:rsidP="0010672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Certified tester of the Persian language</w:t>
      </w:r>
    </w:p>
    <w:p w14:paraId="101B59C8" w14:textId="62FB70DB" w:rsidR="00106728" w:rsidRDefault="00106728" w:rsidP="0010672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Computer skill- </w:t>
      </w:r>
      <w:r w:rsidR="00FB042B">
        <w:rPr>
          <w:rFonts w:asciiTheme="majorBidi" w:hAnsiTheme="majorBidi" w:cstheme="majorBidi"/>
          <w:sz w:val="24"/>
          <w:szCs w:val="24"/>
        </w:rPr>
        <w:t>Microsoft Word</w:t>
      </w:r>
    </w:p>
    <w:p w14:paraId="2F50C82F" w14:textId="77D4932D" w:rsidR="00FB042B" w:rsidRDefault="00FB042B" w:rsidP="0010672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Comparing and contrasting languages in terms of their parametric variations</w:t>
      </w:r>
    </w:p>
    <w:p w14:paraId="311F0F99" w14:textId="3AC13BBF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 w:rsidRPr="00FB042B">
        <w:rPr>
          <w:rFonts w:asciiTheme="majorBidi" w:hAnsiTheme="majorBidi" w:cstheme="majorBidi"/>
          <w:b/>
          <w:bCs/>
          <w:sz w:val="24"/>
          <w:szCs w:val="24"/>
        </w:rPr>
        <w:t>Languages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21DDF63" w14:textId="00F151E5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Reading abilities in Arabic, German, Spanish, Russian, and Japanese</w:t>
      </w:r>
    </w:p>
    <w:p w14:paraId="44DF6A2A" w14:textId="3760981D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 w:rsidRPr="00DE181E">
        <w:rPr>
          <w:rFonts w:asciiTheme="majorBidi" w:hAnsiTheme="majorBidi" w:cstheme="majorBidi"/>
          <w:b/>
          <w:bCs/>
          <w:sz w:val="24"/>
          <w:szCs w:val="24"/>
        </w:rPr>
        <w:t>Awards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0FB852ED" w14:textId="6C807082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Honor Society of PHI KAPPA PHI (Ph.D. degree with distinction)</w:t>
      </w:r>
    </w:p>
    <w:p w14:paraId="3D46CFE5" w14:textId="3C4A486C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="00DE181E">
        <w:rPr>
          <w:rFonts w:asciiTheme="majorBidi" w:hAnsiTheme="majorBidi" w:cstheme="majorBidi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wait University award</w:t>
      </w:r>
      <w:r w:rsidR="00DE181E">
        <w:rPr>
          <w:rFonts w:asciiTheme="majorBidi" w:hAnsiTheme="majorBidi" w:cstheme="majorBidi"/>
          <w:sz w:val="24"/>
          <w:szCs w:val="24"/>
        </w:rPr>
        <w:t xml:space="preserve"> of teaching</w:t>
      </w:r>
    </w:p>
    <w:p w14:paraId="792BCE16" w14:textId="2332BCC4" w:rsidR="00DE181E" w:rsidRDefault="00DE181E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 Biographical Institute Hall of Fame</w:t>
      </w:r>
    </w:p>
    <w:p w14:paraId="12C744E8" w14:textId="469B5A8A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 w:rsidRPr="00FB042B">
        <w:rPr>
          <w:rFonts w:asciiTheme="majorBidi" w:hAnsiTheme="majorBidi" w:cstheme="majorBidi"/>
          <w:b/>
          <w:bCs/>
          <w:sz w:val="24"/>
          <w:szCs w:val="24"/>
        </w:rPr>
        <w:lastRenderedPageBreak/>
        <w:t>Personal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50ED40CA" w14:textId="02A18E81" w:rsidR="00FB042B" w:rsidRDefault="00FB042B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Interests include swimming, collecting books, learning foreign languages</w:t>
      </w:r>
    </w:p>
    <w:p w14:paraId="0AE4A742" w14:textId="650A3CFF" w:rsidR="00FB042B" w:rsidRDefault="00DE181E" w:rsidP="00FB042B">
      <w:pPr>
        <w:rPr>
          <w:rFonts w:asciiTheme="majorBidi" w:hAnsiTheme="majorBidi" w:cstheme="majorBidi"/>
          <w:sz w:val="24"/>
          <w:szCs w:val="24"/>
        </w:rPr>
      </w:pPr>
      <w:r w:rsidRPr="00DE181E">
        <w:rPr>
          <w:rFonts w:asciiTheme="majorBidi" w:hAnsiTheme="majorBidi" w:cstheme="majorBidi"/>
          <w:b/>
          <w:bCs/>
          <w:sz w:val="24"/>
          <w:szCs w:val="24"/>
        </w:rPr>
        <w:t>References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54D2E025" w14:textId="155D341B" w:rsidR="00DE181E" w:rsidRDefault="00DE181E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Upon request</w:t>
      </w:r>
    </w:p>
    <w:p w14:paraId="33A49C04" w14:textId="2A62C99C" w:rsidR="00DE181E" w:rsidRDefault="00DE181E" w:rsidP="00FB042B">
      <w:pPr>
        <w:rPr>
          <w:rFonts w:asciiTheme="majorBidi" w:hAnsiTheme="majorBidi" w:cstheme="majorBidi"/>
          <w:sz w:val="24"/>
          <w:szCs w:val="24"/>
        </w:rPr>
      </w:pPr>
      <w:r w:rsidRPr="00DE181E">
        <w:rPr>
          <w:rFonts w:asciiTheme="majorBidi" w:hAnsiTheme="majorBidi" w:cstheme="majorBidi"/>
          <w:b/>
          <w:bCs/>
          <w:sz w:val="24"/>
          <w:szCs w:val="24"/>
        </w:rPr>
        <w:t>Citizenship Status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ADD1FBE" w14:textId="6328E213" w:rsidR="00DE181E" w:rsidRPr="00FB042B" w:rsidRDefault="00DE181E" w:rsidP="00FB042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 citizen</w:t>
      </w:r>
    </w:p>
    <w:sectPr w:rsidR="00DE181E" w:rsidRPr="00FB0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8397" w14:textId="77777777" w:rsidR="00EF0B3D" w:rsidRDefault="00EF0B3D" w:rsidP="00DE181E">
      <w:pPr>
        <w:spacing w:after="0" w:line="240" w:lineRule="auto"/>
      </w:pPr>
      <w:r>
        <w:separator/>
      </w:r>
    </w:p>
  </w:endnote>
  <w:endnote w:type="continuationSeparator" w:id="0">
    <w:p w14:paraId="31C997A0" w14:textId="77777777" w:rsidR="00EF0B3D" w:rsidRDefault="00EF0B3D" w:rsidP="00DE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9CAD9" w14:textId="77777777" w:rsidR="00DE181E" w:rsidRDefault="00DE1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A6F5" w14:textId="77777777" w:rsidR="00DE181E" w:rsidRDefault="00DE1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66CD" w14:textId="77777777" w:rsidR="00DE181E" w:rsidRDefault="00DE1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3B807" w14:textId="77777777" w:rsidR="00EF0B3D" w:rsidRDefault="00EF0B3D" w:rsidP="00DE181E">
      <w:pPr>
        <w:spacing w:after="0" w:line="240" w:lineRule="auto"/>
      </w:pPr>
      <w:r>
        <w:separator/>
      </w:r>
    </w:p>
  </w:footnote>
  <w:footnote w:type="continuationSeparator" w:id="0">
    <w:p w14:paraId="75AF8745" w14:textId="77777777" w:rsidR="00EF0B3D" w:rsidRDefault="00EF0B3D" w:rsidP="00DE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457B" w14:textId="77777777" w:rsidR="00DE181E" w:rsidRDefault="00DE1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8681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046D96" w14:textId="554B7F2C" w:rsidR="00DE181E" w:rsidRDefault="00DE18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334FB" w14:textId="77777777" w:rsidR="00DE181E" w:rsidRDefault="00DE18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09EE" w14:textId="77777777" w:rsidR="00DE181E" w:rsidRDefault="00DE1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05E59"/>
    <w:multiLevelType w:val="hybridMultilevel"/>
    <w:tmpl w:val="ADB2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698A"/>
    <w:multiLevelType w:val="hybridMultilevel"/>
    <w:tmpl w:val="4882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D4"/>
    <w:rsid w:val="00106728"/>
    <w:rsid w:val="001A7D5C"/>
    <w:rsid w:val="00437AFA"/>
    <w:rsid w:val="004D74CD"/>
    <w:rsid w:val="005C7440"/>
    <w:rsid w:val="00894EAC"/>
    <w:rsid w:val="00B648AB"/>
    <w:rsid w:val="00CB6AD4"/>
    <w:rsid w:val="00DE181E"/>
    <w:rsid w:val="00E956C6"/>
    <w:rsid w:val="00EF0B3D"/>
    <w:rsid w:val="00FB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5659"/>
  <w15:chartTrackingRefBased/>
  <w15:docId w15:val="{E6291168-BC8B-43C0-A9AC-14E4FB0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A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1E"/>
  </w:style>
  <w:style w:type="paragraph" w:styleId="Footer">
    <w:name w:val="footer"/>
    <w:basedOn w:val="Normal"/>
    <w:link w:val="FooterChar"/>
    <w:uiPriority w:val="99"/>
    <w:unhideWhenUsed/>
    <w:rsid w:val="00DE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soheil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EA93F-B49A-49C9-A156-7BA45EBA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Soheili</dc:creator>
  <cp:keywords/>
  <dc:description/>
  <cp:lastModifiedBy>Arash Soheili</cp:lastModifiedBy>
  <cp:revision>4</cp:revision>
  <dcterms:created xsi:type="dcterms:W3CDTF">2020-08-25T13:21:00Z</dcterms:created>
  <dcterms:modified xsi:type="dcterms:W3CDTF">2020-08-25T15:47:00Z</dcterms:modified>
</cp:coreProperties>
</file>