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2C" w:rsidRDefault="0055392C" w:rsidP="00DA1BE0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de-DE"/>
        </w:rPr>
      </w:pPr>
      <w:r>
        <w:rPr>
          <w:rFonts w:ascii="Verdana" w:eastAsia="Times New Roman" w:hAnsi="Verdana" w:cs="Times New Roman"/>
          <w:noProof/>
          <w:color w:val="000000"/>
          <w:lang w:eastAsia="de-DE"/>
        </w:rPr>
        <w:drawing>
          <wp:inline distT="0" distB="0" distL="0" distR="0">
            <wp:extent cx="5760720" cy="1064895"/>
            <wp:effectExtent l="19050" t="0" r="0" b="0"/>
            <wp:docPr id="1" name="Grafik 0" descr="WOK_Logo 2c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K_Logo 2c_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92C" w:rsidRDefault="0055392C" w:rsidP="00DA1BE0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de-DE"/>
        </w:rPr>
      </w:pPr>
    </w:p>
    <w:p w:rsidR="00DA1BE0" w:rsidRPr="00DA1BE0" w:rsidRDefault="00DA1BE0" w:rsidP="00DA1BE0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de-DE"/>
        </w:rPr>
      </w:pPr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Wohanka, Obermaier &amp; Kollegen GmbH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stands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for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professional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language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services.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With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over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180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full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-time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employees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working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within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the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Wohanka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company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group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,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highly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qualified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translators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and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journalists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with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many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years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of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experience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translate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and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interpret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in different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subject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areas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and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language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combinations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. Through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customer-oriented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service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and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professional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processes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,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the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highest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demands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in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terms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of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quality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,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security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and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confidentiality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are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met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.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This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comprehensive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expertise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distinguishes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us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as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language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partner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. </w:t>
      </w:r>
      <w:r w:rsidRPr="00DA1BE0">
        <w:rPr>
          <w:rFonts w:ascii="Verdana" w:eastAsia="Times New Roman" w:hAnsi="Verdana" w:cs="Times New Roman"/>
          <w:color w:val="000000"/>
          <w:lang w:eastAsia="de-DE"/>
        </w:rPr>
        <w:br/>
      </w:r>
      <w:r w:rsidRPr="00DA1BE0">
        <w:rPr>
          <w:rFonts w:ascii="Verdana" w:eastAsia="Times New Roman" w:hAnsi="Verdana" w:cs="Times New Roman"/>
          <w:color w:val="000000"/>
          <w:lang w:eastAsia="de-DE"/>
        </w:rPr>
        <w:br/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With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branches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and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key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partners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in Western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and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Eastern Europe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as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well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as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in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Asia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and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America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, Wohanka, Obermaier &amp; Kollegen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is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a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competent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and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capable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partner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in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the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language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service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industry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. In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the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last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few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years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,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the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company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has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received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several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prestigious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economic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prizes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and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awards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. </w:t>
      </w:r>
      <w:r w:rsidRPr="00DA1BE0">
        <w:rPr>
          <w:rFonts w:ascii="Verdana" w:eastAsia="Times New Roman" w:hAnsi="Verdana" w:cs="Times New Roman"/>
          <w:color w:val="000000"/>
          <w:lang w:eastAsia="de-DE"/>
        </w:rPr>
        <w:br/>
      </w:r>
      <w:r w:rsidRPr="00DA1BE0">
        <w:rPr>
          <w:rFonts w:ascii="Verdana" w:eastAsia="Times New Roman" w:hAnsi="Verdana" w:cs="Times New Roman"/>
          <w:color w:val="000000"/>
          <w:lang w:eastAsia="de-DE"/>
        </w:rPr>
        <w:br/>
        <w:t xml:space="preserve">Management </w:t>
      </w:r>
      <w:r w:rsidRPr="00DA1BE0">
        <w:rPr>
          <w:rFonts w:ascii="Verdana" w:eastAsia="Times New Roman" w:hAnsi="Verdana" w:cs="Times New Roman"/>
          <w:color w:val="000000"/>
          <w:lang w:eastAsia="de-DE"/>
        </w:rPr>
        <w:br/>
        <w:t xml:space="preserve">The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company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Wohanka, Obermaier &amp; Kollegen GmbH was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founded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in 1992 in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Geisenhausen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,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near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Landshut,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by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Barbara Wohanka. </w:t>
      </w:r>
      <w:r w:rsidRPr="00DA1BE0">
        <w:rPr>
          <w:rFonts w:ascii="Verdana" w:eastAsia="Times New Roman" w:hAnsi="Verdana" w:cs="Times New Roman"/>
          <w:color w:val="000000"/>
          <w:lang w:eastAsia="de-DE"/>
        </w:rPr>
        <w:br/>
      </w:r>
      <w:r w:rsidRPr="00DA1BE0">
        <w:rPr>
          <w:rFonts w:ascii="Verdana" w:eastAsia="Times New Roman" w:hAnsi="Verdana" w:cs="Times New Roman"/>
          <w:color w:val="000000"/>
          <w:lang w:eastAsia="de-DE"/>
        </w:rPr>
        <w:br/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Since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2000, Florian Obermaier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has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been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a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member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of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management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. Further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branches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have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been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accrued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in Leipzig (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quality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centre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), Sheffield (England), Edinburgh (Scotland), Mulhouse (F), Lyon (F)Utrecht (NL)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and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Verona (I)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as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well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as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numerous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key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partners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throughout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the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world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. </w:t>
      </w:r>
      <w:r w:rsidRPr="00DA1BE0">
        <w:rPr>
          <w:rFonts w:ascii="Verdana" w:eastAsia="Times New Roman" w:hAnsi="Verdana" w:cs="Times New Roman"/>
          <w:color w:val="000000"/>
          <w:lang w:eastAsia="de-DE"/>
        </w:rPr>
        <w:br/>
        <w:t xml:space="preserve">ISO 9001:2008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certified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. Registered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according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DA1BE0">
        <w:rPr>
          <w:rFonts w:ascii="Verdana" w:eastAsia="Times New Roman" w:hAnsi="Verdana" w:cs="Times New Roman"/>
          <w:color w:val="000000"/>
          <w:lang w:eastAsia="de-DE"/>
        </w:rPr>
        <w:t>to</w:t>
      </w:r>
      <w:proofErr w:type="spellEnd"/>
      <w:r w:rsidRPr="00DA1BE0">
        <w:rPr>
          <w:rFonts w:ascii="Verdana" w:eastAsia="Times New Roman" w:hAnsi="Verdana" w:cs="Times New Roman"/>
          <w:color w:val="000000"/>
          <w:lang w:eastAsia="de-DE"/>
        </w:rPr>
        <w:t xml:space="preserve"> DIN EN 15038.  </w:t>
      </w:r>
    </w:p>
    <w:p w:rsidR="00CA5081" w:rsidRDefault="00CA5081"/>
    <w:sectPr w:rsidR="00CA5081" w:rsidSect="00CA50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1BE0"/>
    <w:rsid w:val="00296818"/>
    <w:rsid w:val="0034079B"/>
    <w:rsid w:val="0055392C"/>
    <w:rsid w:val="00CA5081"/>
    <w:rsid w:val="00DA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0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1830">
          <w:marLeft w:val="0"/>
          <w:marRight w:val="0"/>
          <w:marTop w:val="0"/>
          <w:marBottom w:val="0"/>
          <w:divBdr>
            <w:top w:val="single" w:sz="6" w:space="11" w:color="CE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1109</Characters>
  <Application>Microsoft Office Word</Application>
  <DocSecurity>0</DocSecurity>
  <Lines>9</Lines>
  <Paragraphs>2</Paragraphs>
  <ScaleCrop>false</ScaleCrop>
  <Company>Wohanka und Kollegen GmbH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2013-10-02T15:32:00Z</dcterms:created>
  <dcterms:modified xsi:type="dcterms:W3CDTF">2013-10-02T15:32:00Z</dcterms:modified>
</cp:coreProperties>
</file>