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7A" w:rsidRPr="00C85E7A" w:rsidRDefault="00B176D6" w:rsidP="00C85E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23</w:t>
      </w:r>
      <w:r w:rsidR="005F0599">
        <w:rPr>
          <w:rFonts w:ascii="Arial" w:hAnsi="Arial" w:cs="Arial"/>
          <w:sz w:val="24"/>
          <w:szCs w:val="24"/>
        </w:rPr>
        <w:t>, 2020</w:t>
      </w:r>
    </w:p>
    <w:p w:rsidR="00C85E7A" w:rsidRDefault="00C85E7A" w:rsidP="00FF67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0251" w:rsidRPr="00FF67D5" w:rsidRDefault="00FF67D5" w:rsidP="00FF67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C12">
        <w:rPr>
          <w:rFonts w:ascii="Arial" w:hAnsi="Arial" w:cs="Arial"/>
          <w:b/>
          <w:sz w:val="28"/>
          <w:szCs w:val="28"/>
        </w:rPr>
        <w:t>RESUME</w:t>
      </w:r>
    </w:p>
    <w:p w:rsidR="00FF67D5" w:rsidRP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D5" w:rsidRP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05"/>
        <w:gridCol w:w="3006"/>
        <w:gridCol w:w="3006"/>
      </w:tblGrid>
      <w:tr w:rsidR="00FF67D5" w:rsidRPr="00FF67D5" w:rsidTr="00FF67D5">
        <w:tc>
          <w:tcPr>
            <w:tcW w:w="3005" w:type="dxa"/>
          </w:tcPr>
          <w:p w:rsidR="00FF67D5" w:rsidRPr="00FF67D5" w:rsidRDefault="00FF67D5" w:rsidP="00FF6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7D5"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006" w:type="dxa"/>
          </w:tcPr>
          <w:p w:rsidR="00FF67D5" w:rsidRPr="00FF67D5" w:rsidRDefault="00FF67D5" w:rsidP="00FF6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Name</w:t>
            </w:r>
          </w:p>
        </w:tc>
        <w:tc>
          <w:tcPr>
            <w:tcW w:w="3006" w:type="dxa"/>
          </w:tcPr>
          <w:p w:rsidR="00FF67D5" w:rsidRPr="00FF67D5" w:rsidRDefault="00FF67D5" w:rsidP="00FF6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</w:tr>
      <w:tr w:rsidR="00FF67D5" w:rsidRPr="00FF67D5" w:rsidTr="00FF67D5">
        <w:tc>
          <w:tcPr>
            <w:tcW w:w="3005" w:type="dxa"/>
          </w:tcPr>
          <w:p w:rsidR="00FF67D5" w:rsidRPr="00FF67D5" w:rsidRDefault="00FF67D5" w:rsidP="00DB3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7D5" w:rsidRPr="00FF67D5" w:rsidRDefault="00FF67D5" w:rsidP="00DB3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7D5">
              <w:rPr>
                <w:rFonts w:ascii="Arial" w:hAnsi="Arial" w:cs="Arial"/>
                <w:b/>
                <w:sz w:val="24"/>
                <w:szCs w:val="24"/>
              </w:rPr>
              <w:t>MARY AGNES</w:t>
            </w:r>
          </w:p>
        </w:tc>
        <w:tc>
          <w:tcPr>
            <w:tcW w:w="3006" w:type="dxa"/>
          </w:tcPr>
          <w:p w:rsidR="00FF67D5" w:rsidRPr="00FF67D5" w:rsidRDefault="00FF67D5" w:rsidP="00DB3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7D5" w:rsidRPr="00FF67D5" w:rsidRDefault="00FF67D5" w:rsidP="00DB3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7D5">
              <w:rPr>
                <w:rFonts w:ascii="Arial" w:hAnsi="Arial" w:cs="Arial"/>
                <w:b/>
                <w:sz w:val="24"/>
                <w:szCs w:val="24"/>
              </w:rPr>
              <w:t>TABANGAY</w:t>
            </w:r>
          </w:p>
        </w:tc>
        <w:tc>
          <w:tcPr>
            <w:tcW w:w="3006" w:type="dxa"/>
          </w:tcPr>
          <w:p w:rsidR="00FF67D5" w:rsidRPr="00FF67D5" w:rsidRDefault="00FF67D5" w:rsidP="00DB3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7D5" w:rsidRPr="00FF67D5" w:rsidRDefault="00FF67D5" w:rsidP="00DB3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7D5">
              <w:rPr>
                <w:rFonts w:ascii="Arial" w:hAnsi="Arial" w:cs="Arial"/>
                <w:b/>
                <w:sz w:val="24"/>
                <w:szCs w:val="24"/>
              </w:rPr>
              <w:t>BRIONES</w:t>
            </w:r>
          </w:p>
        </w:tc>
      </w:tr>
    </w:tbl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CD"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December 20, 1951</w:t>
      </w: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CD">
        <w:rPr>
          <w:rFonts w:ascii="Arial" w:hAnsi="Arial" w:cs="Arial"/>
          <w:b/>
          <w:sz w:val="24"/>
          <w:szCs w:val="24"/>
        </w:rPr>
        <w:t>Place of birth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Manila, Philippines</w:t>
      </w: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CD">
        <w:rPr>
          <w:rFonts w:ascii="Arial" w:hAnsi="Arial" w:cs="Arial"/>
          <w:b/>
          <w:sz w:val="24"/>
          <w:szCs w:val="24"/>
        </w:rPr>
        <w:t>Present Address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Terra Moy, Able Site, </w:t>
      </w:r>
      <w:proofErr w:type="spellStart"/>
      <w:r>
        <w:rPr>
          <w:rFonts w:ascii="Arial" w:hAnsi="Arial" w:cs="Arial"/>
          <w:sz w:val="24"/>
          <w:szCs w:val="24"/>
        </w:rPr>
        <w:t>Iruhin</w:t>
      </w:r>
      <w:proofErr w:type="spellEnd"/>
      <w:r>
        <w:rPr>
          <w:rFonts w:ascii="Arial" w:hAnsi="Arial" w:cs="Arial"/>
          <w:sz w:val="24"/>
          <w:szCs w:val="24"/>
        </w:rPr>
        <w:t xml:space="preserve"> West</w:t>
      </w: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5C12">
        <w:rPr>
          <w:rFonts w:ascii="Arial" w:hAnsi="Arial" w:cs="Arial"/>
          <w:sz w:val="24"/>
          <w:szCs w:val="24"/>
        </w:rPr>
        <w:t xml:space="preserve">4120 </w:t>
      </w:r>
      <w:proofErr w:type="spellStart"/>
      <w:r>
        <w:rPr>
          <w:rFonts w:ascii="Arial" w:hAnsi="Arial" w:cs="Arial"/>
          <w:sz w:val="24"/>
          <w:szCs w:val="24"/>
        </w:rPr>
        <w:t>Tagaytay</w:t>
      </w:r>
      <w:proofErr w:type="spellEnd"/>
      <w:r>
        <w:rPr>
          <w:rFonts w:ascii="Arial" w:hAnsi="Arial" w:cs="Arial"/>
          <w:sz w:val="24"/>
          <w:szCs w:val="24"/>
        </w:rPr>
        <w:t xml:space="preserve"> City (Cavite), Philippines</w:t>
      </w: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D5" w:rsidRDefault="00FF67D5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CD">
        <w:rPr>
          <w:rFonts w:ascii="Arial" w:hAnsi="Arial" w:cs="Arial"/>
          <w:b/>
          <w:sz w:val="24"/>
          <w:szCs w:val="24"/>
        </w:rPr>
        <w:t>Contact</w:t>
      </w:r>
      <w:r w:rsidR="00F55C12" w:rsidRPr="00F248CD">
        <w:rPr>
          <w:rFonts w:ascii="Arial" w:hAnsi="Arial" w:cs="Arial"/>
          <w:b/>
          <w:sz w:val="24"/>
          <w:szCs w:val="24"/>
        </w:rPr>
        <w:t xml:space="preserve"> number</w:t>
      </w:r>
      <w:r w:rsidR="00F55C12">
        <w:rPr>
          <w:rFonts w:ascii="Arial" w:hAnsi="Arial" w:cs="Arial"/>
          <w:sz w:val="24"/>
          <w:szCs w:val="24"/>
        </w:rPr>
        <w:t>:</w:t>
      </w:r>
      <w:r w:rsidR="00F55C12">
        <w:rPr>
          <w:rFonts w:ascii="Arial" w:hAnsi="Arial" w:cs="Arial"/>
          <w:sz w:val="24"/>
          <w:szCs w:val="24"/>
        </w:rPr>
        <w:tab/>
      </w:r>
      <w:r w:rsidR="00F55C12">
        <w:rPr>
          <w:rFonts w:ascii="Arial" w:hAnsi="Arial" w:cs="Arial"/>
          <w:sz w:val="24"/>
          <w:szCs w:val="24"/>
        </w:rPr>
        <w:tab/>
      </w:r>
      <w:r w:rsidR="00F55C12">
        <w:rPr>
          <w:rFonts w:ascii="Arial" w:hAnsi="Arial" w:cs="Arial"/>
          <w:sz w:val="24"/>
          <w:szCs w:val="24"/>
        </w:rPr>
        <w:tab/>
        <w:t>(</w:t>
      </w:r>
      <w:r w:rsidR="00F948EB">
        <w:rPr>
          <w:rFonts w:ascii="Arial" w:hAnsi="Arial" w:cs="Arial"/>
          <w:sz w:val="24"/>
          <w:szCs w:val="24"/>
        </w:rPr>
        <w:t xml:space="preserve">+63) </w:t>
      </w:r>
      <w:r w:rsidR="00F55C12">
        <w:rPr>
          <w:rFonts w:ascii="Arial" w:hAnsi="Arial" w:cs="Arial"/>
          <w:sz w:val="24"/>
          <w:szCs w:val="24"/>
        </w:rPr>
        <w:t>905 265 5913</w:t>
      </w:r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CD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Pr="00216E9D">
          <w:rPr>
            <w:rStyle w:val="Hyperlink"/>
            <w:rFonts w:ascii="Arial" w:hAnsi="Arial" w:cs="Arial"/>
            <w:sz w:val="24"/>
            <w:szCs w:val="24"/>
          </w:rPr>
          <w:t>sidagnes.briones@gmail.com</w:t>
        </w:r>
      </w:hyperlink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CD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>:</w:t>
      </w:r>
    </w:p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F55C12" w:rsidRPr="002E1D32" w:rsidTr="00F248CD">
        <w:tc>
          <w:tcPr>
            <w:tcW w:w="3005" w:type="dxa"/>
          </w:tcPr>
          <w:p w:rsidR="00F55C12" w:rsidRPr="002E1D32" w:rsidRDefault="00F55C12" w:rsidP="00F55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D32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3006" w:type="dxa"/>
          </w:tcPr>
          <w:p w:rsidR="00F55C12" w:rsidRPr="002E1D32" w:rsidRDefault="00F55C12" w:rsidP="00F55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D32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3006" w:type="dxa"/>
          </w:tcPr>
          <w:p w:rsidR="00F55C12" w:rsidRPr="002E1D32" w:rsidRDefault="00F55C12" w:rsidP="008C0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D32">
              <w:rPr>
                <w:rFonts w:ascii="Arial" w:hAnsi="Arial" w:cs="Arial"/>
                <w:b/>
                <w:sz w:val="24"/>
                <w:szCs w:val="24"/>
              </w:rPr>
              <w:t>Years of attendance</w:t>
            </w:r>
          </w:p>
        </w:tc>
      </w:tr>
      <w:tr w:rsidR="00F55C12" w:rsidTr="00F248CD">
        <w:tc>
          <w:tcPr>
            <w:tcW w:w="3005" w:type="dxa"/>
          </w:tcPr>
          <w:p w:rsidR="00F55C12" w:rsidRDefault="00F55C1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5C12" w:rsidRDefault="00F55C1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Elementary school</w:t>
            </w:r>
          </w:p>
        </w:tc>
        <w:tc>
          <w:tcPr>
            <w:tcW w:w="3006" w:type="dxa"/>
          </w:tcPr>
          <w:p w:rsidR="00F55C12" w:rsidRDefault="00F55C1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5C12" w:rsidRDefault="00F55C1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Rita College</w:t>
            </w:r>
          </w:p>
          <w:p w:rsidR="00F55C12" w:rsidRDefault="00F55C1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(Manila)</w:t>
            </w:r>
          </w:p>
          <w:p w:rsidR="00F248CD" w:rsidRDefault="00F248CD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(consistent honor student)</w:t>
            </w:r>
          </w:p>
          <w:p w:rsidR="00F248CD" w:rsidRDefault="00F248CD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5C12" w:rsidRDefault="00F55C12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C12" w:rsidRDefault="00F55C12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1958</w:t>
            </w:r>
            <w:r w:rsidR="00F248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March 1964</w:t>
            </w:r>
          </w:p>
          <w:p w:rsidR="00F55C12" w:rsidRDefault="00F55C12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years)</w:t>
            </w:r>
          </w:p>
        </w:tc>
      </w:tr>
      <w:tr w:rsidR="00F55C12" w:rsidTr="00F248CD">
        <w:tc>
          <w:tcPr>
            <w:tcW w:w="3005" w:type="dxa"/>
          </w:tcPr>
          <w:p w:rsidR="00F55C12" w:rsidRDefault="00F55C12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5C12" w:rsidRDefault="00F55C12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3006" w:type="dxa"/>
          </w:tcPr>
          <w:p w:rsidR="00F55C12" w:rsidRDefault="00F55C12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5C12" w:rsidRDefault="00F55C12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Rita College</w:t>
            </w:r>
          </w:p>
          <w:p w:rsidR="00F55C12" w:rsidRDefault="00F55C12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(Manila)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(consistent honor student)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5C12" w:rsidRDefault="00F55C12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C12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1964 – March 1968</w:t>
            </w:r>
          </w:p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years)</w:t>
            </w:r>
          </w:p>
        </w:tc>
      </w:tr>
      <w:tr w:rsidR="00F248CD" w:rsidTr="00F248CD">
        <w:tc>
          <w:tcPr>
            <w:tcW w:w="3005" w:type="dxa"/>
          </w:tcPr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</w:t>
            </w:r>
          </w:p>
        </w:tc>
        <w:tc>
          <w:tcPr>
            <w:tcW w:w="3006" w:type="dxa"/>
          </w:tcPr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of Arts and Letters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Santo Tomas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(Manila)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BD8">
              <w:rPr>
                <w:rFonts w:ascii="Arial" w:hAnsi="Arial" w:cs="Arial"/>
                <w:sz w:val="24"/>
                <w:szCs w:val="24"/>
              </w:rPr>
              <w:t>Degree</w:t>
            </w:r>
            <w:r w:rsidRPr="00F248CD">
              <w:rPr>
                <w:rFonts w:ascii="Arial" w:hAnsi="Arial" w:cs="Arial"/>
                <w:b/>
                <w:sz w:val="24"/>
                <w:szCs w:val="24"/>
              </w:rPr>
              <w:t>: Bachelor of Arts in Literature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(graduated Magna Cum Laude)</w:t>
            </w:r>
          </w:p>
          <w:p w:rsidR="00F248CD" w:rsidRP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1968 – March 1972</w:t>
            </w:r>
          </w:p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years)</w:t>
            </w:r>
          </w:p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CD" w:rsidTr="00F248CD">
        <w:tc>
          <w:tcPr>
            <w:tcW w:w="3005" w:type="dxa"/>
          </w:tcPr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Graduate School</w:t>
            </w:r>
          </w:p>
        </w:tc>
        <w:tc>
          <w:tcPr>
            <w:tcW w:w="3006" w:type="dxa"/>
          </w:tcPr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Santo Tomas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(Manila)</w:t>
            </w:r>
          </w:p>
          <w:p w:rsidR="00F248CD" w:rsidRDefault="00F248CD" w:rsidP="00F55C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BD8">
              <w:rPr>
                <w:rFonts w:ascii="Arial" w:hAnsi="Arial" w:cs="Arial"/>
                <w:sz w:val="24"/>
                <w:szCs w:val="24"/>
              </w:rPr>
              <w:t>Degree</w:t>
            </w:r>
            <w:r w:rsidRPr="00F248CD">
              <w:rPr>
                <w:rFonts w:ascii="Arial" w:hAnsi="Arial" w:cs="Arial"/>
                <w:b/>
                <w:sz w:val="24"/>
                <w:szCs w:val="24"/>
              </w:rPr>
              <w:t>: Master of Arts in Oriental Religions</w:t>
            </w:r>
          </w:p>
          <w:p w:rsidR="00F248CD" w:rsidRPr="00F248CD" w:rsidRDefault="00F248CD" w:rsidP="00F55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1982 – March 1984</w:t>
            </w:r>
          </w:p>
          <w:p w:rsidR="00F248CD" w:rsidRDefault="00F248CD" w:rsidP="008C0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years)</w:t>
            </w:r>
          </w:p>
        </w:tc>
      </w:tr>
    </w:tbl>
    <w:p w:rsidR="00F55C12" w:rsidRDefault="00F55C12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8CD" w:rsidRDefault="00F248CD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</w:p>
    <w:p w:rsidR="00F248CD" w:rsidRDefault="00F248CD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F248CD" w:rsidTr="00BB198F">
        <w:tc>
          <w:tcPr>
            <w:tcW w:w="3005" w:type="dxa"/>
          </w:tcPr>
          <w:p w:rsidR="00F248CD" w:rsidRDefault="00F248CD" w:rsidP="00E74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3006" w:type="dxa"/>
          </w:tcPr>
          <w:p w:rsidR="00F248CD" w:rsidRDefault="00F248CD" w:rsidP="00E74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of work</w:t>
            </w:r>
          </w:p>
        </w:tc>
        <w:tc>
          <w:tcPr>
            <w:tcW w:w="3006" w:type="dxa"/>
          </w:tcPr>
          <w:p w:rsidR="00F248CD" w:rsidRDefault="00F248CD" w:rsidP="00BB1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of employment</w:t>
            </w:r>
          </w:p>
        </w:tc>
      </w:tr>
      <w:tr w:rsidR="00F248CD" w:rsidRPr="002E1D32" w:rsidTr="00BB198F">
        <w:tc>
          <w:tcPr>
            <w:tcW w:w="3005" w:type="dxa"/>
          </w:tcPr>
          <w:p w:rsidR="00F248CD" w:rsidRPr="002E1D32" w:rsidRDefault="00F248CD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P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Pr="002E1D32" w:rsidRDefault="002E1D32" w:rsidP="002E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D32">
              <w:rPr>
                <w:rFonts w:ascii="Arial" w:hAnsi="Arial" w:cs="Arial"/>
                <w:b/>
                <w:sz w:val="24"/>
                <w:szCs w:val="24"/>
              </w:rPr>
              <w:t xml:space="preserve">University student assistant </w:t>
            </w:r>
          </w:p>
          <w:p w:rsidR="002E1D32" w:rsidRP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  <w:r w:rsidRPr="002E1D32">
              <w:rPr>
                <w:rFonts w:ascii="Arial" w:hAnsi="Arial" w:cs="Arial"/>
                <w:sz w:val="24"/>
                <w:szCs w:val="24"/>
              </w:rPr>
              <w:t>(assisting student writers to publish their periodic university newspaper)</w:t>
            </w:r>
          </w:p>
        </w:tc>
        <w:tc>
          <w:tcPr>
            <w:tcW w:w="3006" w:type="dxa"/>
          </w:tcPr>
          <w:p w:rsidR="00F248CD" w:rsidRDefault="00F248CD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Varsitarian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office</w:t>
            </w:r>
          </w:p>
          <w:p w:rsidR="002E1D32" w:rsidRP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Santo Tomas</w:t>
            </w:r>
          </w:p>
        </w:tc>
        <w:tc>
          <w:tcPr>
            <w:tcW w:w="3006" w:type="dxa"/>
          </w:tcPr>
          <w:p w:rsidR="00F248CD" w:rsidRDefault="00F248CD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1972 – 1973</w:t>
            </w: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P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D32" w:rsidRPr="002E1D32" w:rsidTr="00BB198F">
        <w:tc>
          <w:tcPr>
            <w:tcW w:w="3005" w:type="dxa"/>
          </w:tcPr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Pr="002E1D32" w:rsidRDefault="002E1D32" w:rsidP="002E1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Theology college professor</w:t>
            </w:r>
          </w:p>
        </w:tc>
        <w:tc>
          <w:tcPr>
            <w:tcW w:w="3006" w:type="dxa"/>
          </w:tcPr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Scholastica’s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3006" w:type="dxa"/>
          </w:tcPr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– 1979</w:t>
            </w:r>
          </w:p>
        </w:tc>
      </w:tr>
      <w:tr w:rsidR="002E1D32" w:rsidRPr="002E1D32" w:rsidTr="00BB198F">
        <w:tc>
          <w:tcPr>
            <w:tcW w:w="3005" w:type="dxa"/>
          </w:tcPr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Pr="002E1D32" w:rsidRDefault="002E1D32" w:rsidP="002E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D32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college </w:t>
            </w:r>
            <w:r w:rsidRPr="002E1D32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3006" w:type="dxa"/>
          </w:tcPr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Santo Tomas</w:t>
            </w:r>
          </w:p>
        </w:tc>
        <w:tc>
          <w:tcPr>
            <w:tcW w:w="3006" w:type="dxa"/>
          </w:tcPr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– 1979</w:t>
            </w:r>
          </w:p>
        </w:tc>
      </w:tr>
      <w:tr w:rsidR="002E1D32" w:rsidRPr="002E1D32" w:rsidTr="00BB198F">
        <w:tc>
          <w:tcPr>
            <w:tcW w:w="3005" w:type="dxa"/>
          </w:tcPr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Pr="002E1D32" w:rsidRDefault="002E1D32" w:rsidP="002E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D32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3006" w:type="dxa"/>
          </w:tcPr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Varsitarian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office</w:t>
            </w: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Santo Tomas</w:t>
            </w:r>
          </w:p>
        </w:tc>
        <w:tc>
          <w:tcPr>
            <w:tcW w:w="3006" w:type="dxa"/>
          </w:tcPr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 – 1981</w:t>
            </w:r>
          </w:p>
        </w:tc>
      </w:tr>
      <w:tr w:rsidR="002E1D32" w:rsidRPr="002E1D32" w:rsidTr="00BB198F">
        <w:tc>
          <w:tcPr>
            <w:tcW w:w="3005" w:type="dxa"/>
          </w:tcPr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Pr="002E1D32" w:rsidRDefault="002E1D32" w:rsidP="002E1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school English teacher</w:t>
            </w:r>
          </w:p>
        </w:tc>
        <w:tc>
          <w:tcPr>
            <w:tcW w:w="3006" w:type="dxa"/>
          </w:tcPr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Maryridge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2E1D32" w:rsidRDefault="002E1D32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Tagaytay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City)</w:t>
            </w:r>
          </w:p>
        </w:tc>
        <w:tc>
          <w:tcPr>
            <w:tcW w:w="3006" w:type="dxa"/>
          </w:tcPr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 – 1984</w:t>
            </w:r>
          </w:p>
        </w:tc>
      </w:tr>
      <w:tr w:rsidR="002E1D32" w:rsidRPr="002E1D32" w:rsidTr="00BB198F">
        <w:tc>
          <w:tcPr>
            <w:tcW w:w="3005" w:type="dxa"/>
          </w:tcPr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  <w:r w:rsidRPr="00BB198F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3006" w:type="dxa"/>
          </w:tcPr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2E1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Apostolic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Nunciature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(embassy of the Vatican)</w:t>
            </w:r>
          </w:p>
        </w:tc>
        <w:tc>
          <w:tcPr>
            <w:tcW w:w="3006" w:type="dxa"/>
          </w:tcPr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32" w:rsidRDefault="002E1D32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1987 - 1990</w:t>
            </w:r>
          </w:p>
        </w:tc>
      </w:tr>
    </w:tbl>
    <w:p w:rsidR="00F248CD" w:rsidRDefault="00F248CD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8F" w:rsidRDefault="00BB198F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8F" w:rsidRDefault="00BB198F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assets</w:t>
      </w:r>
    </w:p>
    <w:p w:rsidR="00BB198F" w:rsidRDefault="00BB198F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BB198F" w:rsidTr="00BB198F">
        <w:tc>
          <w:tcPr>
            <w:tcW w:w="3005" w:type="dxa"/>
          </w:tcPr>
          <w:p w:rsidR="00BB198F" w:rsidRDefault="00BB198F" w:rsidP="00E74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in religious and social sciences</w:t>
            </w:r>
          </w:p>
        </w:tc>
        <w:tc>
          <w:tcPr>
            <w:tcW w:w="3006" w:type="dxa"/>
          </w:tcPr>
          <w:p w:rsidR="00BB198F" w:rsidRPr="00BB198F" w:rsidRDefault="00BB198F" w:rsidP="00BB19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98F">
              <w:rPr>
                <w:rFonts w:ascii="Arial" w:hAnsi="Arial" w:cs="Arial"/>
                <w:sz w:val="24"/>
                <w:szCs w:val="24"/>
              </w:rPr>
              <w:t>Istituto</w:t>
            </w:r>
            <w:proofErr w:type="spellEnd"/>
            <w:r w:rsidRPr="00BB19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98F">
              <w:rPr>
                <w:rFonts w:ascii="Arial" w:hAnsi="Arial" w:cs="Arial"/>
                <w:sz w:val="24"/>
                <w:szCs w:val="24"/>
              </w:rPr>
              <w:t>Mystici</w:t>
            </w:r>
            <w:proofErr w:type="spellEnd"/>
            <w:r w:rsidRPr="00BB19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98F">
              <w:rPr>
                <w:rFonts w:ascii="Arial" w:hAnsi="Arial" w:cs="Arial"/>
                <w:sz w:val="24"/>
                <w:szCs w:val="24"/>
              </w:rPr>
              <w:t>Corporis</w:t>
            </w:r>
            <w:proofErr w:type="spellEnd"/>
          </w:p>
          <w:p w:rsidR="00BB198F" w:rsidRDefault="00BB198F" w:rsidP="00BB198F">
            <w:pPr>
              <w:rPr>
                <w:rFonts w:ascii="Arial" w:hAnsi="Arial" w:cs="Arial"/>
                <w:sz w:val="24"/>
                <w:szCs w:val="24"/>
              </w:rPr>
            </w:pPr>
            <w:r w:rsidRPr="00BB198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B198F">
              <w:rPr>
                <w:rFonts w:ascii="Arial" w:hAnsi="Arial" w:cs="Arial"/>
                <w:sz w:val="24"/>
                <w:szCs w:val="24"/>
              </w:rPr>
              <w:t>Incisa</w:t>
            </w:r>
            <w:proofErr w:type="spellEnd"/>
            <w:r w:rsidRPr="00BB19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98F">
              <w:rPr>
                <w:rFonts w:ascii="Arial" w:hAnsi="Arial" w:cs="Arial"/>
                <w:sz w:val="24"/>
                <w:szCs w:val="24"/>
              </w:rPr>
              <w:t>Valdarno</w:t>
            </w:r>
            <w:proofErr w:type="spellEnd"/>
            <w:r w:rsidRPr="00BB198F">
              <w:rPr>
                <w:rFonts w:ascii="Arial" w:hAnsi="Arial" w:cs="Arial"/>
                <w:sz w:val="24"/>
                <w:szCs w:val="24"/>
              </w:rPr>
              <w:t xml:space="preserve"> (Florence, Italy)</w:t>
            </w:r>
          </w:p>
          <w:p w:rsidR="00BB198F" w:rsidRDefault="00BB198F" w:rsidP="00BB1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8F" w:rsidRPr="00BB198F" w:rsidRDefault="00BB198F" w:rsidP="00BB1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BB198F" w:rsidRP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98F">
              <w:rPr>
                <w:rFonts w:ascii="Arial" w:hAnsi="Arial" w:cs="Arial"/>
                <w:sz w:val="24"/>
                <w:szCs w:val="24"/>
              </w:rPr>
              <w:t>1973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9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98F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</w:tr>
      <w:tr w:rsidR="00BB198F" w:rsidTr="00BB198F">
        <w:tc>
          <w:tcPr>
            <w:tcW w:w="3005" w:type="dxa"/>
          </w:tcPr>
          <w:p w:rsidR="00BB198F" w:rsidRDefault="00BB198F" w:rsidP="00E74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Secretarial job</w:t>
            </w:r>
          </w:p>
        </w:tc>
        <w:tc>
          <w:tcPr>
            <w:tcW w:w="3006" w:type="dxa"/>
          </w:tcPr>
          <w:p w:rsidR="00BB198F" w:rsidRDefault="00BB198F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</w:t>
            </w:r>
            <w:r w:rsidR="008C0BD8">
              <w:rPr>
                <w:rFonts w:ascii="Arial" w:hAnsi="Arial" w:cs="Arial"/>
                <w:sz w:val="24"/>
                <w:szCs w:val="24"/>
              </w:rPr>
              <w:t xml:space="preserve">onal Center of the </w:t>
            </w:r>
            <w:proofErr w:type="spellStart"/>
            <w:r w:rsidR="008C0BD8">
              <w:rPr>
                <w:rFonts w:ascii="Arial" w:hAnsi="Arial" w:cs="Arial"/>
                <w:sz w:val="24"/>
                <w:szCs w:val="24"/>
              </w:rPr>
              <w:t>Focolare</w:t>
            </w:r>
            <w:proofErr w:type="spellEnd"/>
            <w:r w:rsidR="008C0BD8">
              <w:rPr>
                <w:rFonts w:ascii="Arial" w:hAnsi="Arial" w:cs="Arial"/>
                <w:sz w:val="24"/>
                <w:szCs w:val="24"/>
              </w:rPr>
              <w:t xml:space="preserve"> Mov</w:t>
            </w:r>
            <w:r>
              <w:rPr>
                <w:rFonts w:ascii="Arial" w:hAnsi="Arial" w:cs="Arial"/>
                <w:sz w:val="24"/>
                <w:szCs w:val="24"/>
              </w:rPr>
              <w:t>ement</w:t>
            </w:r>
          </w:p>
          <w:p w:rsidR="00BB198F" w:rsidRPr="00BB198F" w:rsidRDefault="00BB198F" w:rsidP="00E74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(Rome, Italy)</w:t>
            </w:r>
          </w:p>
        </w:tc>
        <w:tc>
          <w:tcPr>
            <w:tcW w:w="3006" w:type="dxa"/>
          </w:tcPr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1991-2006</w:t>
            </w:r>
          </w:p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198F" w:rsidRP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8F" w:rsidTr="00BB198F">
        <w:tc>
          <w:tcPr>
            <w:tcW w:w="3005" w:type="dxa"/>
          </w:tcPr>
          <w:p w:rsidR="00BB198F" w:rsidRDefault="00BB198F" w:rsidP="00BB19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 – Italian translator</w:t>
            </w:r>
          </w:p>
        </w:tc>
        <w:tc>
          <w:tcPr>
            <w:tcW w:w="3006" w:type="dxa"/>
          </w:tcPr>
          <w:p w:rsidR="00F948EB" w:rsidRDefault="00F948EB" w:rsidP="00BB1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Translations Secretariat</w:t>
            </w:r>
          </w:p>
          <w:p w:rsidR="00BB198F" w:rsidRDefault="00BB198F" w:rsidP="00BB1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</w:t>
            </w:r>
            <w:r w:rsidR="008C0BD8">
              <w:rPr>
                <w:rFonts w:ascii="Arial" w:hAnsi="Arial" w:cs="Arial"/>
                <w:sz w:val="24"/>
                <w:szCs w:val="24"/>
              </w:rPr>
              <w:t xml:space="preserve">onal Center of the </w:t>
            </w:r>
            <w:proofErr w:type="spellStart"/>
            <w:r w:rsidR="008C0BD8">
              <w:rPr>
                <w:rFonts w:ascii="Arial" w:hAnsi="Arial" w:cs="Arial"/>
                <w:sz w:val="24"/>
                <w:szCs w:val="24"/>
              </w:rPr>
              <w:t>Focolare</w:t>
            </w:r>
            <w:proofErr w:type="spellEnd"/>
            <w:r w:rsidR="008C0BD8">
              <w:rPr>
                <w:rFonts w:ascii="Arial" w:hAnsi="Arial" w:cs="Arial"/>
                <w:sz w:val="24"/>
                <w:szCs w:val="24"/>
              </w:rPr>
              <w:t xml:space="preserve"> Mov</w:t>
            </w:r>
            <w:r>
              <w:rPr>
                <w:rFonts w:ascii="Arial" w:hAnsi="Arial" w:cs="Arial"/>
                <w:sz w:val="24"/>
                <w:szCs w:val="24"/>
              </w:rPr>
              <w:t>ement</w:t>
            </w:r>
          </w:p>
          <w:p w:rsidR="00BB198F" w:rsidRPr="00BB198F" w:rsidRDefault="00BB198F" w:rsidP="00BB1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(Rome, Italy)</w:t>
            </w:r>
          </w:p>
        </w:tc>
        <w:tc>
          <w:tcPr>
            <w:tcW w:w="3006" w:type="dxa"/>
          </w:tcPr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2007-2008</w:t>
            </w:r>
          </w:p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198F" w:rsidRP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8F" w:rsidTr="00BB198F">
        <w:tc>
          <w:tcPr>
            <w:tcW w:w="3005" w:type="dxa"/>
          </w:tcPr>
          <w:p w:rsidR="00BB198F" w:rsidRDefault="00BB198F" w:rsidP="00BB19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Secretarial job</w:t>
            </w:r>
          </w:p>
        </w:tc>
        <w:tc>
          <w:tcPr>
            <w:tcW w:w="3006" w:type="dxa"/>
          </w:tcPr>
          <w:p w:rsidR="00BB198F" w:rsidRDefault="00BB198F" w:rsidP="00BB1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Archives of Chiara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Lubich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  <w:p w:rsidR="00BB198F" w:rsidRDefault="00BB198F" w:rsidP="00BB1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(Rome, Italy)</w:t>
            </w:r>
          </w:p>
        </w:tc>
        <w:tc>
          <w:tcPr>
            <w:tcW w:w="3006" w:type="dxa"/>
          </w:tcPr>
          <w:p w:rsidR="00BB198F" w:rsidRDefault="00BB198F" w:rsidP="00BB1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2008-2013</w:t>
            </w:r>
          </w:p>
        </w:tc>
      </w:tr>
    </w:tbl>
    <w:p w:rsidR="00BB198F" w:rsidRDefault="00BB198F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198F" w:rsidRDefault="00BB198F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198F" w:rsidRDefault="00BB198F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</w:p>
    <w:p w:rsidR="00BB198F" w:rsidRDefault="00BB198F" w:rsidP="00E7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3017" w:rsidRDefault="00BB198F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constantly been doing </w:t>
      </w:r>
      <w:r w:rsidR="008E0F6A">
        <w:rPr>
          <w:rFonts w:ascii="Arial" w:hAnsi="Arial" w:cs="Arial"/>
          <w:sz w:val="24"/>
          <w:szCs w:val="24"/>
        </w:rPr>
        <w:t xml:space="preserve">informal translation jobs from English to Italian </w:t>
      </w:r>
      <w:r w:rsidR="008C0BD8">
        <w:rPr>
          <w:rFonts w:ascii="Arial" w:hAnsi="Arial" w:cs="Arial"/>
          <w:sz w:val="24"/>
          <w:szCs w:val="24"/>
        </w:rPr>
        <w:t>and</w:t>
      </w:r>
      <w:r w:rsidR="008E0F6A">
        <w:rPr>
          <w:rFonts w:ascii="Arial" w:hAnsi="Arial" w:cs="Arial"/>
          <w:sz w:val="24"/>
          <w:szCs w:val="24"/>
        </w:rPr>
        <w:t xml:space="preserve"> vice-versa (oral and written) </w:t>
      </w:r>
      <w:r w:rsidR="00DB3017">
        <w:rPr>
          <w:rFonts w:ascii="Arial" w:hAnsi="Arial" w:cs="Arial"/>
          <w:sz w:val="24"/>
          <w:szCs w:val="24"/>
        </w:rPr>
        <w:t>since 1977 to the present.</w:t>
      </w:r>
    </w:p>
    <w:p w:rsidR="00DB3017" w:rsidRDefault="00DB3017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8F" w:rsidRDefault="008E0F6A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have experience in editing and proofreading of printed material.</w:t>
      </w:r>
      <w:r w:rsidR="009A6640">
        <w:rPr>
          <w:rFonts w:ascii="Arial" w:hAnsi="Arial" w:cs="Arial"/>
          <w:sz w:val="24"/>
          <w:szCs w:val="24"/>
        </w:rPr>
        <w:t xml:space="preserve"> My first job in 1972 was to help student journalist</w:t>
      </w:r>
      <w:r w:rsidR="00B65F5F">
        <w:rPr>
          <w:rFonts w:ascii="Arial" w:hAnsi="Arial" w:cs="Arial"/>
          <w:sz w:val="24"/>
          <w:szCs w:val="24"/>
        </w:rPr>
        <w:t>s</w:t>
      </w:r>
      <w:r w:rsidR="009A6640">
        <w:rPr>
          <w:rFonts w:ascii="Arial" w:hAnsi="Arial" w:cs="Arial"/>
          <w:sz w:val="24"/>
          <w:szCs w:val="24"/>
        </w:rPr>
        <w:t xml:space="preserve"> prepare and proofread their school organ in the printing press. From 1977 to 1985, I prepared the printing of a monthly leaflet in English.</w:t>
      </w:r>
    </w:p>
    <w:p w:rsidR="00DB3017" w:rsidRDefault="00DB3017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017" w:rsidRDefault="00DB3017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1977 to 1990, I have had experience in the moral and religious formation of children from 4 to 12 years old and teens.</w:t>
      </w:r>
      <w:r w:rsidR="00642CAB">
        <w:rPr>
          <w:rFonts w:ascii="Arial" w:hAnsi="Arial" w:cs="Arial"/>
          <w:sz w:val="24"/>
          <w:szCs w:val="24"/>
        </w:rPr>
        <w:t xml:space="preserve"> For them I translated </w:t>
      </w:r>
      <w:r w:rsidR="00203AA6">
        <w:rPr>
          <w:rFonts w:ascii="Arial" w:hAnsi="Arial" w:cs="Arial"/>
          <w:sz w:val="24"/>
          <w:szCs w:val="24"/>
        </w:rPr>
        <w:t>different audio-visu</w:t>
      </w:r>
      <w:r w:rsidR="00B65F5F">
        <w:rPr>
          <w:rFonts w:ascii="Arial" w:hAnsi="Arial" w:cs="Arial"/>
          <w:sz w:val="24"/>
          <w:szCs w:val="24"/>
        </w:rPr>
        <w:t>al</w:t>
      </w:r>
      <w:r w:rsidR="00203AA6">
        <w:rPr>
          <w:rFonts w:ascii="Arial" w:hAnsi="Arial" w:cs="Arial"/>
          <w:sz w:val="24"/>
          <w:szCs w:val="24"/>
        </w:rPr>
        <w:t xml:space="preserve"> materials, </w:t>
      </w:r>
      <w:r w:rsidR="00642CAB">
        <w:rPr>
          <w:rFonts w:ascii="Arial" w:hAnsi="Arial" w:cs="Arial"/>
          <w:sz w:val="24"/>
          <w:szCs w:val="24"/>
        </w:rPr>
        <w:t>magazines, etc.</w:t>
      </w:r>
    </w:p>
    <w:p w:rsidR="00091518" w:rsidRDefault="00091518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E7A" w:rsidRDefault="00091518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lived in Rome from 1991 to 2013 in the company of Italians, during which I was able to visit Italy from north to south and was able to immerse myself in Italian language and culture.</w:t>
      </w:r>
    </w:p>
    <w:p w:rsidR="00091518" w:rsidRDefault="00091518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A51" w:rsidRDefault="00B65F5F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</w:t>
      </w:r>
      <w:r w:rsidR="00C85E7A">
        <w:rPr>
          <w:rFonts w:ascii="Arial" w:hAnsi="Arial" w:cs="Arial"/>
          <w:sz w:val="24"/>
          <w:szCs w:val="24"/>
        </w:rPr>
        <w:t xml:space="preserve">hese past </w:t>
      </w:r>
      <w:r w:rsidR="00091518">
        <w:rPr>
          <w:rFonts w:ascii="Arial" w:hAnsi="Arial" w:cs="Arial"/>
          <w:sz w:val="24"/>
          <w:szCs w:val="24"/>
        </w:rPr>
        <w:t>7</w:t>
      </w:r>
      <w:r w:rsidR="00C85E7A">
        <w:rPr>
          <w:rFonts w:ascii="Arial" w:hAnsi="Arial" w:cs="Arial"/>
          <w:sz w:val="24"/>
          <w:szCs w:val="24"/>
        </w:rPr>
        <w:t xml:space="preserve"> years </w:t>
      </w:r>
      <w:r w:rsidR="00091518">
        <w:rPr>
          <w:rFonts w:ascii="Arial" w:hAnsi="Arial" w:cs="Arial"/>
          <w:sz w:val="24"/>
          <w:szCs w:val="24"/>
        </w:rPr>
        <w:t xml:space="preserve">since my return to the Philippines, </w:t>
      </w:r>
      <w:r w:rsidR="00C85E7A">
        <w:rPr>
          <w:rFonts w:ascii="Arial" w:hAnsi="Arial" w:cs="Arial"/>
          <w:sz w:val="24"/>
          <w:szCs w:val="24"/>
        </w:rPr>
        <w:t>I have been doing translation</w:t>
      </w:r>
      <w:r w:rsidR="00685A51">
        <w:rPr>
          <w:rFonts w:ascii="Arial" w:hAnsi="Arial" w:cs="Arial"/>
          <w:sz w:val="24"/>
          <w:szCs w:val="24"/>
        </w:rPr>
        <w:t>s</w:t>
      </w:r>
      <w:r w:rsidR="00C85E7A">
        <w:rPr>
          <w:rFonts w:ascii="Arial" w:hAnsi="Arial" w:cs="Arial"/>
          <w:sz w:val="24"/>
          <w:szCs w:val="24"/>
        </w:rPr>
        <w:t xml:space="preserve"> (English to Italian and vice-versa; Filipino language to Italian and vice-versa) for </w:t>
      </w:r>
      <w:proofErr w:type="spellStart"/>
      <w:r w:rsidR="00F948EB">
        <w:rPr>
          <w:rFonts w:ascii="Arial" w:hAnsi="Arial" w:cs="Arial"/>
          <w:sz w:val="24"/>
          <w:szCs w:val="24"/>
        </w:rPr>
        <w:t>Bukas</w:t>
      </w:r>
      <w:proofErr w:type="spellEnd"/>
      <w:r w:rsidR="00F948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8EB">
        <w:rPr>
          <w:rFonts w:ascii="Arial" w:hAnsi="Arial" w:cs="Arial"/>
          <w:sz w:val="24"/>
          <w:szCs w:val="24"/>
        </w:rPr>
        <w:t>Palad</w:t>
      </w:r>
      <w:proofErr w:type="spellEnd"/>
      <w:r w:rsidR="00F948E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948EB">
        <w:rPr>
          <w:rFonts w:ascii="Arial" w:hAnsi="Arial" w:cs="Arial"/>
          <w:sz w:val="24"/>
          <w:szCs w:val="24"/>
        </w:rPr>
        <w:t>Pag-asa</w:t>
      </w:r>
      <w:proofErr w:type="spellEnd"/>
      <w:r w:rsidR="00F948EB">
        <w:rPr>
          <w:rFonts w:ascii="Arial" w:hAnsi="Arial" w:cs="Arial"/>
          <w:sz w:val="24"/>
          <w:szCs w:val="24"/>
        </w:rPr>
        <w:t xml:space="preserve">, </w:t>
      </w:r>
      <w:r w:rsidR="00C85E7A">
        <w:rPr>
          <w:rFonts w:ascii="Arial" w:hAnsi="Arial" w:cs="Arial"/>
          <w:sz w:val="24"/>
          <w:szCs w:val="24"/>
        </w:rPr>
        <w:t xml:space="preserve">two social centers of the </w:t>
      </w:r>
      <w:proofErr w:type="spellStart"/>
      <w:r w:rsidR="00C85E7A">
        <w:rPr>
          <w:rFonts w:ascii="Arial" w:hAnsi="Arial" w:cs="Arial"/>
          <w:sz w:val="24"/>
          <w:szCs w:val="24"/>
        </w:rPr>
        <w:t>Focolare</w:t>
      </w:r>
      <w:proofErr w:type="spellEnd"/>
      <w:r w:rsidR="00C85E7A">
        <w:rPr>
          <w:rFonts w:ascii="Arial" w:hAnsi="Arial" w:cs="Arial"/>
          <w:sz w:val="24"/>
          <w:szCs w:val="24"/>
        </w:rPr>
        <w:t xml:space="preserve"> Movement in </w:t>
      </w:r>
      <w:proofErr w:type="spellStart"/>
      <w:r w:rsidR="00C85E7A">
        <w:rPr>
          <w:rFonts w:ascii="Arial" w:hAnsi="Arial" w:cs="Arial"/>
          <w:sz w:val="24"/>
          <w:szCs w:val="24"/>
        </w:rPr>
        <w:t>Tagaytay</w:t>
      </w:r>
      <w:proofErr w:type="spellEnd"/>
      <w:r w:rsidR="00F948EB">
        <w:rPr>
          <w:rFonts w:ascii="Arial" w:hAnsi="Arial" w:cs="Arial"/>
          <w:sz w:val="24"/>
          <w:szCs w:val="24"/>
        </w:rPr>
        <w:t xml:space="preserve"> City. </w:t>
      </w:r>
    </w:p>
    <w:p w:rsidR="006E24F6" w:rsidRDefault="006E24F6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8EB" w:rsidRDefault="00F948EB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translate various </w:t>
      </w:r>
      <w:r w:rsidR="00C85E7A">
        <w:rPr>
          <w:rFonts w:ascii="Arial" w:hAnsi="Arial" w:cs="Arial"/>
          <w:sz w:val="24"/>
          <w:szCs w:val="24"/>
        </w:rPr>
        <w:t xml:space="preserve">materials for youth and adult formation from the main headquarters of the </w:t>
      </w:r>
      <w:proofErr w:type="spellStart"/>
      <w:r w:rsidR="00C85E7A">
        <w:rPr>
          <w:rFonts w:ascii="Arial" w:hAnsi="Arial" w:cs="Arial"/>
          <w:sz w:val="24"/>
          <w:szCs w:val="24"/>
        </w:rPr>
        <w:t>Focolare</w:t>
      </w:r>
      <w:proofErr w:type="spellEnd"/>
      <w:r w:rsidR="00C85E7A">
        <w:rPr>
          <w:rFonts w:ascii="Arial" w:hAnsi="Arial" w:cs="Arial"/>
          <w:sz w:val="24"/>
          <w:szCs w:val="24"/>
        </w:rPr>
        <w:t xml:space="preserve"> Movement in Italy, for local use.</w:t>
      </w:r>
      <w:r w:rsidR="00B65F5F">
        <w:rPr>
          <w:rFonts w:ascii="Arial" w:hAnsi="Arial" w:cs="Arial"/>
          <w:sz w:val="24"/>
          <w:szCs w:val="24"/>
        </w:rPr>
        <w:t xml:space="preserve"> </w:t>
      </w:r>
    </w:p>
    <w:p w:rsidR="006E24F6" w:rsidRDefault="006E24F6" w:rsidP="00F9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8EB" w:rsidRPr="00BB198F" w:rsidRDefault="00F948EB" w:rsidP="00F94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continue to do out-source translation jobs (Italian to English) </w:t>
      </w:r>
      <w:r w:rsidR="006E24F6">
        <w:rPr>
          <w:rFonts w:ascii="Arial" w:hAnsi="Arial" w:cs="Arial"/>
          <w:sz w:val="24"/>
          <w:szCs w:val="24"/>
        </w:rPr>
        <w:t xml:space="preserve">on-line </w:t>
      </w:r>
      <w:r>
        <w:rPr>
          <w:rFonts w:ascii="Arial" w:hAnsi="Arial" w:cs="Arial"/>
          <w:sz w:val="24"/>
          <w:szCs w:val="24"/>
        </w:rPr>
        <w:t>for the Translations Office of our main headquarters in Rome.</w:t>
      </w:r>
    </w:p>
    <w:p w:rsidR="00F948EB" w:rsidRDefault="00F948EB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8EB" w:rsidRDefault="00F948EB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6E24F6">
        <w:rPr>
          <w:rFonts w:ascii="Arial" w:hAnsi="Arial" w:cs="Arial"/>
          <w:sz w:val="24"/>
          <w:szCs w:val="24"/>
        </w:rPr>
        <w:t>still</w:t>
      </w:r>
      <w:r>
        <w:rPr>
          <w:rFonts w:ascii="Arial" w:hAnsi="Arial" w:cs="Arial"/>
          <w:sz w:val="24"/>
          <w:szCs w:val="24"/>
        </w:rPr>
        <w:t xml:space="preserve"> translate online for </w:t>
      </w:r>
      <w:proofErr w:type="spellStart"/>
      <w:r>
        <w:rPr>
          <w:rFonts w:ascii="Arial" w:hAnsi="Arial" w:cs="Arial"/>
          <w:sz w:val="24"/>
          <w:szCs w:val="24"/>
        </w:rPr>
        <w:t>Bukas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Palad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Pag-asa</w:t>
      </w:r>
      <w:proofErr w:type="spellEnd"/>
      <w:r w:rsidR="006E24F6">
        <w:rPr>
          <w:rFonts w:ascii="Arial" w:hAnsi="Arial" w:cs="Arial"/>
          <w:sz w:val="24"/>
          <w:szCs w:val="24"/>
        </w:rPr>
        <w:t xml:space="preserve"> social centers</w:t>
      </w:r>
      <w:r>
        <w:rPr>
          <w:rFonts w:ascii="Arial" w:hAnsi="Arial" w:cs="Arial"/>
          <w:sz w:val="24"/>
          <w:szCs w:val="24"/>
        </w:rPr>
        <w:t xml:space="preserve">, since the pandemic hinders me from reporting to their respective </w:t>
      </w:r>
      <w:r w:rsidR="006E24F6">
        <w:rPr>
          <w:rFonts w:ascii="Arial" w:hAnsi="Arial" w:cs="Arial"/>
          <w:sz w:val="24"/>
          <w:szCs w:val="24"/>
        </w:rPr>
        <w:t>offices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F948EB" w:rsidRDefault="00F948EB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E7A" w:rsidRDefault="00B65F5F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year, I helped </w:t>
      </w:r>
      <w:r w:rsidR="007C2F5B">
        <w:rPr>
          <w:rFonts w:ascii="Arial" w:hAnsi="Arial" w:cs="Arial"/>
          <w:sz w:val="24"/>
          <w:szCs w:val="24"/>
        </w:rPr>
        <w:t>one of our</w:t>
      </w:r>
      <w:r w:rsidR="00606458">
        <w:rPr>
          <w:rFonts w:ascii="Arial" w:hAnsi="Arial" w:cs="Arial"/>
          <w:sz w:val="24"/>
          <w:szCs w:val="24"/>
        </w:rPr>
        <w:t xml:space="preserve"> member</w:t>
      </w:r>
      <w:r w:rsidR="007C2F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prepare his autobiographical book from Italian to English</w:t>
      </w:r>
      <w:r w:rsidR="00606458">
        <w:rPr>
          <w:rFonts w:ascii="Arial" w:hAnsi="Arial" w:cs="Arial"/>
          <w:sz w:val="24"/>
          <w:szCs w:val="24"/>
        </w:rPr>
        <w:t>, which was published</w:t>
      </w:r>
      <w:r w:rsidR="007C2F5B">
        <w:rPr>
          <w:rFonts w:ascii="Arial" w:hAnsi="Arial" w:cs="Arial"/>
          <w:sz w:val="24"/>
          <w:szCs w:val="24"/>
        </w:rPr>
        <w:t xml:space="preserve"> and sold out</w:t>
      </w:r>
      <w:r w:rsidR="006064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am </w:t>
      </w:r>
      <w:r w:rsidR="00606458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working with him on the second edition.</w:t>
      </w:r>
    </w:p>
    <w:p w:rsidR="00F948EB" w:rsidRDefault="00F948EB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8EB" w:rsidRDefault="00F948EB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Practically, I do a great variety of translation jobs entrusted to me time and again.</w:t>
      </w:r>
    </w:p>
    <w:p w:rsidR="00C85E7A" w:rsidRDefault="00C85E7A" w:rsidP="00E7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5E7A" w:rsidSect="00E743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4"/>
    <w:rsid w:val="00091518"/>
    <w:rsid w:val="00203AA6"/>
    <w:rsid w:val="002E1D32"/>
    <w:rsid w:val="005F0599"/>
    <w:rsid w:val="00606458"/>
    <w:rsid w:val="00642CAB"/>
    <w:rsid w:val="00670251"/>
    <w:rsid w:val="00685A51"/>
    <w:rsid w:val="006E24F6"/>
    <w:rsid w:val="007C2F5B"/>
    <w:rsid w:val="008C0BD8"/>
    <w:rsid w:val="008E0F6A"/>
    <w:rsid w:val="009A6640"/>
    <w:rsid w:val="00B176D6"/>
    <w:rsid w:val="00B65F5F"/>
    <w:rsid w:val="00BB198F"/>
    <w:rsid w:val="00C85E7A"/>
    <w:rsid w:val="00DB3017"/>
    <w:rsid w:val="00E743A4"/>
    <w:rsid w:val="00F248CD"/>
    <w:rsid w:val="00F55C12"/>
    <w:rsid w:val="00F948EB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8FAC"/>
  <w15:chartTrackingRefBased/>
  <w15:docId w15:val="{EF1F070A-03F8-4258-9B13-D16903D7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agnes.bri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14</cp:revision>
  <dcterms:created xsi:type="dcterms:W3CDTF">2017-08-29T02:07:00Z</dcterms:created>
  <dcterms:modified xsi:type="dcterms:W3CDTF">2020-08-25T01:44:00Z</dcterms:modified>
</cp:coreProperties>
</file>