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94" w:rsidRPr="00005C62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28"/>
          <w:lang/>
        </w:rPr>
      </w:pPr>
      <w:r w:rsidRPr="00005C62">
        <w:rPr>
          <w:rFonts w:ascii="Times New Roman" w:hAnsi="Times New Roman" w:cs="Times New Roman"/>
          <w:b/>
          <w:bCs/>
          <w:sz w:val="52"/>
          <w:szCs w:val="28"/>
          <w:lang/>
        </w:rPr>
        <w:t>CURRICULUM VITAE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First Name</w:t>
      </w:r>
      <w:r w:rsidRPr="001E1CF9">
        <w:rPr>
          <w:rFonts w:ascii="Times New Roman" w:hAnsi="Times New Roman" w:cs="Times New Roman"/>
          <w:sz w:val="24"/>
          <w:szCs w:val="24"/>
          <w:lang/>
        </w:rPr>
        <w:t>: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  <w:t xml:space="preserve">ISAH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Surname: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  <w:t xml:space="preserve">Muhammad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Permanent Home Address: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  <w:t>N</w:t>
      </w:r>
      <w:r w:rsidRPr="001E1CF9">
        <w:rPr>
          <w:rFonts w:ascii="Times New Roman" w:hAnsi="Times New Roman" w:cs="Times New Roman"/>
          <w:sz w:val="24"/>
          <w:szCs w:val="24"/>
          <w:u w:val="single"/>
          <w:lang/>
        </w:rPr>
        <w:t>o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. 10 Mai-Gwari Road,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Unguwar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Sarki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Birnin-Gwari, Kaduna State.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Contact Address: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  <w:t xml:space="preserve">Department of Modern European Languages and Linguistics, Linguistics Unit,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Usmanu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Danfodiyo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University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Sokoto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>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Date of Birth: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="001E1CF9"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>25</w:t>
      </w:r>
      <w:r w:rsidRPr="001E1CF9">
        <w:rPr>
          <w:rFonts w:ascii="Times New Roman" w:hAnsi="Times New Roman" w:cs="Times New Roman"/>
          <w:sz w:val="24"/>
          <w:szCs w:val="24"/>
          <w:vertAlign w:val="superscript"/>
          <w:lang/>
        </w:rPr>
        <w:t>th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 December</w:t>
      </w:r>
      <w:proofErr w:type="gram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1983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Age: 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  <w:t xml:space="preserve">38years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Mobile: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  <w:t>080 3346 4831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E-mail: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color w:val="0000FF"/>
          <w:sz w:val="24"/>
          <w:szCs w:val="24"/>
          <w:u w:val="single"/>
          <w:lang/>
        </w:rPr>
        <w:t>isahgaladima@gmail.com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Nationality: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  <w:t xml:space="preserve">Nigerian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Local Government Area: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Birnin-Gwari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Marital Status: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  <w:t xml:space="preserve">Married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No. of Children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:               </w:t>
      </w:r>
      <w:r w:rsidR="001E1CF9">
        <w:rPr>
          <w:rFonts w:ascii="Times New Roman" w:hAnsi="Times New Roman" w:cs="Times New Roman"/>
          <w:sz w:val="24"/>
          <w:szCs w:val="24"/>
          <w:lang/>
        </w:rPr>
        <w:tab/>
      </w:r>
      <w:r w:rsid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>03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Next of Kin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:                  </w:t>
      </w:r>
      <w:r w:rsidR="001E1CF9">
        <w:rPr>
          <w:rFonts w:ascii="Times New Roman" w:hAnsi="Times New Roman" w:cs="Times New Roman"/>
          <w:sz w:val="24"/>
          <w:szCs w:val="24"/>
          <w:lang/>
        </w:rPr>
        <w:tab/>
      </w:r>
      <w:r w:rsidR="001E1CF9"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Maimunat</w:t>
      </w:r>
      <w:proofErr w:type="spellEnd"/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Relationship: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r w:rsidR="001E1CF9">
        <w:rPr>
          <w:rFonts w:ascii="Times New Roman" w:hAnsi="Times New Roman" w:cs="Times New Roman"/>
          <w:sz w:val="24"/>
          <w:szCs w:val="24"/>
          <w:lang/>
        </w:rPr>
        <w:tab/>
      </w:r>
      <w:r w:rsidR="001E1CF9">
        <w:rPr>
          <w:rFonts w:ascii="Times New Roman" w:hAnsi="Times New Roman" w:cs="Times New Roman"/>
          <w:sz w:val="24"/>
          <w:szCs w:val="24"/>
          <w:lang/>
        </w:rPr>
        <w:tab/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 Daughter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PROFILE: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>A translator in Hausa and English languages capable of translating general contents and specifically on science and technology.</w:t>
      </w:r>
      <w:proofErr w:type="gram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Capable of using internet based tools in translating.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EDUCATION: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2019- To date: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Bayero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 University Kano: </w:t>
      </w:r>
      <w:proofErr w:type="spellStart"/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Ph.D</w:t>
      </w:r>
      <w:proofErr w:type="spellEnd"/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Linguistics (In View)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2012- 2017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Usmanu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Danfodiyo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 University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Sokoto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: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MA Linguistics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2003-2007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Usmanu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Danfodio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University: </w:t>
      </w:r>
      <w:r w:rsidRPr="001E1CF9">
        <w:rPr>
          <w:rFonts w:ascii="Times New Roman" w:hAnsi="Times New Roman" w:cs="Times New Roman"/>
          <w:b/>
          <w:sz w:val="24"/>
          <w:szCs w:val="24"/>
          <w:lang/>
        </w:rPr>
        <w:t>BA in Linguistics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E1CF9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(Second Class Upper)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1999-2001Government Senior Secondary School, Birnin Gwari, Kaduna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SSCE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1996-1998 Government Junior Secondary School, Birnin-Gwari, Kaduna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JSCE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1989-1995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Jibril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Mai-Gwari Primary School, Birnin-Gwari, Kaduna: </w:t>
      </w:r>
      <w:r w:rsidRPr="001E1CF9">
        <w:rPr>
          <w:rFonts w:ascii="Times New Roman" w:hAnsi="Times New Roman" w:cs="Times New Roman"/>
          <w:b/>
          <w:sz w:val="24"/>
          <w:szCs w:val="24"/>
          <w:lang/>
        </w:rPr>
        <w:t>PLCE</w:t>
      </w:r>
    </w:p>
    <w:p w:rsidR="001E1CF9" w:rsidRDefault="001E1CF9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lastRenderedPageBreak/>
        <w:t>TRANSLATION EXPERIENCE: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2018: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Translated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Balaraba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Ramat’s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“Ina Son </w:t>
      </w:r>
      <w:proofErr w:type="spellStart"/>
      <w:proofErr w:type="gram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sa</w:t>
      </w:r>
      <w:proofErr w:type="spellEnd"/>
      <w:proofErr w:type="gram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Haka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”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to English language.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2019: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Translated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Balaraba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Ramat’s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“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Matar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Uba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Jaraba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”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to English Language.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2020</w:t>
      </w:r>
      <w:r w:rsidRPr="001E1CF9">
        <w:rPr>
          <w:rFonts w:ascii="Times New Roman" w:hAnsi="Times New Roman" w:cs="Times New Roman"/>
          <w:sz w:val="24"/>
          <w:szCs w:val="24"/>
          <w:lang/>
        </w:rPr>
        <w:t>: Translated “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Ilimi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Gishirin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Zamani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”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of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Balaraba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Ramat into English Language.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>2020: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Translated “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Kyakkyawar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Rayuwa</w:t>
      </w:r>
      <w:proofErr w:type="spellEnd"/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”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of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Balaraba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Ramat into English Language.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sz w:val="24"/>
          <w:szCs w:val="24"/>
          <w:lang/>
        </w:rPr>
        <w:t xml:space="preserve">2021: 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Translated 20,000 words on </w:t>
      </w:r>
      <w:r w:rsidRPr="001E1CF9">
        <w:rPr>
          <w:rFonts w:ascii="Times New Roman" w:hAnsi="Times New Roman" w:cs="Times New Roman"/>
          <w:b/>
          <w:i/>
          <w:sz w:val="24"/>
          <w:szCs w:val="24"/>
          <w:lang/>
        </w:rPr>
        <w:t>FT-4202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(A Clinical Drug for the Treatment of Sickle Cell Anemia).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EXPERIENCE: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2022-todate: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Usmanu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Danfodiyo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 University,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Sokoto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: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Lecturer I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2018-2021: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Usmanu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Danfodiyo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 University,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Sokoto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: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Lecturer II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2015- 2018: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Usmanu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Danfodiyo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University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Sokoto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Assistant Lecturer.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2012-2015: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Usmanu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Danfodiyo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University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Sokoto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Graduate Assistant.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2010-2012 FRCN Kaduna: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Reporter II.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2010: Staff Development and Training Center, </w:t>
      </w:r>
      <w:proofErr w:type="spellStart"/>
      <w:r w:rsidRPr="001E1CF9">
        <w:rPr>
          <w:rFonts w:ascii="Times New Roman" w:hAnsi="Times New Roman" w:cs="Times New Roman"/>
          <w:bCs/>
          <w:sz w:val="24"/>
          <w:szCs w:val="24"/>
          <w:lang/>
        </w:rPr>
        <w:t>Kakuri</w:t>
      </w:r>
      <w:proofErr w:type="spellEnd"/>
      <w:r w:rsidRPr="001E1CF9">
        <w:rPr>
          <w:rFonts w:ascii="Times New Roman" w:hAnsi="Times New Roman" w:cs="Times New Roman"/>
          <w:bCs/>
          <w:sz w:val="24"/>
          <w:szCs w:val="24"/>
          <w:lang/>
        </w:rPr>
        <w:t xml:space="preserve">, Kaduna: </w:t>
      </w: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Lecturer II</w:t>
      </w:r>
    </w:p>
    <w:p w:rsidR="00CA0E94" w:rsidRPr="001E1CF9" w:rsidRDefault="00CA0E94" w:rsidP="001E1CF9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2008-2009 National Youth Service Corps (NYSC),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Ondo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State,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Owena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>Press  Limited</w:t>
      </w:r>
      <w:proofErr w:type="gram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(Hope Titles) </w:t>
      </w:r>
      <w:r w:rsidRPr="001E1CF9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News Reporter.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SKILLS: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>Capable of using voice editing software like Cool Edit and Adobe Audition, including using their multi-track sessions.</w:t>
      </w:r>
      <w:proofErr w:type="gram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>Capable of using computer software and applications like Total Video Converter, Nero Essential etc.</w:t>
      </w:r>
      <w:proofErr w:type="gram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>Capable of using internet facilities and applications, including uploading and downloading new files.</w:t>
      </w:r>
      <w:proofErr w:type="gram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Capable of using Loft 2.0, and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MemSource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LANGUAGES: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>Fluent Hausa and English Languages, Conventional Arabic.</w:t>
      </w:r>
      <w:proofErr w:type="gram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Literate in </w:t>
      </w:r>
      <w:proofErr w:type="spellStart"/>
      <w:r w:rsidRPr="001E1CF9">
        <w:rPr>
          <w:rFonts w:ascii="Times New Roman" w:hAnsi="Times New Roman" w:cs="Times New Roman"/>
          <w:sz w:val="24"/>
          <w:szCs w:val="24"/>
          <w:lang/>
        </w:rPr>
        <w:t>Gbagyi</w:t>
      </w:r>
      <w:proofErr w:type="spellEnd"/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language </w:t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b/>
          <w:bCs/>
          <w:sz w:val="24"/>
          <w:szCs w:val="24"/>
          <w:lang/>
        </w:rPr>
        <w:t>INTERESTS:</w:t>
      </w:r>
      <w:r w:rsidRPr="001E1C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E1CF9">
        <w:rPr>
          <w:rFonts w:ascii="Times New Roman" w:hAnsi="Times New Roman" w:cs="Times New Roman"/>
          <w:sz w:val="24"/>
          <w:szCs w:val="24"/>
          <w:lang/>
        </w:rPr>
        <w:tab/>
      </w:r>
    </w:p>
    <w:p w:rsidR="00CA0E94" w:rsidRPr="001E1CF9" w:rsidRDefault="00CA0E94" w:rsidP="00CA0E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1CF9">
        <w:rPr>
          <w:rFonts w:ascii="Times New Roman" w:hAnsi="Times New Roman" w:cs="Times New Roman"/>
          <w:sz w:val="24"/>
          <w:szCs w:val="24"/>
          <w:lang/>
        </w:rPr>
        <w:t>To acquire most recent knowledge on Linguistics and in turn teach my teaming students for sustainable national development.</w:t>
      </w:r>
    </w:p>
    <w:p w:rsidR="00CF7087" w:rsidRPr="001E1CF9" w:rsidRDefault="00CA0E94" w:rsidP="001E1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1E1CF9">
        <w:rPr>
          <w:rFonts w:ascii="Times New Roman" w:hAnsi="Times New Roman" w:cs="Times New Roman"/>
          <w:sz w:val="24"/>
          <w:szCs w:val="24"/>
          <w:lang/>
        </w:rPr>
        <w:t>To practice journalism with dedication while promoting Africa and the world towards effective development.</w:t>
      </w:r>
      <w:proofErr w:type="gramEnd"/>
    </w:p>
    <w:sectPr w:rsidR="00CF7087" w:rsidRPr="001E1C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9876E8"/>
    <w:lvl w:ilvl="0">
      <w:numFmt w:val="bullet"/>
      <w:lvlText w:val="*"/>
      <w:lvlJc w:val="left"/>
    </w:lvl>
  </w:abstractNum>
  <w:abstractNum w:abstractNumId="1">
    <w:nsid w:val="539260F5"/>
    <w:multiLevelType w:val="hybridMultilevel"/>
    <w:tmpl w:val="F050D158"/>
    <w:lvl w:ilvl="0" w:tplc="2692F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FD297E"/>
    <w:multiLevelType w:val="multilevel"/>
    <w:tmpl w:val="22E06F14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lowerRoman"/>
        <w:lvlText w:val="%1-"/>
        <w:legacy w:legacy="1" w:legacySpace="0" w:legacyIndent="360"/>
        <w:lvlJc w:val="left"/>
        <w:rPr>
          <w:rFonts w:ascii="Times New Roman" w:eastAsiaTheme="minorEastAsia" w:hAnsi="Times New Roman" w:cs="Times New Roman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0E94"/>
    <w:rsid w:val="001E1CF9"/>
    <w:rsid w:val="00CA0E94"/>
    <w:rsid w:val="00C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0E94"/>
    <w:pPr>
      <w:spacing w:after="0" w:line="240" w:lineRule="auto"/>
    </w:pPr>
    <w:rPr>
      <w:rFonts w:ascii="Times New Roman" w:hAnsi="Times New Roman" w:cs="Times New Roman"/>
      <w:spacing w:val="-20"/>
      <w:kern w:val="36"/>
      <w:position w:val="-2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A0E94"/>
    <w:rPr>
      <w:rFonts w:ascii="Times New Roman" w:eastAsiaTheme="minorEastAsia" w:hAnsi="Times New Roman" w:cs="Times New Roman"/>
      <w:spacing w:val="-20"/>
      <w:kern w:val="36"/>
      <w:position w:val="-2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A0E94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2021-11-25T11:50:00Z</dcterms:created>
  <dcterms:modified xsi:type="dcterms:W3CDTF">2021-11-25T12:09:00Z</dcterms:modified>
</cp:coreProperties>
</file>