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FF6A13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FF6A13"/>
          <w:shd w:val="clear" w:color="auto" w:fill="FFFFFF"/>
          <w:rtl w:val="0"/>
        </w:rPr>
        <w:t>Sudip Dey</w:t>
      </w:r>
    </w:p>
    <w:p>
      <w:pPr>
        <w:pStyle w:val="6"/>
        <w:framePr w:w="0" w:hRule="auto" w:wrap="auto" w:vAnchor="margin" w:hAnchor="text" w:yAlign="inline"/>
        <w:bidi w:val="0"/>
        <w:spacing w:before="0" w:after="160"/>
        <w:ind w:left="0" w:right="0" w:firstLine="0"/>
        <w:jc w:val="both"/>
        <w:rPr>
          <w:rFonts w:ascii="Times New Roman" w:hAnsi="Times New Roman" w:eastAsia="Times New Roman" w:cs="Times New Roman"/>
          <w:b w:val="0"/>
          <w:bCs w:val="0"/>
          <w:outline w:val="0"/>
          <w:color w:val="636669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002060"/>
          <w:shd w:val="clear" w:color="auto" w:fill="FFFFFF"/>
          <w:rtl w:val="0"/>
          <w:lang w:val="en-US"/>
        </w:rPr>
        <w:t>Language Pair: Expertise in</w:t>
      </w:r>
      <w:r>
        <w:rPr>
          <w:rFonts w:hint="default" w:ascii="Times New Roman" w:hAnsi="Times New Roman"/>
          <w:b/>
          <w:bCs/>
          <w:outline w:val="0"/>
          <w:color w:val="002060"/>
          <w:shd w:val="clear" w:color="auto" w:fill="FFFFFF"/>
          <w:rtl w:val="0"/>
        </w:rPr>
        <w:t> </w:t>
      </w:r>
      <w:r>
        <w:rPr>
          <w:rFonts w:ascii="Times New Roman" w:hAnsi="Times New Roman"/>
          <w:b/>
          <w:bCs/>
          <w:outline w:val="0"/>
          <w:color w:val="002060"/>
          <w:shd w:val="clear" w:color="auto" w:fill="FFFFFF"/>
          <w:rtl w:val="0"/>
          <w:lang w:val="en-US"/>
        </w:rPr>
        <w:t>English &lt;&gt; Bengali (IN) and English &lt;&gt; Bengali (BD)</w:t>
      </w:r>
      <w:r>
        <w:rPr>
          <w:rFonts w:hint="default" w:ascii="Times New Roman" w:hAnsi="Times New Roman"/>
          <w:b/>
          <w:bCs/>
          <w:outline w:val="0"/>
          <w:color w:val="002060"/>
          <w:shd w:val="clear" w:color="auto" w:fill="FFFFFF"/>
          <w:rtl w:val="0"/>
        </w:rPr>
        <w:t> </w:t>
      </w:r>
      <w:r>
        <w:rPr>
          <w:rFonts w:ascii="Times New Roman" w:hAnsi="Times New Roman"/>
          <w:b/>
          <w:bCs/>
          <w:outline w:val="0"/>
          <w:color w:val="002060"/>
          <w:shd w:val="clear" w:color="auto" w:fill="FFFFFF"/>
          <w:rtl w:val="0"/>
          <w:lang w:val="de-DE"/>
        </w:rPr>
        <w:t>Translation</w:t>
      </w:r>
    </w:p>
    <w:p>
      <w:pPr>
        <w:pStyle w:val="6"/>
        <w:framePr w:w="0" w:hRule="auto" w:wrap="auto" w:vAnchor="margin" w:hAnchor="text" w:yAlign="inline"/>
        <w:bidi w:val="0"/>
        <w:spacing w:before="0" w:after="160"/>
        <w:ind w:left="0" w:right="0" w:firstLine="0"/>
        <w:jc w:val="both"/>
        <w:rPr>
          <w:rFonts w:ascii="Times New Roman" w:hAnsi="Times New Roman" w:eastAsia="Times New Roman" w:cs="Times New Roman"/>
          <w:b w:val="0"/>
          <w:bCs w:val="0"/>
          <w:outline w:val="0"/>
          <w:color w:val="636669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FF6A13"/>
          <w:shd w:val="clear" w:color="auto" w:fill="FFFFFF"/>
          <w:rtl w:val="0"/>
          <w:lang w:val="en-US"/>
        </w:rPr>
        <w:t>Short Bio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outline w:val="0"/>
          <w:color w:val="002060"/>
          <w:shd w:val="clear" w:color="auto" w:fill="FFFFFF"/>
          <w:rtl w:val="0"/>
        </w:rPr>
      </w:pPr>
      <w:r>
        <w:rPr>
          <w:rFonts w:ascii="Times New Roman" w:hAnsi="Times New Roman"/>
          <w:outline w:val="0"/>
          <w:color w:val="002060"/>
          <w:shd w:val="clear" w:color="auto" w:fill="FFFFFF"/>
          <w:rtl w:val="0"/>
          <w:lang w:val="en-US"/>
        </w:rPr>
        <w:t>A competent content writer and translator with more than 8 years of experience in writing, translation, editing, blogging, proofreading, and in digital media. Successfully conceptualized and managed a popular website that offered innovative and thought-provoking content. Seeking freelance work as a translator that will make a positive impact to the organization through the best use of my experience and skills.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outline w:val="0"/>
          <w:color w:val="002060"/>
          <w:shd w:val="clear" w:color="auto" w:fill="FFFFFF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002060"/>
          <w:u w:val="single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002060"/>
          <w:u w:val="single"/>
          <w:shd w:val="clear" w:color="auto" w:fill="FFFFFF"/>
          <w:rtl w:val="0"/>
          <w:lang w:val="en-US"/>
        </w:rPr>
        <w:t>Areas of Expertise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002060"/>
          <w:u w:val="single"/>
          <w:shd w:val="clear" w:color="auto" w:fill="FFFFFF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Working as Bengali Translator and Reviewer for 5+ Years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shd w:val="clear" w:color="auto" w:fill="FFFFFF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outline w:val="0"/>
          <w:color w:val="636669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Translated and Reviewed More than 5 lac Words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outline w:val="0"/>
          <w:color w:val="636669"/>
          <w:shd w:val="clear" w:color="auto" w:fill="FFFFFF"/>
          <w:rtl w:val="0"/>
        </w:rPr>
      </w:pPr>
      <w:r>
        <w:rPr>
          <w:rFonts w:hint="default" w:ascii="Times New Roman" w:hAnsi="Times New Roman"/>
          <w:outline w:val="0"/>
          <w:color w:val="636669"/>
          <w:shd w:val="clear" w:color="auto" w:fill="FFFFFF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 w:after="16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FF6A13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FF6A13"/>
          <w:shd w:val="clear" w:color="auto" w:fill="FFFFFF"/>
          <w:rtl w:val="0"/>
          <w:lang w:val="en-US"/>
        </w:rPr>
        <w:t>Domain Expertise</w:t>
      </w: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bidi w:val="0"/>
        <w:spacing w:before="0" w:after="240"/>
        <w:ind w:right="0"/>
        <w:jc w:val="both"/>
        <w:rPr>
          <w:rFonts w:ascii="Times New Roman" w:hAnsi="Times New Roman"/>
          <w:outline w:val="0"/>
          <w:color w:val="002060"/>
          <w:rtl w:val="0"/>
          <w:lang w:val="en-US"/>
        </w:rPr>
      </w:pPr>
      <w:r>
        <w:rPr>
          <w:rFonts w:ascii="Times New Roman" w:hAnsi="Times New Roman"/>
          <w:outline w:val="0"/>
          <w:color w:val="002060"/>
          <w:shd w:val="clear" w:color="auto" w:fill="FFFFFF"/>
          <w:rtl w:val="0"/>
          <w:lang w:val="en-US"/>
        </w:rPr>
        <w:t>Marketing and Legal</w:t>
      </w: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bidi w:val="0"/>
        <w:spacing w:before="0" w:after="240"/>
        <w:ind w:right="0"/>
        <w:jc w:val="both"/>
        <w:rPr>
          <w:rFonts w:ascii="Times New Roman" w:hAnsi="Times New Roman"/>
          <w:outline w:val="0"/>
          <w:color w:val="002060"/>
          <w:rtl w:val="0"/>
          <w:lang w:val="en-US"/>
        </w:rPr>
      </w:pPr>
      <w:r>
        <w:rPr>
          <w:rFonts w:ascii="Times New Roman" w:hAnsi="Times New Roman"/>
          <w:outline w:val="0"/>
          <w:color w:val="002060"/>
          <w:shd w:val="clear" w:color="auto" w:fill="FFFFFF"/>
          <w:rtl w:val="0"/>
          <w:lang w:val="en-US"/>
        </w:rPr>
        <w:t>Mobile Application &amp; UX Content</w:t>
      </w: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bidi w:val="0"/>
        <w:spacing w:before="0" w:after="240"/>
        <w:ind w:right="0"/>
        <w:jc w:val="both"/>
        <w:rPr>
          <w:rFonts w:ascii="Times New Roman" w:hAnsi="Times New Roman"/>
          <w:outline w:val="0"/>
          <w:color w:val="002060"/>
          <w:rtl w:val="0"/>
          <w:lang w:val="en-US"/>
        </w:rPr>
      </w:pPr>
      <w:r>
        <w:rPr>
          <w:rFonts w:ascii="Times New Roman" w:hAnsi="Times New Roman"/>
          <w:outline w:val="0"/>
          <w:color w:val="002060"/>
          <w:shd w:val="clear" w:color="auto" w:fill="FFFFFF"/>
          <w:rtl w:val="0"/>
          <w:lang w:val="en-US"/>
        </w:rPr>
        <w:t>Medical Content</w:t>
      </w: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bidi w:val="0"/>
        <w:spacing w:before="0" w:after="240"/>
        <w:ind w:right="0"/>
        <w:jc w:val="both"/>
        <w:rPr>
          <w:rFonts w:ascii="Times New Roman" w:hAnsi="Times New Roman"/>
          <w:outline w:val="0"/>
          <w:color w:val="002060"/>
          <w:rtl w:val="0"/>
          <w:lang w:val="en-US"/>
        </w:rPr>
      </w:pPr>
      <w:r>
        <w:rPr>
          <w:rFonts w:ascii="Times New Roman" w:hAnsi="Times New Roman"/>
          <w:outline w:val="0"/>
          <w:color w:val="002060"/>
          <w:shd w:val="clear" w:color="auto" w:fill="FFFFFF"/>
          <w:rtl w:val="0"/>
          <w:lang w:val="en-US"/>
        </w:rPr>
        <w:t>E-learning Material</w:t>
      </w: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bidi w:val="0"/>
        <w:spacing w:before="0" w:after="240"/>
        <w:ind w:right="0"/>
        <w:jc w:val="both"/>
        <w:rPr>
          <w:rFonts w:ascii="Times New Roman" w:hAnsi="Times New Roman"/>
          <w:outline w:val="0"/>
          <w:color w:val="002060"/>
          <w:rtl w:val="0"/>
          <w:lang w:val="en-US"/>
        </w:rPr>
      </w:pPr>
      <w:r>
        <w:rPr>
          <w:rFonts w:ascii="Times New Roman" w:hAnsi="Times New Roman"/>
          <w:outline w:val="0"/>
          <w:color w:val="002060"/>
          <w:shd w:val="clear" w:color="auto" w:fill="FFFFFF"/>
          <w:rtl w:val="0"/>
          <w:lang w:val="en-US"/>
        </w:rPr>
        <w:t>Instructions Manual</w:t>
      </w:r>
    </w:p>
    <w:p>
      <w:pPr>
        <w:pStyle w:val="6"/>
        <w:framePr w:w="0" w:hRule="auto" w:wrap="auto" w:vAnchor="margin" w:hAnchor="text" w:yAlign="inline"/>
        <w:numPr>
          <w:ilvl w:val="0"/>
          <w:numId w:val="1"/>
        </w:numPr>
        <w:bidi w:val="0"/>
        <w:spacing w:before="0" w:after="240"/>
        <w:ind w:right="0"/>
        <w:jc w:val="both"/>
        <w:rPr>
          <w:rFonts w:ascii="Times New Roman" w:hAnsi="Times New Roman"/>
          <w:outline w:val="0"/>
          <w:color w:val="002060"/>
          <w:rtl w:val="0"/>
          <w:lang w:val="en-US"/>
        </w:rPr>
      </w:pPr>
      <w:r>
        <w:rPr>
          <w:rFonts w:ascii="Times New Roman" w:hAnsi="Times New Roman"/>
          <w:outline w:val="0"/>
          <w:color w:val="002060"/>
          <w:shd w:val="clear" w:color="auto" w:fill="FFFFFF"/>
          <w:rtl w:val="0"/>
          <w:lang w:val="en-US"/>
        </w:rPr>
        <w:t>Insurance and Related Services</w:t>
      </w:r>
    </w:p>
    <w:tbl>
      <w:tblPr>
        <w:tblStyle w:val="4"/>
        <w:tblW w:w="8670" w:type="dxa"/>
        <w:tblInd w:w="106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BDC0B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90"/>
        <w:gridCol w:w="2890"/>
        <w:gridCol w:w="2890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 xml:space="preserve">Content Type 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Translated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Reviewed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w="28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Marketing and Legal</w:t>
            </w:r>
          </w:p>
        </w:tc>
        <w:tc>
          <w:tcPr>
            <w:tcW w:w="289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50,000 Words</w:t>
            </w:r>
          </w:p>
        </w:tc>
        <w:tc>
          <w:tcPr>
            <w:tcW w:w="289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20,000 Words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</w:tblPrEx>
        <w:trPr>
          <w:trHeight w:val="295" w:hRule="atLeast"/>
        </w:trPr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Mobile Application &amp; UX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1,00,000 Words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30,000 Words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</w:tblPrEx>
        <w:trPr>
          <w:trHeight w:val="295" w:hRule="atLeast"/>
        </w:trPr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Medical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1,50,000 Words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10,000 Words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E-Learning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50,000 Words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30,000 Words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Life-Science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40,000 Words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30,000 Words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E-Learning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1,00,000 Words</w:t>
            </w:r>
          </w:p>
        </w:tc>
        <w:tc>
          <w:tcPr>
            <w:tcW w:w="2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framePr w:w="0" w:hRule="auto" w:wrap="auto" w:vAnchor="margin" w:hAnchor="text" w:yAlign="inline"/>
              <w:bidi w:val="0"/>
            </w:pPr>
            <w:r>
              <w:rPr>
                <w:rFonts w:ascii="Helvetica Neue" w:hAnsi="Helvetica Neue" w:eastAsia="Arial Unicode MS" w:cs="Arial Unicode MS"/>
                <w:rtl w:val="0"/>
              </w:rPr>
              <w:t>20,000 Words</w:t>
            </w:r>
          </w:p>
        </w:tc>
      </w:tr>
    </w:tbl>
    <w:p>
      <w:pPr>
        <w:pStyle w:val="6"/>
        <w:framePr w:w="0" w:hRule="auto" w:wrap="auto" w:vAnchor="margin" w:hAnchor="text" w:yAlign="inline"/>
        <w:bidi w:val="0"/>
        <w:spacing w:before="0" w:after="240"/>
        <w:ind w:left="960" w:right="0" w:hanging="960"/>
        <w:jc w:val="both"/>
        <w:rPr>
          <w:rFonts w:ascii="Times New Roman" w:hAnsi="Times New Roman" w:eastAsia="Times New Roman" w:cs="Times New Roman"/>
          <w:outline w:val="0"/>
          <w:color w:val="002060"/>
          <w:shd w:val="clear" w:color="auto" w:fill="FFFFFF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before="0"/>
        <w:ind w:left="747" w:right="0" w:hanging="747"/>
        <w:jc w:val="left"/>
        <w:rPr>
          <w:rFonts w:ascii="Times New Roman" w:hAnsi="Times New Roman" w:eastAsia="Times New Roman" w:cs="Times New Roman"/>
          <w:b/>
          <w:bCs/>
          <w:u w:val="none"/>
          <w:rtl w:val="0"/>
        </w:rPr>
      </w:pPr>
      <w:r>
        <w:rPr>
          <w:rFonts w:ascii="Times New Roman" w:hAnsi="Times New Roman"/>
          <w:b/>
          <w:bCs/>
          <w:u w:val="single"/>
          <w:rtl w:val="0"/>
          <w:lang w:val="de-DE"/>
        </w:rPr>
        <w:t>WORK EXPERIENCE: -</w:t>
      </w:r>
      <w:r>
        <w:rPr>
          <w:rFonts w:hint="default" w:ascii="Times New Roman" w:hAnsi="Times New Roman"/>
          <w:b w:val="0"/>
          <w:bCs w:val="0"/>
          <w:u w:val="single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 w:after="27"/>
        <w:ind w:left="1813" w:right="0" w:hanging="1813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 w:after="27"/>
        <w:ind w:left="1813" w:right="0" w:hanging="1813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 w:after="27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u w:val="none"/>
          <w:rtl w:val="0"/>
        </w:rPr>
      </w:pPr>
      <w:r>
        <w:rPr>
          <w:rFonts w:hint="default" w:ascii="Times New Roman" w:hAnsi="Times New Roman"/>
          <w:b w:val="0"/>
          <w:bCs w:val="0"/>
          <w:u w:val="none"/>
          <w:rtl w:val="0"/>
        </w:rPr>
        <w:t>                 </w:t>
      </w:r>
      <w:r>
        <w:rPr>
          <w:rFonts w:ascii="Times New Roman" w:hAnsi="Times New Roman"/>
          <w:b/>
          <w:bCs/>
          <w:u w:val="single"/>
          <w:rtl w:val="0"/>
          <w:lang w:val="en-US"/>
        </w:rPr>
        <w:t>Translation and Review:</w:t>
      </w:r>
    </w:p>
    <w:p>
      <w:pPr>
        <w:pStyle w:val="6"/>
        <w:framePr w:w="0" w:hRule="auto" w:wrap="auto" w:vAnchor="margin" w:hAnchor="text" w:yAlign="inline"/>
        <w:bidi w:val="0"/>
        <w:spacing w:before="0" w:after="27"/>
        <w:ind w:left="0" w:right="0" w:firstLine="0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 xml:space="preserve">• </w:t>
      </w:r>
      <w:r>
        <w:rPr>
          <w:rFonts w:ascii="Times New Roman" w:hAnsi="Times New Roman"/>
          <w:rtl w:val="0"/>
          <w:lang w:val="en-US"/>
        </w:rPr>
        <w:t>Translated and Reviewed UI, Strings of Uber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/>
          <w:rtl w:val="0"/>
          <w:lang w:val="en-US"/>
        </w:rPr>
        <w:t>Amazon products.</w:t>
      </w:r>
    </w:p>
    <w:p>
      <w:pPr>
        <w:pStyle w:val="6"/>
        <w:framePr w:w="0" w:hRule="auto" w:wrap="auto" w:vAnchor="margin" w:hAnchor="text" w:yAlign="inline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Content for User Manual</w:t>
      </w:r>
    </w:p>
    <w:p>
      <w:pPr>
        <w:pStyle w:val="6"/>
        <w:framePr w:w="0" w:hRule="auto" w:wrap="auto" w:vAnchor="margin" w:hAnchor="text" w:yAlign="inline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Translations and Review of training handbooks etc</w:t>
      </w:r>
    </w:p>
    <w:p>
      <w:pPr>
        <w:pStyle w:val="6"/>
        <w:framePr w:w="0" w:hRule="auto" w:wrap="auto" w:vAnchor="margin" w:hAnchor="text" w:yAlign="inline"/>
        <w:numPr>
          <w:ilvl w:val="0"/>
          <w:numId w:val="2"/>
        </w:numPr>
        <w:bidi w:val="0"/>
        <w:spacing w:before="0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Translat</w:t>
      </w:r>
      <w:r>
        <w:rPr>
          <w:rFonts w:ascii="Times New Roman" w:hAnsi="Times New Roman"/>
          <w:rtl w:val="0"/>
          <w:lang w:val="en-US"/>
        </w:rPr>
        <w:t>ed Online Financial Platforms, Agreements and Contracts.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left"/>
        <w:rPr>
          <w:rFonts w:ascii="Times New Roman" w:hAnsi="Times New Roman" w:eastAsia="Times New Roman" w:cs="Times New Roman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b w:val="0"/>
          <w:bCs w:val="0"/>
          <w:u w:val="none"/>
          <w:rtl w:val="0"/>
        </w:rPr>
      </w:pPr>
      <w:r>
        <w:rPr>
          <w:rFonts w:ascii="Times New Roman" w:hAnsi="Times New Roman"/>
          <w:b/>
          <w:bCs/>
          <w:u w:val="single"/>
          <w:rtl w:val="0"/>
          <w:lang w:val="en-US"/>
        </w:rPr>
        <w:t>Team Leading and Training: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ascii="Times New Roman" w:hAnsi="Times New Roman"/>
          <w:rtl w:val="0"/>
        </w:rPr>
        <w:t>.</w:t>
      </w:r>
      <w:r>
        <w:rPr>
          <w:rFonts w:hint="default" w:ascii="Times New Roman" w:hAnsi="Times New Roman"/>
          <w:rtl w:val="0"/>
        </w:rPr>
        <w:t xml:space="preserve">•  </w:t>
      </w:r>
      <w:r>
        <w:rPr>
          <w:rFonts w:ascii="Times New Roman" w:hAnsi="Times New Roman"/>
          <w:rtl w:val="0"/>
          <w:lang w:val="en-US"/>
        </w:rPr>
        <w:t>Bridging the gap between the translators and the PM and</w:t>
      </w:r>
      <w:r>
        <w:rPr>
          <w:rFonts w:ascii="Times New Roman" w:hAnsi="Times New Roman"/>
          <w:rtl w:val="0"/>
          <w:lang w:val="fr-FR"/>
        </w:rPr>
        <w:t xml:space="preserve"> ensur</w:t>
      </w:r>
      <w:r>
        <w:rPr>
          <w:rFonts w:ascii="Times New Roman" w:hAnsi="Times New Roman"/>
          <w:rtl w:val="0"/>
          <w:lang w:val="en-US"/>
        </w:rPr>
        <w:t>ing the deliverables comply with the specific Industry, Language and Translation Standards.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ascii="Times New Roman" w:hAnsi="Times New Roman"/>
          <w:rtl w:val="0"/>
        </w:rPr>
        <w:t>.</w:t>
      </w:r>
      <w:r>
        <w:rPr>
          <w:rFonts w:hint="default" w:ascii="Times New Roman" w:hAnsi="Times New Roman"/>
          <w:rtl w:val="0"/>
        </w:rPr>
        <w:t xml:space="preserve">•  </w:t>
      </w:r>
      <w:r>
        <w:rPr>
          <w:rFonts w:ascii="Times New Roman" w:hAnsi="Times New Roman"/>
          <w:rtl w:val="0"/>
          <w:lang w:val="en-US"/>
        </w:rPr>
        <w:t>Being available for the team of Bengali linguists and provide and seek feedback on recent projects, errors, Monthly Quality score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ascii="Times New Roman" w:hAnsi="Times New Roman"/>
          <w:rtl w:val="0"/>
        </w:rPr>
        <w:t>.</w:t>
      </w:r>
      <w:r>
        <w:rPr>
          <w:rFonts w:hint="default" w:ascii="Times New Roman" w:hAnsi="Times New Roman"/>
          <w:rtl w:val="0"/>
        </w:rPr>
        <w:t xml:space="preserve">•  </w:t>
      </w:r>
      <w:r>
        <w:rPr>
          <w:rFonts w:ascii="Times New Roman" w:hAnsi="Times New Roman"/>
          <w:rtl w:val="0"/>
          <w:lang w:val="en-US"/>
        </w:rPr>
        <w:t>Analysing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the gap areas and auditing q</w:t>
      </w:r>
      <w:r>
        <w:rPr>
          <w:rFonts w:ascii="Times New Roman" w:hAnsi="Times New Roman"/>
          <w:rtl w:val="0"/>
        </w:rPr>
        <w:t>uality.</w:t>
      </w:r>
      <w:r>
        <w:rPr>
          <w:rFonts w:hint="default" w:ascii="Times New Roman" w:hAnsi="Times New Roman"/>
          <w:rtl w:val="0"/>
        </w:rPr>
        <w:t> </w:t>
      </w:r>
      <w:r>
        <w:rPr>
          <w:rFonts w:ascii="Times New Roman" w:hAnsi="Times New Roman"/>
          <w:rtl w:val="0"/>
          <w:lang w:val="en-US"/>
        </w:rPr>
        <w:t>Set up Query Sheets and answer translators queries in a timely manner.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>  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ascii="Times New Roman" w:hAnsi="Times New Roman"/>
          <w:rtl w:val="0"/>
        </w:rPr>
        <w:t>.</w:t>
      </w:r>
      <w:r>
        <w:rPr>
          <w:rFonts w:hint="default" w:ascii="Times New Roman" w:hAnsi="Times New Roman"/>
          <w:rtl w:val="0"/>
        </w:rPr>
        <w:t xml:space="preserve">• </w:t>
      </w:r>
      <w:r>
        <w:rPr>
          <w:rFonts w:ascii="Times New Roman" w:hAnsi="Times New Roman"/>
          <w:rtl w:val="0"/>
          <w:lang w:val="en-US"/>
        </w:rPr>
        <w:t>Creating Glossaries, Style Guides, Account and Project Specific Instructions.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ascii="Times New Roman" w:hAnsi="Times New Roman"/>
          <w:rtl w:val="0"/>
        </w:rPr>
        <w:t>.</w:t>
      </w:r>
      <w:r>
        <w:rPr>
          <w:rFonts w:hint="default" w:ascii="Times New Roman" w:hAnsi="Times New Roman"/>
          <w:rtl w:val="0"/>
        </w:rPr>
        <w:t xml:space="preserve">• </w:t>
      </w:r>
      <w:r>
        <w:rPr>
          <w:rFonts w:ascii="Times New Roman" w:hAnsi="Times New Roman"/>
          <w:rtl w:val="0"/>
          <w:lang w:val="en-US"/>
        </w:rPr>
        <w:t>Providing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en-US"/>
        </w:rPr>
        <w:t>constructive feedback regarding language usage, with an eye to descriptive linguistics.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ascii="Times New Roman" w:hAnsi="Times New Roman"/>
          <w:rtl w:val="0"/>
        </w:rPr>
        <w:t>.</w:t>
      </w:r>
      <w:r>
        <w:rPr>
          <w:rFonts w:hint="default" w:ascii="Times New Roman" w:hAnsi="Times New Roman"/>
          <w:rtl w:val="0"/>
        </w:rPr>
        <w:t xml:space="preserve">• </w:t>
      </w:r>
      <w:r>
        <w:rPr>
          <w:rFonts w:ascii="Times New Roman" w:hAnsi="Times New Roman"/>
          <w:rtl w:val="0"/>
          <w:lang w:val="it-IT"/>
        </w:rPr>
        <w:t>Assist</w:t>
      </w:r>
      <w:r>
        <w:rPr>
          <w:rFonts w:ascii="Times New Roman" w:hAnsi="Times New Roman"/>
          <w:rtl w:val="0"/>
          <w:lang w:val="en-US"/>
        </w:rPr>
        <w:t>ing the linguistics team in establishing clear guidelines related to common abbreviations used in colloquial speech.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1707" w:right="0" w:hanging="1707"/>
        <w:jc w:val="left"/>
        <w:rPr>
          <w:rFonts w:ascii="Times New Roman" w:hAnsi="Times New Roman" w:eastAsia="Times New Roman" w:cs="Times New Roman"/>
          <w:rtl w:val="0"/>
        </w:rPr>
      </w:pPr>
      <w:r>
        <w:rPr>
          <w:rFonts w:hint="default" w:ascii="Times New Roman" w:hAnsi="Times New Roman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103E77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002060"/>
          <w:shd w:val="clear" w:color="auto" w:fill="FFFFFF"/>
          <w:rtl w:val="0"/>
          <w:lang w:val="en-US"/>
        </w:rPr>
        <w:t>Mother Tongue - Bengali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103E77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002060"/>
          <w:shd w:val="clear" w:color="auto" w:fill="FFFFFF"/>
          <w:rtl w:val="0"/>
          <w:lang w:val="en-US"/>
        </w:rPr>
        <w:t xml:space="preserve">Translation Language Pair(s) </w:t>
      </w:r>
      <w:r>
        <w:rPr>
          <w:rFonts w:hint="default" w:ascii="Times New Roman" w:hAnsi="Times New Roman"/>
          <w:b/>
          <w:bCs/>
          <w:outline w:val="0"/>
          <w:color w:val="002060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b/>
          <w:bCs/>
          <w:outline w:val="0"/>
          <w:color w:val="002060"/>
          <w:shd w:val="clear" w:color="auto" w:fill="FFFFFF"/>
          <w:rtl w:val="0"/>
          <w:lang w:val="en-US"/>
        </w:rPr>
        <w:t>English-Bengali, Hindi-Bengali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103E77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002060"/>
          <w:shd w:val="clear" w:color="auto" w:fill="FFFFFF"/>
          <w:rtl w:val="0"/>
          <w:lang w:val="en-US"/>
        </w:rPr>
        <w:t>Services Provided - Translation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103E77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002060"/>
          <w:shd w:val="clear" w:color="auto" w:fill="FFFFFF"/>
          <w:rtl w:val="0"/>
          <w:lang w:val="en-US"/>
        </w:rPr>
        <w:t>Years of Translation Experience - 5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103E77"/>
          <w:shd w:val="clear" w:color="auto" w:fill="FFFFFF"/>
          <w:rtl w:val="0"/>
        </w:rPr>
      </w:pPr>
    </w:p>
    <w:p>
      <w:pPr>
        <w:pStyle w:val="6"/>
        <w:framePr w:w="0" w:hRule="auto" w:wrap="auto" w:vAnchor="margin" w:hAnchor="text" w:yAlign="inline"/>
        <w:bidi w:val="0"/>
        <w:spacing w:before="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103E77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FF6913"/>
          <w:shd w:val="clear" w:color="auto" w:fill="FFFFFF"/>
          <w:rtl w:val="0"/>
          <w:lang w:val="en-US"/>
        </w:rPr>
        <w:t>CAT Tools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480" w:right="0" w:hanging="480"/>
        <w:jc w:val="both"/>
        <w:rPr>
          <w:rFonts w:ascii="Times New Roman" w:hAnsi="Times New Roman" w:eastAsia="Times New Roman" w:cs="Times New Roman"/>
          <w:shd w:val="clear" w:color="auto" w:fill="FFFFFF"/>
          <w:rtl w:val="0"/>
        </w:rPr>
      </w:pPr>
      <w:r>
        <w:rPr>
          <w:rFonts w:hint="default" w:ascii="Times New Roman" w:hAnsi="Times New Roman"/>
          <w:shd w:val="clear" w:color="auto" w:fill="FFFFFF"/>
          <w:rtl w:val="0"/>
        </w:rPr>
        <w:t>• </w:t>
      </w:r>
      <w:r>
        <w:rPr>
          <w:rFonts w:ascii="Times New Roman" w:hAnsi="Times New Roman"/>
          <w:shd w:val="clear" w:color="auto" w:fill="FFFFFF"/>
          <w:rtl w:val="0"/>
          <w:lang w:val="it-IT"/>
        </w:rPr>
        <w:t>MemoQ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480" w:right="0" w:hanging="480"/>
        <w:jc w:val="both"/>
        <w:rPr>
          <w:rFonts w:ascii="Times New Roman" w:hAnsi="Times New Roman" w:eastAsia="Times New Roman" w:cs="Times New Roman"/>
          <w:shd w:val="clear" w:color="auto" w:fill="FFFFFF"/>
          <w:rtl w:val="0"/>
        </w:rPr>
      </w:pPr>
      <w:r>
        <w:rPr>
          <w:rFonts w:hint="default" w:ascii="Times New Roman" w:hAnsi="Times New Roman"/>
          <w:shd w:val="clear" w:color="auto" w:fill="FFFFFF"/>
          <w:rtl w:val="0"/>
        </w:rPr>
        <w:t>• </w:t>
      </w:r>
      <w:r>
        <w:rPr>
          <w:rFonts w:ascii="Times New Roman" w:hAnsi="Times New Roman"/>
          <w:shd w:val="clear" w:color="auto" w:fill="FFFFFF"/>
          <w:rtl w:val="0"/>
          <w:lang w:val="en-US"/>
        </w:rPr>
        <w:t>Smart Cat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480" w:right="0" w:hanging="480"/>
        <w:jc w:val="both"/>
        <w:rPr>
          <w:rFonts w:ascii="Times New Roman" w:hAnsi="Times New Roman" w:eastAsia="Times New Roman" w:cs="Times New Roman"/>
          <w:shd w:val="clear" w:color="auto" w:fill="FFFFFF"/>
          <w:rtl w:val="0"/>
        </w:rPr>
      </w:pPr>
      <w:r>
        <w:rPr>
          <w:rFonts w:hint="default" w:ascii="Times New Roman" w:hAnsi="Times New Roman"/>
          <w:shd w:val="clear" w:color="auto" w:fill="FFFFFF"/>
          <w:rtl w:val="0"/>
        </w:rPr>
        <w:t>• </w:t>
      </w:r>
      <w:r>
        <w:rPr>
          <w:rFonts w:ascii="Times New Roman" w:hAnsi="Times New Roman"/>
          <w:shd w:val="clear" w:color="auto" w:fill="FFFFFF"/>
          <w:rtl w:val="0"/>
        </w:rPr>
        <w:t>XTM Cloud</w:t>
      </w:r>
    </w:p>
    <w:p>
      <w:pPr>
        <w:pStyle w:val="6"/>
        <w:framePr w:w="0" w:hRule="auto" w:wrap="auto" w:vAnchor="margin" w:hAnchor="text" w:yAlign="inline"/>
        <w:bidi w:val="0"/>
        <w:spacing w:before="0"/>
        <w:ind w:right="0"/>
        <w:jc w:val="both"/>
        <w:rPr>
          <w:rFonts w:ascii="Times New Roman" w:hAnsi="Times New Roman"/>
          <w:shd w:val="clear" w:color="auto" w:fill="FFFFFF"/>
          <w:rtl w:val="0"/>
          <w:lang w:val="nl-NL"/>
        </w:rPr>
      </w:pPr>
      <w:r>
        <w:rPr>
          <w:rFonts w:hint="default" w:ascii="Times New Roman" w:hAnsi="Times New Roman"/>
          <w:shd w:val="clear" w:color="auto" w:fill="FFFFFF"/>
          <w:rtl w:val="0"/>
        </w:rPr>
        <w:t>• </w:t>
      </w:r>
      <w:r>
        <w:rPr>
          <w:rFonts w:ascii="Times New Roman" w:hAnsi="Times New Roman"/>
          <w:shd w:val="clear" w:color="auto" w:fill="FFFFFF"/>
          <w:rtl w:val="0"/>
        </w:rPr>
        <w:t>Trados</w:t>
      </w:r>
      <w:bookmarkStart w:id="0" w:name="_GoBack"/>
      <w:bookmarkEnd w:id="0"/>
    </w:p>
    <w:p>
      <w:pPr>
        <w:pStyle w:val="6"/>
        <w:framePr w:w="0" w:hRule="auto" w:wrap="auto" w:vAnchor="margin" w:hAnchor="text" w:yAlign="inline"/>
        <w:bidi w:val="0"/>
        <w:spacing w:before="0" w:after="160"/>
        <w:ind w:left="0" w:right="0" w:firstLine="0"/>
        <w:jc w:val="both"/>
        <w:rPr>
          <w:rFonts w:ascii="Times New Roman" w:hAnsi="Times New Roman" w:eastAsia="Times New Roman" w:cs="Times New Roman"/>
          <w:outline w:val="0"/>
          <w:color w:val="636669"/>
          <w:shd w:val="clear" w:color="auto" w:fill="FFFFFF"/>
          <w:rtl w:val="0"/>
        </w:rPr>
      </w:pPr>
      <w:r>
        <w:rPr>
          <w:rFonts w:hint="default" w:ascii="Times New Roman" w:hAnsi="Times New Roman"/>
          <w:outline w:val="0"/>
          <w:color w:val="636669"/>
          <w:shd w:val="clear" w:color="auto" w:fill="FFFFFF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 w:after="160"/>
        <w:ind w:left="0" w:right="0" w:firstLine="0"/>
        <w:jc w:val="both"/>
        <w:rPr>
          <w:rFonts w:ascii="Times New Roman" w:hAnsi="Times New Roman" w:eastAsia="Times New Roman" w:cs="Times New Roman"/>
          <w:b/>
          <w:bCs/>
          <w:outline w:val="0"/>
          <w:color w:val="FF6A13"/>
          <w:shd w:val="clear" w:color="auto" w:fill="FFFFFF"/>
          <w:rtl w:val="0"/>
        </w:rPr>
      </w:pPr>
      <w:r>
        <w:rPr>
          <w:rFonts w:ascii="Times New Roman" w:hAnsi="Times New Roman"/>
          <w:b/>
          <w:bCs/>
          <w:outline w:val="0"/>
          <w:color w:val="FF6A13"/>
          <w:shd w:val="clear" w:color="auto" w:fill="FFFFFF"/>
          <w:rtl w:val="0"/>
          <w:lang w:val="en-US"/>
        </w:rPr>
        <w:t>Education Background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480" w:right="0" w:hanging="480"/>
        <w:jc w:val="both"/>
        <w:rPr>
          <w:rFonts w:ascii="Times New Roman" w:hAnsi="Times New Roman" w:eastAsia="Times New Roman" w:cs="Times New Roman"/>
          <w:outline w:val="0"/>
          <w:color w:val="636669"/>
          <w:shd w:val="clear" w:color="auto" w:fill="FFFFFF"/>
          <w:rtl w:val="0"/>
        </w:rPr>
      </w:pPr>
      <w:r>
        <w:rPr>
          <w:rFonts w:hint="default" w:ascii="Times New Roman" w:hAnsi="Times New Roman"/>
          <w:outline w:val="0"/>
          <w:color w:val="002060"/>
          <w:shd w:val="clear" w:color="auto" w:fill="FFFFFF"/>
          <w:rtl w:val="0"/>
        </w:rPr>
        <w:t>• </w:t>
      </w:r>
      <w:r>
        <w:rPr>
          <w:rFonts w:ascii="Times New Roman" w:hAnsi="Times New Roman"/>
          <w:outline w:val="0"/>
          <w:color w:val="002060"/>
          <w:shd w:val="clear" w:color="auto" w:fill="FFFFFF"/>
          <w:rtl w:val="0"/>
          <w:lang w:val="en-US"/>
        </w:rPr>
        <w:t>Mass Communication Master</w:t>
      </w:r>
      <w:r>
        <w:rPr>
          <w:rFonts w:hint="default" w:ascii="Times New Roman" w:hAnsi="Times New Roman"/>
          <w:outline w:val="0"/>
          <w:color w:val="002060"/>
          <w:shd w:val="clear" w:color="auto" w:fill="FFFFFF"/>
          <w:rtl/>
        </w:rPr>
        <w:t>’</w:t>
      </w:r>
      <w:r>
        <w:rPr>
          <w:rFonts w:ascii="Times New Roman" w:hAnsi="Times New Roman"/>
          <w:outline w:val="0"/>
          <w:color w:val="002060"/>
          <w:shd w:val="clear" w:color="auto" w:fill="FFFFFF"/>
          <w:rtl w:val="0"/>
          <w:lang w:val="pt-PT"/>
        </w:rPr>
        <w:t>s, Assam University, Silchar (2011-2013</w:t>
      </w:r>
    </w:p>
    <w:p>
      <w:pPr>
        <w:pStyle w:val="6"/>
        <w:framePr w:w="0" w:hRule="auto" w:wrap="auto" w:vAnchor="margin" w:hAnchor="text" w:yAlign="inline"/>
        <w:bidi w:val="0"/>
        <w:spacing w:before="0"/>
        <w:ind w:left="480" w:right="0" w:hanging="480"/>
        <w:jc w:val="both"/>
        <w:rPr>
          <w:rFonts w:ascii="Times New Roman" w:hAnsi="Times New Roman" w:eastAsia="Times New Roman" w:cs="Times New Roman"/>
          <w:outline w:val="0"/>
          <w:color w:val="636669"/>
          <w:shd w:val="clear" w:color="auto" w:fill="FFFFFF"/>
          <w:rtl w:val="0"/>
        </w:rPr>
      </w:pPr>
      <w:r>
        <w:rPr>
          <w:rFonts w:hint="default" w:ascii="Times New Roman" w:hAnsi="Times New Roman"/>
          <w:outline w:val="0"/>
          <w:color w:val="002060"/>
          <w:shd w:val="clear" w:color="auto" w:fill="FFFFFF"/>
          <w:rtl w:val="0"/>
        </w:rPr>
        <w:t>• </w:t>
      </w:r>
      <w:r>
        <w:rPr>
          <w:rFonts w:ascii="Times New Roman" w:hAnsi="Times New Roman"/>
          <w:outline w:val="0"/>
          <w:color w:val="002060"/>
          <w:shd w:val="clear" w:color="auto" w:fill="FFFFFF"/>
          <w:rtl w:val="0"/>
          <w:lang w:val="en-US"/>
        </w:rPr>
        <w:t>B.A. (English Honours) Assam University, Silchar (2008-2011)</w:t>
      </w:r>
    </w:p>
    <w:p>
      <w:pPr>
        <w:pStyle w:val="6"/>
        <w:framePr w:w="0" w:hRule="auto" w:wrap="auto" w:vAnchor="margin" w:hAnchor="text" w:yAlign="inline"/>
        <w:bidi w:val="0"/>
        <w:spacing w:before="0" w:after="160"/>
        <w:ind w:left="0" w:right="0" w:firstLine="0"/>
        <w:jc w:val="both"/>
        <w:rPr>
          <w:rFonts w:ascii="Times New Roman" w:hAnsi="Times New Roman" w:eastAsia="Times New Roman" w:cs="Times New Roman"/>
          <w:outline w:val="0"/>
          <w:color w:val="636669"/>
          <w:shd w:val="clear" w:color="auto" w:fill="FFFFFF"/>
          <w:rtl w:val="0"/>
        </w:rPr>
      </w:pPr>
      <w:r>
        <w:rPr>
          <w:rFonts w:hint="default" w:ascii="Times New Roman" w:hAnsi="Times New Roman"/>
          <w:outline w:val="0"/>
          <w:color w:val="002060"/>
          <w:shd w:val="clear" w:color="auto" w:fill="FFFFFF"/>
          <w:rtl w:val="0"/>
        </w:rPr>
        <w:t> </w:t>
      </w:r>
    </w:p>
    <w:p>
      <w:pPr>
        <w:pStyle w:val="6"/>
        <w:framePr w:w="0" w:hRule="auto" w:wrap="auto" w:vAnchor="margin" w:hAnchor="text" w:yAlign="inline"/>
        <w:bidi w:val="0"/>
        <w:spacing w:before="0" w:after="160"/>
        <w:ind w:left="0" w:right="0" w:firstLine="0"/>
        <w:jc w:val="both"/>
        <w:rPr>
          <w:rtl w:val="0"/>
        </w:rPr>
      </w:pPr>
      <w:r>
        <w:rPr>
          <w:rFonts w:hint="default" w:ascii="Times New Roman" w:hAnsi="Times New Roman"/>
          <w:outline w:val="0"/>
          <w:color w:val="636669"/>
          <w:shd w:val="clear" w:color="auto" w:fill="FFFFFF"/>
          <w:rtl w:val="0"/>
        </w:rPr>
        <w:t> 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panose1 w:val="02000503000000020004"/>
    <w:charset w:val="00"/>
    <w:family w:val="roman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154D"/>
    <w:multiLevelType w:val="multilevel"/>
    <w:tmpl w:val="627E154D"/>
    <w:lvl w:ilvl="0" w:tentative="0">
      <w:start w:val="1"/>
      <w:numFmt w:val="lowerLetter"/>
      <w:lvlText w:val="%1)"/>
      <w:lvlJc w:val="left"/>
      <w:pPr>
        <w:tabs>
          <w:tab w:val="left" w:pos="524"/>
        </w:tabs>
        <w:ind w:left="1484" w:hanging="1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753"/>
        </w:tabs>
        <w:ind w:left="1713" w:hanging="1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Letter"/>
      <w:lvlText w:val="%3)"/>
      <w:lvlJc w:val="left"/>
      <w:pPr>
        <w:tabs>
          <w:tab w:val="left" w:pos="1113"/>
        </w:tabs>
        <w:ind w:left="2073" w:hanging="1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lowerLetter"/>
      <w:lvlText w:val="%4)"/>
      <w:lvlJc w:val="left"/>
      <w:pPr>
        <w:tabs>
          <w:tab w:val="left" w:pos="1473"/>
        </w:tabs>
        <w:ind w:left="2433" w:hanging="1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33"/>
        </w:tabs>
        <w:ind w:left="2793" w:hanging="1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Letter"/>
      <w:lvlText w:val="%6)"/>
      <w:lvlJc w:val="left"/>
      <w:pPr>
        <w:tabs>
          <w:tab w:val="left" w:pos="2193"/>
        </w:tabs>
        <w:ind w:left="3153" w:hanging="1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lowerLetter"/>
      <w:lvlText w:val="%7)"/>
      <w:lvlJc w:val="left"/>
      <w:pPr>
        <w:tabs>
          <w:tab w:val="left" w:pos="2553"/>
        </w:tabs>
        <w:ind w:left="3513" w:hanging="1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2913"/>
        </w:tabs>
        <w:ind w:left="3873" w:hanging="1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Letter"/>
      <w:lvlText w:val="%9)"/>
      <w:lvlJc w:val="left"/>
      <w:pPr>
        <w:tabs>
          <w:tab w:val="left" w:pos="3273"/>
        </w:tabs>
        <w:ind w:left="4233" w:hanging="1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7E1558"/>
    <w:multiLevelType w:val="multilevel"/>
    <w:tmpl w:val="627E1558"/>
    <w:lvl w:ilvl="0" w:tentative="0">
      <w:start w:val="1"/>
      <w:numFmt w:val="bullet"/>
      <w:lvlText w:val="•"/>
      <w:lvlJc w:val="left"/>
      <w:pPr>
        <w:tabs>
          <w:tab w:val="left" w:pos="196"/>
        </w:tabs>
        <w:ind w:left="1903" w:hanging="19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•"/>
      <w:lvlJc w:val="left"/>
      <w:pPr>
        <w:tabs>
          <w:tab w:val="left" w:pos="376"/>
        </w:tabs>
        <w:ind w:left="2083" w:hanging="19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entative="0">
      <w:start w:val="1"/>
      <w:numFmt w:val="bullet"/>
      <w:lvlText w:val="•"/>
      <w:lvlJc w:val="left"/>
      <w:pPr>
        <w:tabs>
          <w:tab w:val="left" w:pos="556"/>
        </w:tabs>
        <w:ind w:left="2263" w:hanging="19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tabs>
          <w:tab w:val="left" w:pos="736"/>
        </w:tabs>
        <w:ind w:left="2443" w:hanging="19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entative="0">
      <w:start w:val="1"/>
      <w:numFmt w:val="bullet"/>
      <w:lvlText w:val="•"/>
      <w:lvlJc w:val="left"/>
      <w:pPr>
        <w:tabs>
          <w:tab w:val="left" w:pos="916"/>
        </w:tabs>
        <w:ind w:left="2623" w:hanging="19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entative="0">
      <w:start w:val="1"/>
      <w:numFmt w:val="bullet"/>
      <w:lvlText w:val="•"/>
      <w:lvlJc w:val="left"/>
      <w:pPr>
        <w:tabs>
          <w:tab w:val="left" w:pos="1096"/>
        </w:tabs>
        <w:ind w:left="2803" w:hanging="19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tabs>
          <w:tab w:val="left" w:pos="1276"/>
        </w:tabs>
        <w:ind w:left="2983" w:hanging="19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entative="0">
      <w:start w:val="1"/>
      <w:numFmt w:val="bullet"/>
      <w:lvlText w:val="•"/>
      <w:lvlJc w:val="left"/>
      <w:pPr>
        <w:tabs>
          <w:tab w:val="left" w:pos="1456"/>
        </w:tabs>
        <w:ind w:left="3163" w:hanging="19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entative="0">
      <w:start w:val="1"/>
      <w:numFmt w:val="bullet"/>
      <w:lvlText w:val="•"/>
      <w:lvlJc w:val="left"/>
      <w:pPr>
        <w:tabs>
          <w:tab w:val="left" w:pos="1636"/>
        </w:tabs>
        <w:ind w:left="3343" w:hanging="19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CF9B4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1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Default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Table Style 1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b/>
      <w:bCs/>
      <w:color w:val="000000"/>
      <w:spacing w:val="0"/>
      <w:w w:val="100"/>
      <w:kern w:val="0"/>
      <w:position w:val="0"/>
      <w:sz w:val="20"/>
      <w:szCs w:val="20"/>
      <w:u w:val="none" w:color="auto"/>
      <w:shd w:val="clear" w:color="auto" w:fill="auto"/>
      <w:vertAlign w:val="baseline"/>
    </w:rPr>
  </w:style>
  <w:style w:type="paragraph" w:customStyle="1" w:styleId="8">
    <w:name w:val="Table Style 2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0"/>
      <w:szCs w:val="20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Office_3.1.2.5330_F1E327BC-269C-435d-A152-05C5408002CA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2022-05-13T13:50:34Z</dcterms:created>
  <dc:creator>Data</dc:creator>
  <cp:lastModifiedBy>sudipdey</cp:lastModifiedBy>
  <dcterms:modified xsi:type="dcterms:W3CDTF">2022-05-13T13:51:19Z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