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3" w:rsidRPr="000E6F13" w:rsidRDefault="001C5BB5" w:rsidP="000E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F1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.35pt" o:ole="">
            <v:imagedata r:id="rId6" o:title=""/>
          </v:shape>
          <w:control r:id="rId7" w:name="DefaultOcxName" w:shapeid="_x0000_i1040"/>
        </w:object>
      </w:r>
      <w:r w:rsidRPr="000E6F1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1in;height:18.35pt" o:ole="">
            <v:imagedata r:id="rId8" o:title=""/>
          </v:shape>
          <w:control r:id="rId9" w:name="DefaultOcxName1" w:shapeid="_x0000_i1043"/>
        </w:object>
      </w:r>
      <w:r w:rsidRPr="000E6F1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6" type="#_x0000_t75" style="width:1in;height:18.35pt" o:ole="">
            <v:imagedata r:id="rId10" o:title=""/>
          </v:shape>
          <w:control r:id="rId11" w:name="DefaultOcxName2" w:shapeid="_x0000_i1046"/>
        </w:object>
      </w:r>
      <w:r w:rsidRPr="000E6F1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1in;height:18.35pt" o:ole="">
            <v:imagedata r:id="rId12" o:title=""/>
          </v:shape>
          <w:control r:id="rId13" w:name="DefaultOcxName3" w:shapeid="_x0000_i1049"/>
        </w:object>
      </w:r>
      <w:r w:rsidRPr="000E6F1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1in;height:18.35pt" o:ole="">
            <v:imagedata r:id="rId14" o:title=""/>
          </v:shape>
          <w:control r:id="rId15" w:name="DefaultOcxName4" w:shapeid="_x0000_i1052"/>
        </w:object>
      </w:r>
    </w:p>
    <w:tbl>
      <w:tblPr>
        <w:tblW w:w="74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8"/>
        <w:gridCol w:w="6492"/>
      </w:tblGrid>
      <w:tr w:rsidR="000E6F13" w:rsidRPr="000E6F13" w:rsidTr="00F6316F">
        <w:trPr>
          <w:tblCellSpacing w:w="15" w:type="dxa"/>
        </w:trPr>
        <w:tc>
          <w:tcPr>
            <w:tcW w:w="2674" w:type="pct"/>
            <w:hideMark/>
          </w:tcPr>
          <w:p w:rsidR="000E6F13" w:rsidRPr="00BC6408" w:rsidRDefault="00A51E93" w:rsidP="00A51E93">
            <w:pPr>
              <w:spacing w:before="100" w:beforeAutospacing="1" w:after="100" w:afterAutospacing="1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sz w:val="43"/>
                <w:szCs w:val="4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3"/>
                <w:szCs w:val="43"/>
              </w:rPr>
              <w:t>И</w:t>
            </w:r>
            <w:r w:rsidR="00BC6408">
              <w:rPr>
                <w:rFonts w:ascii="Times New Roman" w:eastAsia="Times New Roman" w:hAnsi="Times New Roman" w:cs="Times New Roman"/>
                <w:sz w:val="43"/>
                <w:szCs w:val="43"/>
              </w:rPr>
              <w:t>мамбаева</w:t>
            </w:r>
            <w:proofErr w:type="spellEnd"/>
            <w:r w:rsidR="00BC6408">
              <w:rPr>
                <w:rFonts w:ascii="Times New Roman" w:eastAsia="Times New Roman" w:hAnsi="Times New Roman" w:cs="Times New Roman"/>
                <w:sz w:val="43"/>
                <w:szCs w:val="43"/>
              </w:rPr>
              <w:t xml:space="preserve"> Малика Маратовна/</w:t>
            </w:r>
            <w:r w:rsidR="00BC6408">
              <w:rPr>
                <w:rFonts w:ascii="Times New Roman" w:eastAsia="Times New Roman" w:hAnsi="Times New Roman" w:cs="Times New Roman"/>
                <w:sz w:val="43"/>
                <w:szCs w:val="43"/>
                <w:lang w:val="en-US"/>
              </w:rPr>
              <w:t>Imambaeva</w:t>
            </w:r>
            <w:r w:rsidR="00BC6408" w:rsidRPr="00BC6408">
              <w:rPr>
                <w:rFonts w:ascii="Times New Roman" w:eastAsia="Times New Roman" w:hAnsi="Times New Roman" w:cs="Times New Roman"/>
                <w:sz w:val="43"/>
                <w:szCs w:val="43"/>
              </w:rPr>
              <w:t xml:space="preserve"> </w:t>
            </w:r>
            <w:r w:rsidR="00BC6408">
              <w:rPr>
                <w:rFonts w:ascii="Times New Roman" w:eastAsia="Times New Roman" w:hAnsi="Times New Roman" w:cs="Times New Roman"/>
                <w:sz w:val="43"/>
                <w:szCs w:val="43"/>
                <w:lang w:val="en-US"/>
              </w:rPr>
              <w:t>Malika</w:t>
            </w:r>
            <w:r w:rsidR="00BC6408" w:rsidRPr="00BC6408">
              <w:rPr>
                <w:rFonts w:ascii="Times New Roman" w:eastAsia="Times New Roman" w:hAnsi="Times New Roman" w:cs="Times New Roman"/>
                <w:sz w:val="43"/>
                <w:szCs w:val="43"/>
              </w:rPr>
              <w:t xml:space="preserve"> </w:t>
            </w:r>
            <w:proofErr w:type="spellStart"/>
            <w:r w:rsidR="00BC6408">
              <w:rPr>
                <w:rFonts w:ascii="Times New Roman" w:eastAsia="Times New Roman" w:hAnsi="Times New Roman" w:cs="Times New Roman"/>
                <w:sz w:val="43"/>
                <w:szCs w:val="43"/>
                <w:lang w:val="en-US"/>
              </w:rPr>
              <w:t>Maratovna</w:t>
            </w:r>
            <w:proofErr w:type="spellEnd"/>
            <w:r w:rsidR="00BC6408" w:rsidRPr="00BC6408">
              <w:rPr>
                <w:rFonts w:ascii="Times New Roman" w:eastAsia="Times New Roman" w:hAnsi="Times New Roman" w:cs="Times New Roman"/>
                <w:sz w:val="43"/>
                <w:szCs w:val="43"/>
              </w:rPr>
              <w:t xml:space="preserve"> </w:t>
            </w:r>
          </w:p>
          <w:p w:rsidR="000E6F13" w:rsidRPr="00BC6408" w:rsidRDefault="00303053" w:rsidP="000E6F13">
            <w:pPr>
              <w:spacing w:before="285" w:after="136" w:line="408" w:lineRule="atLeast"/>
              <w:ind w:left="142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="000E6F13" w:rsidRPr="000E6F13">
              <w:rPr>
                <w:rFonts w:ascii="Times New Roman" w:eastAsia="Times New Roman" w:hAnsi="Times New Roman" w:cs="Times New Roman"/>
                <w:sz w:val="25"/>
                <w:szCs w:val="25"/>
              </w:rPr>
              <w:t>ереводчик</w:t>
            </w:r>
            <w:r w:rsidR="000E6F13" w:rsidRPr="00BC640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0E6F13" w:rsidRPr="000E6F13">
              <w:rPr>
                <w:rFonts w:ascii="Times New Roman" w:eastAsia="Times New Roman" w:hAnsi="Times New Roman" w:cs="Times New Roman"/>
                <w:sz w:val="25"/>
                <w:szCs w:val="25"/>
              </w:rPr>
              <w:t>английского</w:t>
            </w:r>
            <w:r w:rsidR="000E6F13" w:rsidRPr="00BC640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0E6F13" w:rsidRPr="000E6F13">
              <w:rPr>
                <w:rFonts w:ascii="Times New Roman" w:eastAsia="Times New Roman" w:hAnsi="Times New Roman" w:cs="Times New Roman"/>
                <w:sz w:val="25"/>
                <w:szCs w:val="25"/>
              </w:rPr>
              <w:t>языка</w:t>
            </w:r>
            <w:r w:rsidR="00BC640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/English language translator </w:t>
            </w:r>
            <w:r w:rsidR="000E6F13" w:rsidRPr="00BC640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294" w:type="pct"/>
            <w:tcMar>
              <w:top w:w="15" w:type="dxa"/>
              <w:left w:w="15" w:type="dxa"/>
              <w:bottom w:w="240" w:type="dxa"/>
              <w:right w:w="15" w:type="dxa"/>
            </w:tcMar>
            <w:vAlign w:val="bottom"/>
            <w:hideMark/>
          </w:tcPr>
          <w:p w:rsidR="000E6F13" w:rsidRPr="000E6F13" w:rsidRDefault="00303053" w:rsidP="000E6F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0E6F13" w:rsidRPr="0006491E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lang w:val="en-US"/>
                </w:rPr>
                <w:t> </w:t>
              </w:r>
              <w:r w:rsidR="000E6F13" w:rsidRPr="00303053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F6316F" w:rsidRPr="00F6316F">
                <w:rPr>
                  <w:rFonts w:ascii="Times New Roman" w:eastAsia="Times New Roman" w:hAnsi="Times New Roman" w:cs="Times New Roman"/>
                  <w:noProof/>
                  <w:color w:val="FFFFFF"/>
                  <w:sz w:val="24"/>
                  <w:szCs w:val="24"/>
                  <w:u w:val="single"/>
                  <w:lang w:val="en-US" w:eastAsia="en-US"/>
                </w:rPr>
                <w:drawing>
                  <wp:inline distT="0" distB="0" distL="0" distR="0" wp14:anchorId="1A8BE613" wp14:editId="040624DF">
                    <wp:extent cx="1104181" cy="1471283"/>
                    <wp:effectExtent l="0" t="0" r="0" b="0"/>
                    <wp:docPr id="3" name="Рисунок 38" descr="D:\Personal fold\Фотки\Для анкеты\Face3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D:\Personal fold\Фотки\Для анкеты\Face3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6145" cy="14738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E6F13" w:rsidRPr="000E6F13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</w:rPr>
                <w:t>Я хочу выделить это резюме!</w:t>
              </w:r>
              <w:r w:rsidR="000E6F13" w:rsidRPr="000E6F13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</w:rPr>
                <w:t xml:space="preserve"> </w:t>
              </w:r>
              <w:r w:rsidR="000E6F13" w:rsidRPr="000E6F13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</w:rPr>
                <w:t> </w:t>
              </w:r>
              <w:r w:rsidR="000E6F13" w:rsidRPr="000E6F13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0E6F13" w:rsidRPr="000E6F13" w:rsidRDefault="000E6F13" w:rsidP="000E6F1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  <w:r w:rsidRPr="000E6F13">
              <w:rPr>
                <w:rFonts w:ascii="Times New Roman" w:eastAsia="Times New Roman" w:hAnsi="Times New Roman" w:cs="Times New Roman"/>
                <w:vanish/>
              </w:rPr>
              <w:t> </w:t>
            </w:r>
          </w:p>
          <w:p w:rsidR="000E6F13" w:rsidRPr="000E6F13" w:rsidRDefault="000E6F13" w:rsidP="000E6F1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</w:pPr>
            <w:r w:rsidRPr="000E6F13">
              <w:rPr>
                <w:rFonts w:ascii="Times New Roman" w:eastAsia="Times New Roman" w:hAnsi="Times New Roman" w:cs="Times New Roman"/>
                <w:vanish/>
                <w:color w:val="FFFFFF"/>
                <w:sz w:val="36"/>
              </w:rPr>
              <w:t>×</w:t>
            </w:r>
            <w:r w:rsidRPr="000E6F13"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  <w:t xml:space="preserve"> </w:t>
            </w:r>
          </w:p>
          <w:p w:rsidR="000E6F13" w:rsidRPr="000E6F13" w:rsidRDefault="000E6F13" w:rsidP="000E6F13">
            <w:pPr>
              <w:spacing w:after="285" w:line="240" w:lineRule="auto"/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</w:pPr>
            <w:r w:rsidRPr="000E6F13"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  <w:t>В течение двух недель ваше резюме будет выделено для работодателя, а также будет ежедневно подниматься на первые места в результатах поиска. Это увеличит ваши шансы быстро найти работу! Стоимость SMS-услуги - 300 тенге. (точную стоимость вы можете узнать у вашего оператора).</w:t>
            </w:r>
          </w:p>
          <w:p w:rsidR="000E6F13" w:rsidRPr="000E6F13" w:rsidRDefault="000E6F13" w:rsidP="000E6F13">
            <w:pPr>
              <w:spacing w:after="285" w:line="240" w:lineRule="auto"/>
              <w:rPr>
                <w:rFonts w:ascii="Times New Roman" w:eastAsia="Times New Roman" w:hAnsi="Times New Roman" w:cs="Times New Roman"/>
                <w:vanish/>
                <w:color w:val="FFFFFF"/>
                <w:sz w:val="48"/>
                <w:szCs w:val="48"/>
              </w:rPr>
            </w:pPr>
            <w:r w:rsidRPr="000E6F13">
              <w:rPr>
                <w:rFonts w:ascii="Times New Roman" w:eastAsia="Times New Roman" w:hAnsi="Times New Roman" w:cs="Times New Roman"/>
                <w:vanish/>
                <w:color w:val="FFFFFF"/>
                <w:sz w:val="48"/>
                <w:szCs w:val="48"/>
              </w:rPr>
              <w:t>Подождите, пожалуйста ...</w:t>
            </w:r>
          </w:p>
          <w:p w:rsidR="000E6F13" w:rsidRPr="000E6F13" w:rsidRDefault="000E6F13" w:rsidP="000E6F13">
            <w:pPr>
              <w:spacing w:line="240" w:lineRule="auto"/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</w:pPr>
            <w:r w:rsidRPr="000E6F13"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  <w:t>Подождите, пожалуйста ...</w:t>
            </w:r>
          </w:p>
          <w:p w:rsidR="000E6F13" w:rsidRPr="000E6F13" w:rsidRDefault="000E6F13" w:rsidP="000E6F1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</w:pPr>
            <w:r w:rsidRPr="000E6F13"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  <w:t xml:space="preserve">Получить SMS-код </w:t>
            </w:r>
          </w:p>
          <w:p w:rsidR="000E6F13" w:rsidRPr="000E6F13" w:rsidRDefault="000E6F13" w:rsidP="000E6F1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</w:pPr>
            <w:r w:rsidRPr="000E6F13"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  <w:t xml:space="preserve">Или оплатить через: </w:t>
            </w:r>
          </w:p>
          <w:p w:rsidR="000E6F13" w:rsidRPr="000E6F13" w:rsidRDefault="00303053" w:rsidP="000E6F13">
            <w:pPr>
              <w:numPr>
                <w:ilvl w:val="0"/>
                <w:numId w:val="1"/>
              </w:numPr>
              <w:spacing w:after="0" w:line="240" w:lineRule="auto"/>
              <w:ind w:left="888"/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</w:pPr>
            <w:hyperlink r:id="rId18" w:history="1">
              <w:r w:rsidR="001C5BB5" w:rsidRPr="000E6F13">
                <w:rPr>
                  <w:rFonts w:ascii="Times New Roman" w:eastAsia="Times New Roman" w:hAnsi="Times New Roman" w:cs="Times New Roman"/>
                  <w:vanish/>
                  <w:color w:val="FFFFFF"/>
                  <w:sz w:val="24"/>
                  <w:szCs w:val="24"/>
                  <w:u w:val="single"/>
                </w:rPr>
                <w:object w:dxaOrig="225" w:dyaOrig="225">
                  <v:shape id="_x0000_i1055" type="#_x0000_t75" style="width:1in;height:18.35pt" o:ole="">
                    <v:imagedata r:id="rId19" o:title=""/>
                  </v:shape>
                  <w:control r:id="rId20" w:name="DefaultOcxName5" w:shapeid="_x0000_i1055"/>
                </w:object>
              </w:r>
              <w:r w:rsidR="000E6F13" w:rsidRPr="000E6F13">
                <w:rPr>
                  <w:rFonts w:ascii="Times New Roman" w:eastAsia="Times New Roman" w:hAnsi="Times New Roman" w:cs="Times New Roman"/>
                  <w:vanish/>
                  <w:color w:val="FFFFFF"/>
                  <w:sz w:val="24"/>
                  <w:szCs w:val="24"/>
                  <w:u w:val="single"/>
                </w:rPr>
                <w:t>WebMoney WMR</w:t>
              </w:r>
            </w:hyperlink>
            <w:r w:rsidR="000E6F13" w:rsidRPr="000E6F13"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  <w:t xml:space="preserve"> </w:t>
            </w:r>
          </w:p>
          <w:p w:rsidR="000E6F13" w:rsidRPr="000E6F13" w:rsidRDefault="00303053" w:rsidP="000E6F13">
            <w:pPr>
              <w:numPr>
                <w:ilvl w:val="0"/>
                <w:numId w:val="1"/>
              </w:numPr>
              <w:spacing w:line="240" w:lineRule="auto"/>
              <w:ind w:left="888"/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</w:pPr>
            <w:hyperlink r:id="rId21" w:history="1">
              <w:r w:rsidR="001C5BB5" w:rsidRPr="000E6F13">
                <w:rPr>
                  <w:rFonts w:ascii="Times New Roman" w:eastAsia="Times New Roman" w:hAnsi="Times New Roman" w:cs="Times New Roman"/>
                  <w:vanish/>
                  <w:color w:val="FFFFFF"/>
                  <w:sz w:val="24"/>
                  <w:szCs w:val="24"/>
                  <w:u w:val="single"/>
                </w:rPr>
                <w:object w:dxaOrig="225" w:dyaOrig="225">
                  <v:shape id="_x0000_i1058" type="#_x0000_t75" style="width:1in;height:18.35pt" o:ole="">
                    <v:imagedata r:id="rId22" o:title=""/>
                  </v:shape>
                  <w:control r:id="rId23" w:name="DefaultOcxName6" w:shapeid="_x0000_i1058"/>
                </w:object>
              </w:r>
              <w:r w:rsidR="000E6F13" w:rsidRPr="000E6F13">
                <w:rPr>
                  <w:rFonts w:ascii="Times New Roman" w:eastAsia="Times New Roman" w:hAnsi="Times New Roman" w:cs="Times New Roman"/>
                  <w:vanish/>
                  <w:color w:val="FFFFFF"/>
                  <w:sz w:val="24"/>
                  <w:szCs w:val="24"/>
                  <w:u w:val="single"/>
                </w:rPr>
                <w:t>Яндекс!Деньги</w:t>
              </w:r>
            </w:hyperlink>
            <w:r w:rsidR="000E6F13" w:rsidRPr="000E6F13"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  <w:t xml:space="preserve"> </w:t>
            </w:r>
          </w:p>
          <w:p w:rsidR="000E6F13" w:rsidRPr="000E6F13" w:rsidRDefault="000E6F13" w:rsidP="000E6F13">
            <w:pPr>
              <w:spacing w:line="240" w:lineRule="auto"/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</w:pPr>
            <w:r w:rsidRPr="000E6F13"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  <w:t> </w:t>
            </w:r>
          </w:p>
          <w:p w:rsidR="000E6F13" w:rsidRPr="000E6F13" w:rsidRDefault="00303053" w:rsidP="000E6F13">
            <w:pPr>
              <w:spacing w:after="285" w:line="240" w:lineRule="auto"/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</w:pPr>
            <w:hyperlink r:id="rId24" w:history="1">
              <w:r w:rsidR="000E6F13" w:rsidRPr="000E6F13">
                <w:rPr>
                  <w:rFonts w:ascii="Times New Roman" w:eastAsia="Times New Roman" w:hAnsi="Times New Roman" w:cs="Times New Roman"/>
                  <w:vanish/>
                  <w:color w:val="FFFFFF"/>
                  <w:sz w:val="24"/>
                  <w:szCs w:val="24"/>
                  <w:u w:val="single"/>
                </w:rPr>
                <w:t>← Назад</w:t>
              </w:r>
            </w:hyperlink>
          </w:p>
          <w:p w:rsidR="000E6F13" w:rsidRPr="000E6F13" w:rsidRDefault="00303053" w:rsidP="000E6F13">
            <w:pPr>
              <w:spacing w:after="285" w:line="240" w:lineRule="auto"/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</w:pPr>
            <w:hyperlink r:id="rId25" w:history="1">
              <w:r w:rsidR="000E6F13" w:rsidRPr="000E6F13">
                <w:rPr>
                  <w:rFonts w:ascii="Times New Roman" w:eastAsia="Times New Roman" w:hAnsi="Times New Roman" w:cs="Times New Roman"/>
                  <w:vanish/>
                  <w:color w:val="FFFFFF"/>
                  <w:sz w:val="29"/>
                  <w:szCs w:val="29"/>
                  <w:u w:val="single"/>
                </w:rPr>
                <w:t>Вам надо добавить резюме.</w:t>
              </w:r>
            </w:hyperlink>
          </w:p>
          <w:p w:rsidR="000E6F13" w:rsidRPr="000E6F13" w:rsidRDefault="00303053" w:rsidP="000E6F13">
            <w:pPr>
              <w:spacing w:after="285" w:line="240" w:lineRule="auto"/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</w:pPr>
            <w:hyperlink r:id="rId26" w:history="1">
              <w:r w:rsidR="000E6F13" w:rsidRPr="000E6F13">
                <w:rPr>
                  <w:rFonts w:ascii="Times New Roman" w:eastAsia="Times New Roman" w:hAnsi="Times New Roman" w:cs="Times New Roman"/>
                  <w:vanish/>
                  <w:color w:val="FFFFFF"/>
                  <w:sz w:val="24"/>
                  <w:szCs w:val="24"/>
                  <w:u w:val="single"/>
                </w:rPr>
                <w:t>Подробная информация об услуге</w:t>
              </w:r>
            </w:hyperlink>
            <w:r w:rsidR="000E6F13" w:rsidRPr="000E6F13"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  <w:t xml:space="preserve"> </w:t>
            </w:r>
          </w:p>
          <w:p w:rsidR="000E6F13" w:rsidRPr="000E6F13" w:rsidRDefault="000E6F13" w:rsidP="000E6F1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</w:rPr>
            </w:pPr>
          </w:p>
        </w:tc>
      </w:tr>
      <w:tr w:rsidR="000E6F13" w:rsidRPr="00303053" w:rsidTr="00F6316F">
        <w:trPr>
          <w:tblCellSpacing w:w="15" w:type="dxa"/>
        </w:trPr>
        <w:tc>
          <w:tcPr>
            <w:tcW w:w="2674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9"/>
              <w:gridCol w:w="4034"/>
            </w:tblGrid>
            <w:tr w:rsidR="000E6F13" w:rsidRPr="000E6F13" w:rsidTr="00BC6408">
              <w:trPr>
                <w:tblCellSpacing w:w="15" w:type="dxa"/>
              </w:trPr>
              <w:tc>
                <w:tcPr>
                  <w:tcW w:w="2078" w:type="pct"/>
                  <w:tcMar>
                    <w:top w:w="240" w:type="dxa"/>
                    <w:left w:w="272" w:type="dxa"/>
                    <w:bottom w:w="144" w:type="dxa"/>
                    <w:right w:w="0" w:type="dxa"/>
                  </w:tcMar>
                  <w:hideMark/>
                </w:tcPr>
                <w:p w:rsidR="000E6F13" w:rsidRPr="000E6F13" w:rsidRDefault="000E6F13" w:rsidP="000E6F13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F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E-</w:t>
                  </w:r>
                  <w:proofErr w:type="spellStart"/>
                  <w:r w:rsidRPr="000E6F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mail</w:t>
                  </w:r>
                  <w:proofErr w:type="spellEnd"/>
                  <w:r w:rsidRPr="000E6F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44" w:type="dxa"/>
                    <w:left w:w="0" w:type="dxa"/>
                    <w:bottom w:w="144" w:type="dxa"/>
                    <w:right w:w="272" w:type="dxa"/>
                  </w:tcMar>
                  <w:hideMark/>
                </w:tcPr>
                <w:p w:rsidR="000E6F13" w:rsidRPr="000E6F13" w:rsidRDefault="00303053" w:rsidP="000E6F13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7" w:history="1">
                    <w:r w:rsidR="000E6F13" w:rsidRPr="000E6F13">
                      <w:rPr>
                        <w:rFonts w:ascii="Times New Roman" w:eastAsia="Times New Roman" w:hAnsi="Times New Roman" w:cs="Times New Roman"/>
                        <w:b/>
                        <w:bCs/>
                        <w:color w:val="076CC7"/>
                        <w:sz w:val="24"/>
                        <w:szCs w:val="24"/>
                        <w:u w:val="single"/>
                      </w:rPr>
                      <w:t>malikusha-xa@mail.ru</w:t>
                    </w:r>
                  </w:hyperlink>
                  <w:r w:rsidR="000E6F13" w:rsidRPr="000E6F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6F13" w:rsidRPr="000E6F13" w:rsidTr="00BC6408">
              <w:trPr>
                <w:tblCellSpacing w:w="15" w:type="dxa"/>
              </w:trPr>
              <w:tc>
                <w:tcPr>
                  <w:tcW w:w="2078" w:type="pct"/>
                  <w:tcMar>
                    <w:top w:w="240" w:type="dxa"/>
                    <w:left w:w="272" w:type="dxa"/>
                    <w:bottom w:w="144" w:type="dxa"/>
                    <w:right w:w="0" w:type="dxa"/>
                  </w:tcMar>
                  <w:hideMark/>
                </w:tcPr>
                <w:p w:rsidR="000E6F13" w:rsidRPr="000E6F13" w:rsidRDefault="000E6F13" w:rsidP="000E6F13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F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Тел. (моб.)</w:t>
                  </w:r>
                  <w:r w:rsidR="00BC64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/Tel #</w:t>
                  </w:r>
                  <w:r w:rsidRPr="000E6F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44" w:type="dxa"/>
                    <w:left w:w="0" w:type="dxa"/>
                    <w:bottom w:w="144" w:type="dxa"/>
                    <w:right w:w="272" w:type="dxa"/>
                  </w:tcMar>
                  <w:hideMark/>
                </w:tcPr>
                <w:p w:rsidR="000E6F13" w:rsidRPr="000E6F13" w:rsidRDefault="000E6F13" w:rsidP="000E6F13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E6F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+7 (705) 215-03-20</w:t>
                  </w:r>
                  <w:r w:rsidR="00CD7F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 +7 (705)7525939</w:t>
                  </w:r>
                </w:p>
              </w:tc>
            </w:tr>
            <w:tr w:rsidR="000E6F13" w:rsidRPr="000E6F13" w:rsidTr="00BC6408">
              <w:trPr>
                <w:tblCellSpacing w:w="15" w:type="dxa"/>
              </w:trPr>
              <w:tc>
                <w:tcPr>
                  <w:tcW w:w="2078" w:type="pct"/>
                  <w:tcMar>
                    <w:top w:w="240" w:type="dxa"/>
                    <w:left w:w="272" w:type="dxa"/>
                    <w:bottom w:w="144" w:type="dxa"/>
                    <w:right w:w="0" w:type="dxa"/>
                  </w:tcMar>
                  <w:hideMark/>
                </w:tcPr>
                <w:p w:rsidR="000E6F13" w:rsidRPr="000E6F13" w:rsidRDefault="000E6F13" w:rsidP="000E6F13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F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Проживание</w:t>
                  </w:r>
                  <w:r w:rsidR="00BC64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/Accommodation </w:t>
                  </w:r>
                  <w:r w:rsidRPr="000E6F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44" w:type="dxa"/>
                    <w:left w:w="0" w:type="dxa"/>
                    <w:bottom w:w="144" w:type="dxa"/>
                    <w:right w:w="272" w:type="dxa"/>
                  </w:tcMar>
                  <w:hideMark/>
                </w:tcPr>
                <w:p w:rsidR="000E6F13" w:rsidRPr="000E6F13" w:rsidRDefault="00303053" w:rsidP="00303053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уэзов </w:t>
                  </w:r>
                  <w:r w:rsidR="00BC64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Auezov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0E6F13" w:rsidRPr="000E6F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6F13" w:rsidRPr="000E6F13" w:rsidTr="00BC6408">
              <w:trPr>
                <w:tblCellSpacing w:w="15" w:type="dxa"/>
              </w:trPr>
              <w:tc>
                <w:tcPr>
                  <w:tcW w:w="2078" w:type="pct"/>
                  <w:tcMar>
                    <w:top w:w="240" w:type="dxa"/>
                    <w:left w:w="272" w:type="dxa"/>
                    <w:bottom w:w="144" w:type="dxa"/>
                    <w:right w:w="0" w:type="dxa"/>
                  </w:tcMar>
                  <w:hideMark/>
                </w:tcPr>
                <w:p w:rsidR="000E6F13" w:rsidRPr="000E6F13" w:rsidRDefault="000E6F13" w:rsidP="000E6F13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F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Дата рождения</w:t>
                  </w:r>
                  <w:r w:rsidR="00BC64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/Date of birth</w:t>
                  </w:r>
                  <w:r w:rsidRPr="000E6F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44" w:type="dxa"/>
                    <w:left w:w="0" w:type="dxa"/>
                    <w:bottom w:w="144" w:type="dxa"/>
                    <w:right w:w="272" w:type="dxa"/>
                  </w:tcMar>
                  <w:hideMark/>
                </w:tcPr>
                <w:p w:rsidR="000E6F13" w:rsidRPr="000E6F13" w:rsidRDefault="000E6F13" w:rsidP="000E6F13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F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15.02.1987 </w:t>
                  </w:r>
                </w:p>
              </w:tc>
            </w:tr>
            <w:tr w:rsidR="000E6F13" w:rsidRPr="00303053" w:rsidTr="00BC6408">
              <w:trPr>
                <w:tblCellSpacing w:w="15" w:type="dxa"/>
              </w:trPr>
              <w:tc>
                <w:tcPr>
                  <w:tcW w:w="2078" w:type="pct"/>
                  <w:tcMar>
                    <w:top w:w="240" w:type="dxa"/>
                    <w:left w:w="272" w:type="dxa"/>
                    <w:bottom w:w="144" w:type="dxa"/>
                    <w:right w:w="0" w:type="dxa"/>
                  </w:tcMar>
                  <w:hideMark/>
                </w:tcPr>
                <w:p w:rsidR="000E6F13" w:rsidRPr="00BC6408" w:rsidRDefault="000E6F13" w:rsidP="00F6316F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E6F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Переезд</w:t>
                  </w:r>
                  <w:r w:rsidR="00BC64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="00F631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Relocation </w:t>
                  </w:r>
                  <w:r w:rsidR="00BC64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44" w:type="dxa"/>
                    <w:left w:w="0" w:type="dxa"/>
                    <w:bottom w:w="144" w:type="dxa"/>
                    <w:right w:w="272" w:type="dxa"/>
                  </w:tcMar>
                  <w:hideMark/>
                </w:tcPr>
                <w:p w:rsidR="000E6F13" w:rsidRPr="00BC6408" w:rsidRDefault="00F6316F" w:rsidP="00CD7F08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Переезд</w:t>
                  </w:r>
                  <w:r w:rsidRPr="008049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возможен</w:t>
                  </w:r>
                  <w:r w:rsidRPr="008049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Relocation</w:t>
                  </w:r>
                  <w:r w:rsidR="00BC64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is possible </w:t>
                  </w:r>
                </w:p>
              </w:tc>
            </w:tr>
          </w:tbl>
          <w:p w:rsidR="000E6F13" w:rsidRPr="00BC6408" w:rsidRDefault="00BC6408" w:rsidP="000E6F13">
            <w:pPr>
              <w:spacing w:before="285" w:after="136" w:line="408" w:lineRule="atLeast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Административный персонал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/Administrative personnel </w:t>
            </w:r>
          </w:p>
          <w:p w:rsidR="000E6F13" w:rsidRPr="000E6F13" w:rsidRDefault="00BC6408" w:rsidP="000E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перевод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/Translation </w:t>
            </w:r>
          </w:p>
          <w:p w:rsidR="000E6F13" w:rsidRPr="000E6F13" w:rsidRDefault="000E6F13" w:rsidP="000E6F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Последовательный перевод</w:t>
            </w:r>
            <w:r w:rsidR="00BC6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/Interpretation </w:t>
            </w:r>
            <w:r w:rsidRPr="000E6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6F13" w:rsidRPr="00BC6408" w:rsidRDefault="000E6F13" w:rsidP="000E6F13">
            <w:pPr>
              <w:spacing w:before="285" w:after="136" w:line="408" w:lineRule="atLeast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0E6F13">
              <w:rPr>
                <w:rFonts w:ascii="Times New Roman" w:eastAsia="Times New Roman" w:hAnsi="Times New Roman" w:cs="Times New Roman"/>
                <w:sz w:val="25"/>
                <w:szCs w:val="25"/>
              </w:rPr>
              <w:t>Образование</w:t>
            </w:r>
            <w:r w:rsidR="00BC640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/Education </w:t>
            </w:r>
          </w:p>
          <w:p w:rsidR="00BC6408" w:rsidRPr="00BC6408" w:rsidRDefault="000E6F13" w:rsidP="000E6F13">
            <w:pPr>
              <w:numPr>
                <w:ilvl w:val="0"/>
                <w:numId w:val="3"/>
              </w:numPr>
              <w:spacing w:line="240" w:lineRule="auto"/>
              <w:textAlignment w:val="bottom"/>
              <w:rPr>
                <w:rFonts w:ascii="Times New Roman" w:eastAsia="Times New Roman" w:hAnsi="Times New Roman" w:cs="Times New Roman"/>
                <w:lang w:val="en-US"/>
              </w:rPr>
            </w:pP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2009 — </w:t>
            </w:r>
            <w:proofErr w:type="spellStart"/>
            <w:r w:rsidRPr="000E6F13">
              <w:rPr>
                <w:rFonts w:ascii="Times New Roman" w:eastAsia="Times New Roman" w:hAnsi="Times New Roman" w:cs="Times New Roman"/>
                <w:i/>
                <w:iCs/>
              </w:rPr>
              <w:t>Восточно</w:t>
            </w:r>
            <w:proofErr w:type="spellEnd"/>
            <w:r w:rsidRPr="00BC640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  <w:r w:rsidRPr="000E6F13">
              <w:rPr>
                <w:rFonts w:ascii="Times New Roman" w:eastAsia="Times New Roman" w:hAnsi="Times New Roman" w:cs="Times New Roman"/>
                <w:i/>
                <w:iCs/>
              </w:rPr>
              <w:t>казахстанский</w:t>
            </w:r>
            <w:r w:rsidRPr="00BC640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i/>
                <w:iCs/>
              </w:rPr>
              <w:t>государственный</w:t>
            </w:r>
            <w:r w:rsidRPr="00BC640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i/>
                <w:iCs/>
              </w:rPr>
              <w:t>университет</w:t>
            </w:r>
            <w:r w:rsidR="00BC6408"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BC6408">
              <w:rPr>
                <w:rFonts w:ascii="Times New Roman" w:eastAsia="Times New Roman" w:hAnsi="Times New Roman" w:cs="Times New Roman"/>
              </w:rPr>
              <w:t>Иностранные</w:t>
            </w:r>
            <w:r w:rsidR="00BC6408"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C6408">
              <w:rPr>
                <w:rFonts w:ascii="Times New Roman" w:eastAsia="Times New Roman" w:hAnsi="Times New Roman" w:cs="Times New Roman"/>
              </w:rPr>
              <w:t>языки</w:t>
            </w:r>
            <w:r w:rsidR="00BC6408"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BC6408">
              <w:rPr>
                <w:rFonts w:ascii="Times New Roman" w:eastAsia="Times New Roman" w:hAnsi="Times New Roman" w:cs="Times New Roman"/>
              </w:rPr>
              <w:t>бакалавр</w:t>
            </w:r>
            <w:r w:rsidR="00BC6408"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/ 2009 – </w:t>
            </w:r>
            <w:r w:rsidR="00BC6408">
              <w:rPr>
                <w:rFonts w:ascii="Times New Roman" w:eastAsia="Times New Roman" w:hAnsi="Times New Roman" w:cs="Times New Roman"/>
                <w:lang w:val="en-US"/>
              </w:rPr>
              <w:t>East</w:t>
            </w:r>
            <w:r w:rsidR="00BC6408" w:rsidRPr="00BC6408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BC6408">
              <w:rPr>
                <w:rFonts w:ascii="Times New Roman" w:eastAsia="Times New Roman" w:hAnsi="Times New Roman" w:cs="Times New Roman"/>
                <w:lang w:val="en-US"/>
              </w:rPr>
              <w:t xml:space="preserve">Kazakhstan State University; Foreign languages faculty, bachelor </w:t>
            </w:r>
          </w:p>
          <w:p w:rsidR="000E6F13" w:rsidRPr="00BC6408" w:rsidRDefault="00BC6408" w:rsidP="000E6F13">
            <w:pPr>
              <w:numPr>
                <w:ilvl w:val="0"/>
                <w:numId w:val="3"/>
              </w:numPr>
              <w:spacing w:line="240" w:lineRule="auto"/>
              <w:textAlignment w:val="bottom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данный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момент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учусь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Pr="000E6F13">
              <w:rPr>
                <w:rFonts w:ascii="Times New Roman" w:eastAsia="Times New Roman" w:hAnsi="Times New Roman" w:cs="Times New Roman"/>
                <w:i/>
                <w:iCs/>
              </w:rPr>
              <w:t>Восточно</w:t>
            </w:r>
            <w:proofErr w:type="spellEnd"/>
            <w:r w:rsidRPr="00BC640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  <w:r w:rsidRPr="000E6F13">
              <w:rPr>
                <w:rFonts w:ascii="Times New Roman" w:eastAsia="Times New Roman" w:hAnsi="Times New Roman" w:cs="Times New Roman"/>
                <w:i/>
                <w:iCs/>
              </w:rPr>
              <w:t>казахстанский</w:t>
            </w:r>
            <w:r w:rsidRPr="00BC640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технический</w:t>
            </w:r>
            <w:r w:rsidRPr="00BC640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i/>
                <w:iCs/>
              </w:rPr>
              <w:t>государственный</w:t>
            </w:r>
            <w:r w:rsidRPr="00BC640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i/>
                <w:iCs/>
              </w:rPr>
              <w:t>университ</w:t>
            </w:r>
            <w:r w:rsidR="00303053">
              <w:rPr>
                <w:rFonts w:ascii="Times New Roman" w:eastAsia="Times New Roman" w:hAnsi="Times New Roman" w:cs="Times New Roman"/>
                <w:i/>
                <w:iCs/>
              </w:rPr>
              <w:t>ет</w:t>
            </w:r>
            <w:r w:rsidRPr="00BC640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 w:rsidRPr="00BC6408">
              <w:rPr>
                <w:rFonts w:ascii="Times New Roman" w:eastAsia="Times New Roman" w:hAnsi="Times New Roman" w:cs="Times New Roman"/>
                <w:iCs/>
              </w:rPr>
              <w:t>горно</w:t>
            </w:r>
            <w:proofErr w:type="spellEnd"/>
            <w:r w:rsidRPr="00BC6408">
              <w:rPr>
                <w:rFonts w:ascii="Times New Roman" w:eastAsia="Times New Roman" w:hAnsi="Times New Roman" w:cs="Times New Roman"/>
                <w:iCs/>
                <w:lang w:val="en-US"/>
              </w:rPr>
              <w:t>-</w:t>
            </w:r>
            <w:r w:rsidRPr="00BC6408">
              <w:rPr>
                <w:rFonts w:ascii="Times New Roman" w:eastAsia="Times New Roman" w:hAnsi="Times New Roman" w:cs="Times New Roman"/>
                <w:iCs/>
              </w:rPr>
              <w:t>металлургический</w:t>
            </w:r>
            <w:r w:rsidRPr="00BC640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факультет</w:t>
            </w:r>
            <w:r w:rsidR="00303053" w:rsidRPr="0030305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03053"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r w:rsidR="00303053">
              <w:rPr>
                <w:rFonts w:ascii="Times New Roman" w:eastAsia="Times New Roman" w:hAnsi="Times New Roman" w:cs="Times New Roman"/>
              </w:rPr>
              <w:t>Геология</w:t>
            </w:r>
            <w:r w:rsidR="00303053" w:rsidRPr="0030305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03053">
              <w:rPr>
                <w:rFonts w:ascii="Times New Roman" w:eastAsia="Times New Roman" w:hAnsi="Times New Roman" w:cs="Times New Roman"/>
              </w:rPr>
              <w:t>и</w:t>
            </w:r>
            <w:r w:rsidR="00303053" w:rsidRPr="0030305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03053">
              <w:rPr>
                <w:rFonts w:ascii="Times New Roman" w:eastAsia="Times New Roman" w:hAnsi="Times New Roman" w:cs="Times New Roman"/>
              </w:rPr>
              <w:t>разведка</w:t>
            </w:r>
            <w:r w:rsidR="00303053" w:rsidRPr="0030305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03053">
              <w:rPr>
                <w:rFonts w:ascii="Times New Roman" w:eastAsia="Times New Roman" w:hAnsi="Times New Roman" w:cs="Times New Roman"/>
              </w:rPr>
              <w:t>месторождений</w:t>
            </w:r>
            <w:r w:rsidR="00303053" w:rsidRPr="0030305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03053">
              <w:rPr>
                <w:rFonts w:ascii="Times New Roman" w:eastAsia="Times New Roman" w:hAnsi="Times New Roman" w:cs="Times New Roman"/>
              </w:rPr>
              <w:t>полезных</w:t>
            </w:r>
            <w:r w:rsidR="00303053" w:rsidRPr="0030305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03053">
              <w:rPr>
                <w:rFonts w:ascii="Times New Roman" w:eastAsia="Times New Roman" w:hAnsi="Times New Roman" w:cs="Times New Roman"/>
              </w:rPr>
              <w:t>ископаемых</w:t>
            </w:r>
            <w:r w:rsidR="00303053">
              <w:rPr>
                <w:rFonts w:ascii="Times New Roman" w:eastAsia="Times New Roman" w:hAnsi="Times New Roman" w:cs="Times New Roman"/>
                <w:lang w:val="en-US"/>
              </w:rPr>
              <w:t>”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Currently studying  - East-Kazakhstan State Technical University:</w:t>
            </w:r>
            <w:r w:rsidR="00303053">
              <w:rPr>
                <w:rFonts w:ascii="Times New Roman" w:eastAsia="Times New Roman" w:hAnsi="Times New Roman" w:cs="Times New Roman"/>
                <w:lang w:val="en-US"/>
              </w:rPr>
              <w:t xml:space="preserve"> Mining-and-metallurgy faculty</w:t>
            </w:r>
            <w:r w:rsidR="00303053" w:rsidRPr="0030305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03053">
              <w:rPr>
                <w:rFonts w:ascii="Times New Roman" w:eastAsia="Times New Roman" w:hAnsi="Times New Roman" w:cs="Times New Roman"/>
                <w:lang w:val="en-US"/>
              </w:rPr>
              <w:t>“Geology and mineral deposit exploration”</w:t>
            </w:r>
          </w:p>
          <w:p w:rsidR="000E6F13" w:rsidRPr="00F6316F" w:rsidRDefault="000E6F13" w:rsidP="000E6F13">
            <w:pPr>
              <w:spacing w:before="285" w:after="136" w:line="408" w:lineRule="atLeast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0E6F13">
              <w:rPr>
                <w:rFonts w:ascii="Times New Roman" w:eastAsia="Times New Roman" w:hAnsi="Times New Roman" w:cs="Times New Roman"/>
                <w:sz w:val="25"/>
                <w:szCs w:val="25"/>
              </w:rPr>
              <w:t>Профессиональный</w:t>
            </w:r>
            <w:r w:rsidRPr="00F6316F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sz w:val="25"/>
                <w:szCs w:val="25"/>
              </w:rPr>
              <w:t>опыт</w:t>
            </w:r>
            <w:r w:rsidR="00BC6408" w:rsidRPr="00F6316F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/</w:t>
            </w:r>
            <w:r w:rsidR="00BC640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Professional</w:t>
            </w:r>
            <w:r w:rsidR="00BC6408" w:rsidRPr="00F6316F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BC640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Experience</w:t>
            </w:r>
            <w:r w:rsidR="00BC6408" w:rsidRPr="00F6316F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F6316F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  <w:p w:rsidR="00CD7F08" w:rsidRPr="00F6316F" w:rsidRDefault="00CD7F08" w:rsidP="000E6F13">
            <w:pPr>
              <w:spacing w:before="285" w:after="136" w:line="408" w:lineRule="atLeast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F6316F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10.2011 –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продолжаю</w:t>
            </w:r>
            <w:r w:rsidRPr="00F6316F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работать</w:t>
            </w:r>
            <w:r w:rsidRPr="00F6316F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Бакырчикское</w:t>
            </w:r>
            <w:proofErr w:type="spellEnd"/>
            <w:r w:rsidRPr="00F6316F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Горнодобывающее</w:t>
            </w:r>
            <w:r w:rsidRPr="00F6316F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Предприятие</w:t>
            </w:r>
            <w:r w:rsidRPr="00F6316F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 w:rsidR="00BC6408" w:rsidRPr="00F6316F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/ </w:t>
            </w:r>
            <w:r w:rsidR="00BC6408" w:rsidRPr="00F6316F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10.2011 – </w:t>
            </w:r>
            <w:r w:rsidR="00BC640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currently</w:t>
            </w:r>
            <w:r w:rsidR="00BC6408" w:rsidRPr="00F6316F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BC640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working</w:t>
            </w:r>
            <w:r w:rsidR="00BC6408" w:rsidRPr="00F6316F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BC640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at</w:t>
            </w:r>
            <w:r w:rsidR="00BC6408" w:rsidRPr="00F6316F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BC640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Bakyrchik</w:t>
            </w:r>
            <w:proofErr w:type="spellEnd"/>
            <w:r w:rsidR="00BC6408" w:rsidRPr="00F6316F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BC640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Mining</w:t>
            </w:r>
            <w:r w:rsidR="00BC6408" w:rsidRPr="00F6316F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BC640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Venture</w:t>
            </w:r>
            <w:r w:rsidR="00BC6408" w:rsidRPr="00F6316F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  <w:p w:rsidR="000E6F13" w:rsidRPr="00BC6408" w:rsidRDefault="000E6F13" w:rsidP="000E6F13">
            <w:pPr>
              <w:spacing w:before="240" w:after="72" w:line="240" w:lineRule="auto"/>
              <w:ind w:right="272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 w:rsidRPr="00BC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07.2010 </w:t>
            </w:r>
            <w:r w:rsidR="00CD7F08" w:rsidRPr="00BC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BC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D7F08" w:rsidRPr="00BC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10.2011</w:t>
            </w:r>
            <w:r w:rsidRPr="00BC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, 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Корпорация</w:t>
            </w:r>
            <w:r w:rsidRPr="00BC640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Казахмыс</w:t>
            </w:r>
            <w:proofErr w:type="spellEnd"/>
            <w:r w:rsidRPr="00BC640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"</w:t>
            </w:r>
            <w:r w:rsidR="00BC640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/ </w:t>
            </w:r>
            <w:r w:rsidR="00BC6408" w:rsidRPr="00BC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07.2010 – 10.2011</w:t>
            </w:r>
            <w:r w:rsidR="00BC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BC6408" w:rsidRPr="00BC640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“</w:t>
            </w:r>
            <w:proofErr w:type="spellStart"/>
            <w:r w:rsidR="00BC6408" w:rsidRPr="00BC640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Kazakhmys</w:t>
            </w:r>
            <w:proofErr w:type="spellEnd"/>
            <w:r w:rsidR="00BC6408" w:rsidRPr="00BC640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” corporation </w:t>
            </w:r>
          </w:p>
          <w:p w:rsidR="000E6F13" w:rsidRPr="00BC6408" w:rsidRDefault="00BC6408" w:rsidP="000E6F13">
            <w:pPr>
              <w:spacing w:before="240" w:after="72" w:line="240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0E6F13" w:rsidRPr="000E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ереводчик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/Translator and interpreter </w:t>
            </w:r>
            <w:r w:rsidR="000E6F13" w:rsidRPr="00BC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E6F13" w:rsidRDefault="000E6F13" w:rsidP="000E6F13">
            <w:pPr>
              <w:spacing w:after="0" w:line="240" w:lineRule="auto"/>
              <w:ind w:left="448" w:right="272"/>
              <w:textAlignment w:val="bottom"/>
              <w:rPr>
                <w:rFonts w:ascii="Times New Roman" w:eastAsia="Times New Roman" w:hAnsi="Times New Roman" w:cs="Times New Roman"/>
                <w:lang w:val="en-US"/>
              </w:rPr>
            </w:pPr>
            <w:r w:rsidRPr="000E6F13">
              <w:rPr>
                <w:rFonts w:ascii="Times New Roman" w:eastAsia="Times New Roman" w:hAnsi="Times New Roman" w:cs="Times New Roman"/>
              </w:rPr>
              <w:t>письменные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</w:rPr>
              <w:t>и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</w:rPr>
              <w:t>устные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</w:rPr>
              <w:t>переводы</w:t>
            </w:r>
            <w:r w:rsidR="00BC6408">
              <w:rPr>
                <w:rFonts w:ascii="Times New Roman" w:eastAsia="Times New Roman" w:hAnsi="Times New Roman" w:cs="Times New Roman"/>
                <w:lang w:val="en-US"/>
              </w:rPr>
              <w:t xml:space="preserve">/Translations and interpretation 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804912" w:rsidRDefault="00804912" w:rsidP="000E6F13">
            <w:pPr>
              <w:spacing w:after="0" w:line="240" w:lineRule="auto"/>
              <w:ind w:left="448" w:right="272"/>
              <w:textAlignment w:val="bottom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4912" w:rsidRPr="00804912" w:rsidRDefault="00804912" w:rsidP="00804912">
            <w:pPr>
              <w:spacing w:after="0" w:line="240" w:lineRule="auto"/>
              <w:ind w:right="272"/>
              <w:textAlignment w:val="bottom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12.2009 – 08.2010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Бюро</w:t>
            </w:r>
            <w:r w:rsidRPr="00804912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переводов</w:t>
            </w:r>
            <w:r w:rsidRPr="00804912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International translations</w:t>
            </w:r>
            <w:r w:rsidRPr="00804912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/ Translation Agency (International translations)</w:t>
            </w:r>
          </w:p>
          <w:p w:rsidR="000E6F13" w:rsidRPr="00BC6408" w:rsidRDefault="000E6F13" w:rsidP="000E6F13">
            <w:pPr>
              <w:spacing w:before="240" w:after="72" w:line="240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12.2009 - 07.2010 , 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Языковой</w:t>
            </w:r>
            <w:r w:rsidRPr="00BC640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центр</w:t>
            </w:r>
            <w:r w:rsidRPr="00BC640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"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USA</w:t>
            </w:r>
            <w:r w:rsidRPr="00BC640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English</w:t>
            </w:r>
            <w:r w:rsidRPr="00BC640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Academy</w:t>
            </w:r>
            <w:r w:rsidRPr="00BC640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"</w:t>
            </w:r>
            <w:r w:rsidR="00BC640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/ </w:t>
            </w:r>
            <w:r w:rsidR="00BC6408" w:rsidRPr="00BC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07.2010 – 10.2011</w:t>
            </w:r>
            <w:r w:rsidR="00BC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C640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Linguistic center “</w:t>
            </w:r>
            <w:r w:rsidR="00BC6408"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USA</w:t>
            </w:r>
            <w:r w:rsidR="00BC6408" w:rsidRPr="00BC640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 w:rsidR="00BC6408"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English</w:t>
            </w:r>
            <w:r w:rsidR="00BC6408" w:rsidRPr="00BC640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 w:rsidR="00BC6408"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Academy</w:t>
            </w:r>
            <w:r w:rsidR="00BC640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”</w:t>
            </w:r>
          </w:p>
          <w:p w:rsidR="000E6F13" w:rsidRPr="00BC6408" w:rsidRDefault="000E6F13" w:rsidP="000E6F13">
            <w:pPr>
              <w:spacing w:before="240" w:after="72" w:line="240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Pr="00BC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</w:t>
            </w:r>
            <w:r w:rsidRPr="00BC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языка</w:t>
            </w:r>
            <w:r w:rsidR="00BC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/teacher of English </w:t>
            </w:r>
            <w:r w:rsidRPr="00BC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E6F13" w:rsidRPr="00BC6408" w:rsidRDefault="00BC6408" w:rsidP="000E6F13">
            <w:pPr>
              <w:spacing w:after="0" w:line="240" w:lineRule="auto"/>
              <w:ind w:left="448" w:right="272"/>
              <w:textAlignment w:val="bottom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Преподавани</w:t>
            </w:r>
            <w:r w:rsidR="00303053">
              <w:rPr>
                <w:rFonts w:ascii="Times New Roman" w:eastAsia="Times New Roman" w:hAnsi="Times New Roman" w:cs="Times New Roman"/>
              </w:rPr>
              <w:t>е</w:t>
            </w:r>
            <w:bookmarkStart w:id="0" w:name="_GoBack"/>
            <w:bookmarkEnd w:id="0"/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английского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языка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составление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планов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мониторинга</w:t>
            </w:r>
            <w:r w:rsidRPr="00BC640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/teaching of English language, preparing pans and monitoring programs </w:t>
            </w:r>
          </w:p>
          <w:p w:rsidR="000E6F13" w:rsidRPr="00B906A8" w:rsidRDefault="000E6F13" w:rsidP="000E6F13">
            <w:pPr>
              <w:spacing w:before="240" w:after="72" w:line="240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0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09.2009 - 12.2009 , </w:t>
            </w:r>
            <w:proofErr w:type="spellStart"/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Детско</w:t>
            </w:r>
            <w:proofErr w:type="spellEnd"/>
            <w:r w:rsidRPr="00B906A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-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юношеский</w:t>
            </w:r>
            <w:r w:rsidRPr="00B906A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клуб</w:t>
            </w:r>
            <w:r w:rsidRPr="00B906A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от</w:t>
            </w:r>
            <w:r w:rsidRPr="00B906A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онкологического</w:t>
            </w:r>
            <w:r w:rsidRPr="00B906A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центра</w:t>
            </w:r>
            <w:r w:rsidR="00BC6408" w:rsidRPr="00B906A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/</w:t>
            </w:r>
            <w:r w:rsidR="00BC6408" w:rsidRPr="00B90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09.2009 - 12.2009</w:t>
            </w:r>
            <w:r w:rsidR="00B906A8" w:rsidRPr="00B90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906A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Teenage club – cancer clinic branch organization </w:t>
            </w:r>
          </w:p>
          <w:p w:rsidR="000E6F13" w:rsidRPr="00F6316F" w:rsidRDefault="00B906A8" w:rsidP="000E6F13">
            <w:pPr>
              <w:spacing w:before="240" w:after="72" w:line="240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0E6F13" w:rsidRPr="000E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ереводчик</w:t>
            </w:r>
            <w:r w:rsidRPr="00F6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translator</w:t>
            </w:r>
            <w:r w:rsidRPr="00F6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6F13" w:rsidRPr="00F6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E6F13" w:rsidRPr="00F6316F" w:rsidRDefault="000E6F13" w:rsidP="000E6F13">
            <w:pPr>
              <w:spacing w:after="0" w:line="240" w:lineRule="auto"/>
              <w:ind w:left="448" w:right="272"/>
              <w:textAlignment w:val="bottom"/>
              <w:rPr>
                <w:rFonts w:ascii="Times New Roman" w:eastAsia="Times New Roman" w:hAnsi="Times New Roman" w:cs="Times New Roman"/>
                <w:lang w:val="en-US"/>
              </w:rPr>
            </w:pPr>
            <w:r w:rsidRPr="000E6F13">
              <w:rPr>
                <w:rFonts w:ascii="Times New Roman" w:eastAsia="Times New Roman" w:hAnsi="Times New Roman" w:cs="Times New Roman"/>
              </w:rPr>
              <w:t>письменные</w:t>
            </w:r>
            <w:r w:rsidRPr="00F6316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</w:rPr>
              <w:t>переводы</w:t>
            </w:r>
            <w:r w:rsidR="00B906A8" w:rsidRPr="00F6316F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="00B906A8">
              <w:rPr>
                <w:rFonts w:ascii="Times New Roman" w:eastAsia="Times New Roman" w:hAnsi="Times New Roman" w:cs="Times New Roman"/>
                <w:lang w:val="en-US"/>
              </w:rPr>
              <w:t>translations</w:t>
            </w:r>
            <w:r w:rsidR="00B906A8" w:rsidRPr="00F6316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6316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0E6F13" w:rsidRPr="00F6316F" w:rsidRDefault="000E6F13" w:rsidP="000E6F13">
            <w:pPr>
              <w:spacing w:before="240" w:after="72" w:line="240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07.2008 - 12.2009 , 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Международное</w:t>
            </w:r>
            <w:r w:rsidRPr="00F6316F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брачное</w:t>
            </w:r>
            <w:r w:rsidRPr="00F6316F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агентство</w:t>
            </w:r>
            <w:r w:rsidRPr="00F6316F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"</w:t>
            </w:r>
            <w:r w:rsidRPr="000E6F13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</w:rPr>
              <w:t>Гименей</w:t>
            </w:r>
            <w:r w:rsidRPr="00F6316F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"</w:t>
            </w:r>
            <w:r w:rsidR="00B906A8" w:rsidRPr="00F6316F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/</w:t>
            </w:r>
            <w:r w:rsidR="00B906A8" w:rsidRPr="00F63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07.2008 - 12.2009 </w:t>
            </w:r>
            <w:r w:rsidR="00B906A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International</w:t>
            </w:r>
            <w:r w:rsidR="00B906A8" w:rsidRPr="00F6316F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 w:rsidR="00B906A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wedding</w:t>
            </w:r>
            <w:r w:rsidR="00B906A8" w:rsidRPr="00F6316F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</w:t>
            </w:r>
            <w:r w:rsidR="00B906A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agency</w:t>
            </w:r>
            <w:r w:rsidR="00B906A8" w:rsidRPr="00F6316F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B906A8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Gimeney</w:t>
            </w:r>
            <w:proofErr w:type="spellEnd"/>
            <w:r w:rsidR="00B906A8" w:rsidRPr="00F6316F">
              <w:rPr>
                <w:rFonts w:ascii="Times New Roman" w:eastAsia="Times New Roman" w:hAnsi="Times New Roman" w:cs="Times New Roman"/>
                <w:b/>
                <w:bCs/>
                <w:color w:val="004691"/>
                <w:sz w:val="24"/>
                <w:szCs w:val="24"/>
                <w:lang w:val="en-US"/>
              </w:rPr>
              <w:t>”</w:t>
            </w:r>
          </w:p>
          <w:p w:rsidR="000E6F13" w:rsidRPr="00B906A8" w:rsidRDefault="00B906A8" w:rsidP="000E6F13">
            <w:pPr>
              <w:spacing w:before="240" w:after="72" w:line="240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Переводчик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/translator and interpreter </w:t>
            </w:r>
          </w:p>
          <w:p w:rsidR="000E6F13" w:rsidRPr="00B906A8" w:rsidRDefault="00B906A8" w:rsidP="000E6F13">
            <w:pPr>
              <w:spacing w:line="240" w:lineRule="auto"/>
              <w:ind w:left="448" w:right="272"/>
              <w:textAlignment w:val="bottom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</w:t>
            </w:r>
            <w:r w:rsidRPr="00B906A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перевод</w:t>
            </w:r>
            <w:r w:rsidRPr="00B906A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B906A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перевод</w:t>
            </w:r>
            <w:r w:rsidRPr="00B906A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конференц</w:t>
            </w:r>
            <w:proofErr w:type="spellEnd"/>
            <w:r w:rsidRPr="00B906A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звонков</w:t>
            </w:r>
            <w:r w:rsidRPr="00B906A8"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Translation and interpretation of conference calls </w:t>
            </w:r>
          </w:p>
          <w:p w:rsidR="000E6F13" w:rsidRPr="000E6F13" w:rsidRDefault="000E6F13" w:rsidP="000E6F13">
            <w:pPr>
              <w:spacing w:before="285" w:line="408" w:lineRule="atLeast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E6F13">
              <w:rPr>
                <w:rFonts w:ascii="Times New Roman" w:eastAsia="Times New Roman" w:hAnsi="Times New Roman" w:cs="Times New Roman"/>
                <w:sz w:val="25"/>
                <w:szCs w:val="25"/>
              </w:rPr>
              <w:t>Дополнительная информация</w:t>
            </w:r>
            <w:r w:rsidR="00B906A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/Additional information </w:t>
            </w:r>
            <w:r w:rsidRPr="000E6F1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4673"/>
            </w:tblGrid>
            <w:tr w:rsidR="000E6F13" w:rsidRPr="000E6F13" w:rsidTr="00B906A8">
              <w:trPr>
                <w:tblCellSpacing w:w="15" w:type="dxa"/>
              </w:trPr>
              <w:tc>
                <w:tcPr>
                  <w:tcW w:w="1712" w:type="pct"/>
                  <w:tcMar>
                    <w:top w:w="240" w:type="dxa"/>
                    <w:left w:w="272" w:type="dxa"/>
                    <w:bottom w:w="144" w:type="dxa"/>
                    <w:right w:w="0" w:type="dxa"/>
                  </w:tcMar>
                  <w:hideMark/>
                </w:tcPr>
                <w:p w:rsidR="000E6F13" w:rsidRPr="000E6F13" w:rsidRDefault="00B906A8" w:rsidP="000E6F13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Гражданство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/Citizenship</w:t>
                  </w:r>
                  <w:r w:rsidR="000E6F13" w:rsidRPr="000E6F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44" w:type="dxa"/>
                    <w:left w:w="0" w:type="dxa"/>
                    <w:bottom w:w="144" w:type="dxa"/>
                    <w:right w:w="272" w:type="dxa"/>
                  </w:tcMar>
                  <w:hideMark/>
                </w:tcPr>
                <w:p w:rsidR="000E6F13" w:rsidRPr="000E6F13" w:rsidRDefault="000E6F13" w:rsidP="000E6F1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6F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Казахстан</w:t>
                  </w:r>
                  <w:r w:rsidR="00B90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/Kazakhstan</w:t>
                  </w:r>
                  <w:r w:rsidRPr="000E6F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E6F13" w:rsidRPr="00B906A8" w:rsidRDefault="00B906A8" w:rsidP="000E6F13">
            <w:pPr>
              <w:spacing w:after="136" w:line="408" w:lineRule="atLeast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Ключевые навыки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/Major skills </w:t>
            </w:r>
          </w:p>
          <w:p w:rsidR="000E6F13" w:rsidRPr="00B906A8" w:rsidRDefault="000E6F13" w:rsidP="00A51E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B906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Качественный</w:t>
            </w:r>
            <w:r w:rsidR="00B906A8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06A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r w:rsidR="00B906A8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06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906A8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06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r w:rsidR="00B906A8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06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  <w:r w:rsidR="00B906A8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Qualitative</w:t>
            </w:r>
            <w:r w:rsidR="00B906A8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translation</w:t>
            </w:r>
            <w:r w:rsidR="00B906A8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B906A8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interpretation</w:t>
            </w:r>
            <w:r w:rsidR="00B906A8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0E6F1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Быстрый</w:t>
            </w:r>
            <w:r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6F1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</w:t>
            </w:r>
            <w:r w:rsidR="00A51E9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B906A8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Fast</w:t>
            </w:r>
            <w:r w:rsidR="00B906A8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typing</w:t>
            </w:r>
            <w:r w:rsidR="00B906A8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1E93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B906A8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Уверенный</w:t>
            </w:r>
            <w:r w:rsidR="00B906A8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06A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  <w:r w:rsidR="00B906A8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06A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906A8" w:rsidRP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9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Confident PC user </w:t>
            </w:r>
          </w:p>
          <w:p w:rsidR="000E6F13" w:rsidRPr="00B906A8" w:rsidRDefault="000E6F13" w:rsidP="00A51E93">
            <w:pPr>
              <w:spacing w:before="68" w:after="68" w:line="240" w:lineRule="auto"/>
              <w:ind w:left="788" w:right="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E6F13" w:rsidRPr="00B906A8" w:rsidRDefault="000E6F13" w:rsidP="00A51E93">
            <w:pPr>
              <w:spacing w:before="68" w:after="68" w:line="240" w:lineRule="auto"/>
              <w:ind w:left="788" w:right="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4" w:type="pct"/>
            <w:hideMark/>
          </w:tcPr>
          <w:p w:rsidR="000E6F13" w:rsidRPr="00804912" w:rsidRDefault="000E6F13" w:rsidP="000E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3396" w:rsidRPr="00804912" w:rsidRDefault="00FF3396">
      <w:pPr>
        <w:rPr>
          <w:lang w:val="en-US"/>
        </w:rPr>
      </w:pPr>
    </w:p>
    <w:sectPr w:rsidR="00FF3396" w:rsidRPr="00804912" w:rsidSect="00FF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9AB"/>
    <w:multiLevelType w:val="multilevel"/>
    <w:tmpl w:val="4F9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B51E8"/>
    <w:multiLevelType w:val="multilevel"/>
    <w:tmpl w:val="117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87ED2"/>
    <w:multiLevelType w:val="multilevel"/>
    <w:tmpl w:val="FF50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E1D0D"/>
    <w:multiLevelType w:val="multilevel"/>
    <w:tmpl w:val="45D2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F0ACA"/>
    <w:multiLevelType w:val="multilevel"/>
    <w:tmpl w:val="0E6A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17BD9"/>
    <w:multiLevelType w:val="multilevel"/>
    <w:tmpl w:val="ED78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44CAA"/>
    <w:multiLevelType w:val="multilevel"/>
    <w:tmpl w:val="CE62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F13"/>
    <w:rsid w:val="0006491E"/>
    <w:rsid w:val="000A2D67"/>
    <w:rsid w:val="000E6F13"/>
    <w:rsid w:val="001C5BB5"/>
    <w:rsid w:val="00303053"/>
    <w:rsid w:val="00421968"/>
    <w:rsid w:val="00733E00"/>
    <w:rsid w:val="00804912"/>
    <w:rsid w:val="00A51E93"/>
    <w:rsid w:val="00AA067A"/>
    <w:rsid w:val="00B906A8"/>
    <w:rsid w:val="00BC6408"/>
    <w:rsid w:val="00CD7F08"/>
    <w:rsid w:val="00F6316F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96"/>
  </w:style>
  <w:style w:type="paragraph" w:styleId="2">
    <w:name w:val="heading 2"/>
    <w:basedOn w:val="a"/>
    <w:link w:val="20"/>
    <w:uiPriority w:val="9"/>
    <w:qFormat/>
    <w:rsid w:val="000E6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6F13"/>
    <w:pPr>
      <w:spacing w:before="285" w:after="136" w:line="408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F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6F13"/>
    <w:rPr>
      <w:rFonts w:ascii="Times New Roman" w:eastAsia="Times New Roman" w:hAnsi="Times New Roman" w:cs="Times New Roman"/>
      <w:sz w:val="25"/>
      <w:szCs w:val="25"/>
    </w:rPr>
  </w:style>
  <w:style w:type="character" w:styleId="a3">
    <w:name w:val="Hyperlink"/>
    <w:basedOn w:val="a0"/>
    <w:uiPriority w:val="99"/>
    <w:semiHidden/>
    <w:unhideWhenUsed/>
    <w:rsid w:val="000E6F13"/>
    <w:rPr>
      <w:color w:val="076CC7"/>
      <w:u w:val="single"/>
    </w:rPr>
  </w:style>
  <w:style w:type="character" w:styleId="a4">
    <w:name w:val="Emphasis"/>
    <w:basedOn w:val="a0"/>
    <w:uiPriority w:val="20"/>
    <w:qFormat/>
    <w:rsid w:val="000E6F13"/>
    <w:rPr>
      <w:i/>
      <w:iCs/>
    </w:rPr>
  </w:style>
  <w:style w:type="character" w:styleId="a5">
    <w:name w:val="Strong"/>
    <w:basedOn w:val="a0"/>
    <w:uiPriority w:val="22"/>
    <w:qFormat/>
    <w:rsid w:val="000E6F13"/>
    <w:rPr>
      <w:b/>
      <w:bCs/>
    </w:rPr>
  </w:style>
  <w:style w:type="character" w:customStyle="1" w:styleId="b-bap-button-round2">
    <w:name w:val="b-bap-button-round2"/>
    <w:basedOn w:val="a0"/>
    <w:rsid w:val="000E6F13"/>
    <w:rPr>
      <w:vanish w:val="0"/>
      <w:webHidden w:val="0"/>
      <w:specVanish w:val="0"/>
    </w:rPr>
  </w:style>
  <w:style w:type="character" w:customStyle="1" w:styleId="b-bap-button-body8">
    <w:name w:val="b-bap-button-body8"/>
    <w:basedOn w:val="a0"/>
    <w:rsid w:val="000E6F13"/>
    <w:rPr>
      <w:vanish w:val="0"/>
      <w:webHidden w:val="0"/>
      <w:bdr w:val="none" w:sz="0" w:space="0" w:color="auto" w:frame="1"/>
      <w:specVanish w:val="0"/>
    </w:rPr>
  </w:style>
  <w:style w:type="character" w:customStyle="1" w:styleId="b-bap-popup-close1">
    <w:name w:val="b-bap-popup-close1"/>
    <w:basedOn w:val="a0"/>
    <w:rsid w:val="000E6F13"/>
    <w:rPr>
      <w:color w:val="FFFFFF"/>
      <w:sz w:val="36"/>
      <w:szCs w:val="36"/>
    </w:rPr>
  </w:style>
  <w:style w:type="paragraph" w:customStyle="1" w:styleId="b-bap-popup-paymentsystems-title2">
    <w:name w:val="b-bap-popup-paymentsystems-title2"/>
    <w:basedOn w:val="a"/>
    <w:rsid w:val="000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bap-popup-body-details1">
    <w:name w:val="b-bap-popup-body-details1"/>
    <w:basedOn w:val="a"/>
    <w:rsid w:val="000E6F13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orma-box24">
    <w:name w:val="b-forma-box24"/>
    <w:basedOn w:val="a0"/>
    <w:rsid w:val="000E6F13"/>
    <w:rPr>
      <w:b/>
      <w:bCs/>
      <w:color w:val="000000"/>
    </w:rPr>
  </w:style>
  <w:style w:type="character" w:customStyle="1" w:styleId="b-resume-pinfo-exp-date">
    <w:name w:val="b-resume-pinfo-exp-date"/>
    <w:basedOn w:val="a0"/>
    <w:rsid w:val="000E6F13"/>
  </w:style>
  <w:style w:type="character" w:customStyle="1" w:styleId="b-resume-pinfo-org1">
    <w:name w:val="b-resume-pinfo-org1"/>
    <w:basedOn w:val="a0"/>
    <w:rsid w:val="000E6F13"/>
    <w:rPr>
      <w:b/>
      <w:bCs/>
      <w:color w:val="004691"/>
    </w:rPr>
  </w:style>
  <w:style w:type="paragraph" w:customStyle="1" w:styleId="b-resume-profinfo-data2">
    <w:name w:val="b-resume-profinfo-data2"/>
    <w:basedOn w:val="a"/>
    <w:rsid w:val="000E6F13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8620">
              <w:marLeft w:val="-272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134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687">
                          <w:marLeft w:val="480"/>
                          <w:marRight w:val="48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06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784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9382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5210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091">
              <w:marLeft w:val="-272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17870">
              <w:marLeft w:val="-272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1449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3083">
                      <w:marLeft w:val="0"/>
                      <w:marRight w:val="0"/>
                      <w:marTop w:val="24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693768">
              <w:marLeft w:val="-272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77594">
              <w:marLeft w:val="-272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00264">
              <w:marLeft w:val="-272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yperlink" Target="http://hh.kz/resume/eacf120dff00ce5e840039ed1f783430355166" TargetMode="External"/><Relationship Id="rId26" Type="http://schemas.openxmlformats.org/officeDocument/2006/relationships/hyperlink" Target="http://hh.kz/applicant/bright-resum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h.kz/resume/eacf120dff00ce5e840039ed1f783430355166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jpeg"/><Relationship Id="rId25" Type="http://schemas.openxmlformats.org/officeDocument/2006/relationships/hyperlink" Target="http://hh.kz/applicant/resumeBuilder/step1.do?resumeId=-1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http://hh.kz/resume/eacf120dff00ce5e840039ed1f783430355166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hyperlink" Target="mailto:malikusha-xa@mail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Malika</cp:lastModifiedBy>
  <cp:revision>7</cp:revision>
  <dcterms:created xsi:type="dcterms:W3CDTF">2012-07-03T04:17:00Z</dcterms:created>
  <dcterms:modified xsi:type="dcterms:W3CDTF">2012-07-24T10:26:00Z</dcterms:modified>
</cp:coreProperties>
</file>