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B0" w:rsidRDefault="00403AB0" w:rsidP="00144816">
      <w:pPr>
        <w:spacing w:line="0" w:lineRule="atLeast"/>
        <w:ind w:left="20"/>
        <w:jc w:val="both"/>
        <w:rPr>
          <w:rFonts w:ascii="Tahoma" w:eastAsia="Tahoma" w:hAnsi="Tahoma"/>
          <w:b/>
          <w:sz w:val="36"/>
        </w:rPr>
      </w:pPr>
      <w:r>
        <w:rPr>
          <w:rFonts w:ascii="Tahoma" w:eastAsia="Tahoma" w:hAnsi="Tahoma"/>
          <w:b/>
          <w:sz w:val="36"/>
        </w:rPr>
        <w:t>CURRICULUM VITAE</w:t>
      </w:r>
    </w:p>
    <w:p w:rsidR="00403AB0" w:rsidRDefault="00403AB0" w:rsidP="00144816">
      <w:pPr>
        <w:jc w:val="both"/>
      </w:pPr>
      <w:bookmarkStart w:id="0" w:name="page1"/>
      <w:bookmarkEnd w:id="0"/>
    </w:p>
    <w:p w:rsidR="00403AB0" w:rsidRPr="00403AB0" w:rsidRDefault="00403AB0" w:rsidP="00144816">
      <w:pPr>
        <w:jc w:val="both"/>
        <w:rPr>
          <w:rFonts w:ascii="Tahoma" w:hAnsi="Tahoma" w:cs="Tahoma"/>
          <w:sz w:val="22"/>
        </w:rPr>
      </w:pPr>
      <w:r w:rsidRPr="00403AB0">
        <w:rPr>
          <w:rFonts w:ascii="Tahoma" w:hAnsi="Tahoma" w:cs="Tahoma"/>
          <w:sz w:val="22"/>
        </w:rPr>
        <w:t>Name</w:t>
      </w:r>
      <w:r w:rsidRPr="00403AB0">
        <w:rPr>
          <w:rFonts w:ascii="Tahoma" w:hAnsi="Tahoma" w:cs="Tahoma"/>
          <w:sz w:val="22"/>
        </w:rPr>
        <w:tab/>
        <w:t>:</w:t>
      </w:r>
      <w:r>
        <w:rPr>
          <w:rFonts w:ascii="Tahoma" w:hAnsi="Tahoma" w:cs="Tahoma"/>
          <w:sz w:val="22"/>
        </w:rPr>
        <w:tab/>
      </w:r>
      <w:r w:rsidRPr="00403AB0">
        <w:rPr>
          <w:rFonts w:ascii="Tahoma" w:hAnsi="Tahoma" w:cs="Tahoma"/>
          <w:sz w:val="22"/>
        </w:rPr>
        <w:t xml:space="preserve">Dr. Kyaw </w:t>
      </w:r>
      <w:proofErr w:type="gramStart"/>
      <w:r w:rsidRPr="00403AB0">
        <w:rPr>
          <w:rFonts w:ascii="Tahoma" w:hAnsi="Tahoma" w:cs="Tahoma"/>
          <w:sz w:val="22"/>
        </w:rPr>
        <w:t>Ko</w:t>
      </w:r>
      <w:proofErr w:type="gramEnd"/>
      <w:r w:rsidRPr="00403AB0">
        <w:rPr>
          <w:rFonts w:ascii="Tahoma" w:hAnsi="Tahoma" w:cs="Tahoma"/>
          <w:sz w:val="22"/>
        </w:rPr>
        <w:t xml:space="preserve"> </w:t>
      </w:r>
      <w:proofErr w:type="spellStart"/>
      <w:r w:rsidRPr="00403AB0">
        <w:rPr>
          <w:rFonts w:ascii="Tahoma" w:hAnsi="Tahoma" w:cs="Tahoma"/>
          <w:sz w:val="22"/>
        </w:rPr>
        <w:t>Ko</w:t>
      </w:r>
      <w:proofErr w:type="spellEnd"/>
    </w:p>
    <w:p w:rsidR="00403AB0" w:rsidRPr="00403AB0" w:rsidRDefault="00403AB0" w:rsidP="00144816">
      <w:pPr>
        <w:jc w:val="both"/>
        <w:rPr>
          <w:rFonts w:ascii="Tahoma" w:hAnsi="Tahoma" w:cs="Tahoma"/>
          <w:sz w:val="22"/>
        </w:rPr>
      </w:pPr>
      <w:r>
        <w:rPr>
          <w:rFonts w:ascii="Tahoma" w:hAnsi="Tahoma" w:cs="Tahoma"/>
          <w:sz w:val="22"/>
        </w:rPr>
        <w:t>Email</w:t>
      </w:r>
      <w:r>
        <w:rPr>
          <w:rFonts w:ascii="Tahoma" w:hAnsi="Tahoma" w:cs="Tahoma"/>
          <w:sz w:val="22"/>
        </w:rPr>
        <w:tab/>
        <w:t xml:space="preserve">: </w:t>
      </w:r>
      <w:r>
        <w:rPr>
          <w:rFonts w:ascii="Tahoma" w:hAnsi="Tahoma" w:cs="Tahoma"/>
          <w:sz w:val="22"/>
        </w:rPr>
        <w:tab/>
        <w:t>kyawkopp@gmail.com</w:t>
      </w:r>
      <w:r w:rsidRPr="00403AB0">
        <w:rPr>
          <w:rFonts w:ascii="Tahoma" w:hAnsi="Tahoma" w:cs="Tahoma"/>
          <w:sz w:val="22"/>
        </w:rPr>
        <w:tab/>
      </w:r>
      <w:r w:rsidRPr="00403AB0">
        <w:rPr>
          <w:rFonts w:ascii="Tahoma" w:hAnsi="Tahoma" w:cs="Tahoma"/>
          <w:sz w:val="22"/>
        </w:rPr>
        <w:tab/>
      </w:r>
      <w:r w:rsidRPr="00403AB0">
        <w:rPr>
          <w:rFonts w:ascii="Tahoma" w:hAnsi="Tahoma" w:cs="Tahoma"/>
          <w:sz w:val="22"/>
        </w:rPr>
        <w:tab/>
      </w:r>
    </w:p>
    <w:p w:rsidR="00403AB0" w:rsidRPr="00403AB0" w:rsidRDefault="00403AB0" w:rsidP="00144816">
      <w:pPr>
        <w:jc w:val="both"/>
        <w:rPr>
          <w:rFonts w:ascii="Tahoma" w:hAnsi="Tahoma" w:cs="Tahoma"/>
          <w:sz w:val="22"/>
        </w:rPr>
      </w:pPr>
      <w:r>
        <w:rPr>
          <w:rFonts w:ascii="Tahoma" w:hAnsi="Tahoma" w:cs="Tahoma"/>
          <w:sz w:val="22"/>
        </w:rPr>
        <w:t>Address</w:t>
      </w:r>
      <w:r w:rsidRPr="00403AB0">
        <w:rPr>
          <w:rFonts w:ascii="Tahoma" w:hAnsi="Tahoma" w:cs="Tahoma"/>
          <w:sz w:val="22"/>
        </w:rPr>
        <w:t xml:space="preserve">: </w:t>
      </w:r>
      <w:r>
        <w:rPr>
          <w:rFonts w:ascii="Tahoma" w:hAnsi="Tahoma" w:cs="Tahoma"/>
          <w:sz w:val="22"/>
        </w:rPr>
        <w:tab/>
      </w:r>
      <w:r w:rsidRPr="00403AB0">
        <w:rPr>
          <w:rFonts w:ascii="Tahoma" w:hAnsi="Tahoma" w:cs="Tahoma"/>
          <w:sz w:val="22"/>
        </w:rPr>
        <w:t xml:space="preserve">No.91, </w:t>
      </w:r>
      <w:proofErr w:type="spellStart"/>
      <w:r w:rsidRPr="00403AB0">
        <w:rPr>
          <w:rFonts w:ascii="Tahoma" w:hAnsi="Tahoma" w:cs="Tahoma"/>
          <w:sz w:val="22"/>
        </w:rPr>
        <w:t>Phont</w:t>
      </w:r>
      <w:proofErr w:type="spellEnd"/>
      <w:r w:rsidRPr="00403AB0">
        <w:rPr>
          <w:rFonts w:ascii="Tahoma" w:hAnsi="Tahoma" w:cs="Tahoma"/>
          <w:sz w:val="22"/>
        </w:rPr>
        <w:t xml:space="preserve"> </w:t>
      </w:r>
      <w:proofErr w:type="spellStart"/>
      <w:r w:rsidRPr="00403AB0">
        <w:rPr>
          <w:rFonts w:ascii="Tahoma" w:hAnsi="Tahoma" w:cs="Tahoma"/>
          <w:sz w:val="22"/>
        </w:rPr>
        <w:t>Phyo</w:t>
      </w:r>
      <w:proofErr w:type="spellEnd"/>
      <w:r w:rsidRPr="00403AB0">
        <w:rPr>
          <w:rFonts w:ascii="Tahoma" w:hAnsi="Tahoma" w:cs="Tahoma"/>
          <w:sz w:val="22"/>
        </w:rPr>
        <w:t xml:space="preserve"> Aung Housing, </w:t>
      </w:r>
      <w:proofErr w:type="spellStart"/>
      <w:r w:rsidRPr="00403AB0">
        <w:rPr>
          <w:rFonts w:ascii="Tahoma" w:hAnsi="Tahoma" w:cs="Tahoma"/>
          <w:sz w:val="22"/>
        </w:rPr>
        <w:t>Kyansitthar</w:t>
      </w:r>
      <w:proofErr w:type="spellEnd"/>
      <w:r w:rsidRPr="00403AB0">
        <w:rPr>
          <w:rFonts w:ascii="Tahoma" w:hAnsi="Tahoma" w:cs="Tahoma"/>
          <w:sz w:val="22"/>
        </w:rPr>
        <w:t xml:space="preserve"> Street, Ward (6),</w:t>
      </w:r>
    </w:p>
    <w:p w:rsidR="00403AB0" w:rsidRPr="00403AB0" w:rsidRDefault="00403AB0" w:rsidP="00144816">
      <w:pPr>
        <w:jc w:val="both"/>
        <w:rPr>
          <w:rFonts w:ascii="Tahoma" w:hAnsi="Tahoma" w:cs="Tahoma"/>
          <w:sz w:val="22"/>
        </w:rPr>
      </w:pPr>
      <w:r w:rsidRPr="00403AB0">
        <w:rPr>
          <w:rFonts w:ascii="Tahoma" w:hAnsi="Tahoma" w:cs="Tahoma"/>
          <w:sz w:val="22"/>
        </w:rPr>
        <w:tab/>
      </w:r>
      <w:r>
        <w:rPr>
          <w:rFonts w:ascii="Tahoma" w:hAnsi="Tahoma" w:cs="Tahoma"/>
          <w:sz w:val="22"/>
        </w:rPr>
        <w:tab/>
      </w:r>
      <w:proofErr w:type="spellStart"/>
      <w:r w:rsidRPr="00403AB0">
        <w:rPr>
          <w:rFonts w:ascii="Tahoma" w:hAnsi="Tahoma" w:cs="Tahoma"/>
          <w:sz w:val="22"/>
        </w:rPr>
        <w:t>Hlaing</w:t>
      </w:r>
      <w:proofErr w:type="spellEnd"/>
      <w:r w:rsidRPr="00403AB0">
        <w:rPr>
          <w:rFonts w:ascii="Tahoma" w:hAnsi="Tahoma" w:cs="Tahoma"/>
          <w:sz w:val="22"/>
        </w:rPr>
        <w:t xml:space="preserve"> Thar </w:t>
      </w:r>
      <w:proofErr w:type="spellStart"/>
      <w:r w:rsidRPr="00403AB0">
        <w:rPr>
          <w:rFonts w:ascii="Tahoma" w:hAnsi="Tahoma" w:cs="Tahoma"/>
          <w:sz w:val="22"/>
        </w:rPr>
        <w:t>Yar</w:t>
      </w:r>
      <w:proofErr w:type="spellEnd"/>
      <w:r w:rsidRPr="00403AB0">
        <w:rPr>
          <w:rFonts w:ascii="Tahoma" w:hAnsi="Tahoma" w:cs="Tahoma"/>
          <w:sz w:val="22"/>
        </w:rPr>
        <w:t xml:space="preserve"> Township, Yangon</w:t>
      </w:r>
    </w:p>
    <w:p w:rsidR="00173EA6" w:rsidRDefault="00403AB0" w:rsidP="00144816">
      <w:pPr>
        <w:jc w:val="both"/>
        <w:rPr>
          <w:rFonts w:ascii="Tahoma" w:hAnsi="Tahoma" w:cs="Tahoma"/>
          <w:sz w:val="22"/>
        </w:rPr>
      </w:pPr>
      <w:r w:rsidRPr="00403AB0">
        <w:rPr>
          <w:rFonts w:ascii="Tahoma" w:hAnsi="Tahoma" w:cs="Tahoma"/>
          <w:sz w:val="22"/>
        </w:rPr>
        <w:t>Phone</w:t>
      </w:r>
      <w:r w:rsidRPr="00403AB0">
        <w:rPr>
          <w:rFonts w:ascii="Tahoma" w:hAnsi="Tahoma" w:cs="Tahoma"/>
          <w:sz w:val="22"/>
        </w:rPr>
        <w:tab/>
        <w:t xml:space="preserve">: </w:t>
      </w:r>
      <w:r>
        <w:rPr>
          <w:rFonts w:ascii="Tahoma" w:hAnsi="Tahoma" w:cs="Tahoma"/>
          <w:sz w:val="22"/>
        </w:rPr>
        <w:tab/>
      </w:r>
      <w:r w:rsidR="00173EA6">
        <w:rPr>
          <w:rFonts w:ascii="Tahoma" w:hAnsi="Tahoma" w:cs="Tahoma"/>
          <w:sz w:val="22"/>
        </w:rPr>
        <w:t>+95 9 974731464</w:t>
      </w:r>
    </w:p>
    <w:p w:rsidR="00173EA6" w:rsidRDefault="00173EA6" w:rsidP="00144816">
      <w:pPr>
        <w:jc w:val="both"/>
        <w:rPr>
          <w:rFonts w:ascii="Tahoma" w:hAnsi="Tahoma" w:cs="Tahoma"/>
          <w:sz w:val="22"/>
        </w:rPr>
      </w:pPr>
    </w:p>
    <w:p w:rsidR="00173EA6" w:rsidRPr="00144816" w:rsidRDefault="00173EA6" w:rsidP="00144816">
      <w:pPr>
        <w:jc w:val="both"/>
        <w:rPr>
          <w:rFonts w:ascii="Tahoma" w:hAnsi="Tahoma" w:cs="Tahoma"/>
          <w:b/>
          <w:i/>
          <w:sz w:val="22"/>
          <w:u w:val="single"/>
        </w:rPr>
      </w:pPr>
      <w:r w:rsidRPr="00144816">
        <w:rPr>
          <w:rFonts w:ascii="Tahoma" w:hAnsi="Tahoma" w:cs="Tahoma"/>
          <w:b/>
          <w:i/>
          <w:sz w:val="22"/>
          <w:u w:val="single"/>
        </w:rPr>
        <w:t>PERSONAL DETAILS</w:t>
      </w:r>
    </w:p>
    <w:p w:rsidR="00173EA6" w:rsidRDefault="00173EA6" w:rsidP="00144816">
      <w:pPr>
        <w:jc w:val="both"/>
        <w:rPr>
          <w:rFonts w:ascii="Tahoma" w:hAnsi="Tahoma" w:cs="Tahoma"/>
          <w:sz w:val="22"/>
        </w:rPr>
      </w:pPr>
    </w:p>
    <w:p w:rsidR="00173EA6" w:rsidRPr="00173EA6" w:rsidRDefault="00173EA6" w:rsidP="00144816">
      <w:pPr>
        <w:jc w:val="both"/>
        <w:rPr>
          <w:rFonts w:ascii="Tahoma" w:hAnsi="Tahoma" w:cs="Tahoma"/>
          <w:sz w:val="22"/>
        </w:rPr>
      </w:pPr>
      <w:r w:rsidRPr="00173EA6">
        <w:rPr>
          <w:rFonts w:ascii="Tahoma" w:hAnsi="Tahoma" w:cs="Tahoma"/>
          <w:sz w:val="22"/>
        </w:rPr>
        <w:t>Age</w:t>
      </w:r>
      <w:r w:rsidRPr="00173EA6">
        <w:rPr>
          <w:rFonts w:ascii="Tahoma" w:hAnsi="Tahoma" w:cs="Tahoma"/>
          <w:sz w:val="22"/>
        </w:rPr>
        <w:tab/>
      </w:r>
      <w:r>
        <w:rPr>
          <w:rFonts w:ascii="Tahoma" w:hAnsi="Tahoma" w:cs="Tahoma"/>
          <w:sz w:val="22"/>
        </w:rPr>
        <w:tab/>
      </w:r>
      <w:r w:rsidRPr="00173EA6">
        <w:rPr>
          <w:rFonts w:ascii="Tahoma" w:hAnsi="Tahoma" w:cs="Tahoma"/>
          <w:sz w:val="22"/>
        </w:rPr>
        <w:t>: 28</w:t>
      </w:r>
      <w:r w:rsidRPr="00173EA6">
        <w:rPr>
          <w:rFonts w:ascii="Tahoma" w:hAnsi="Tahoma" w:cs="Tahoma"/>
          <w:sz w:val="22"/>
        </w:rPr>
        <w:tab/>
      </w:r>
    </w:p>
    <w:p w:rsidR="00173EA6" w:rsidRPr="00173EA6" w:rsidRDefault="00173EA6" w:rsidP="00144816">
      <w:pPr>
        <w:jc w:val="both"/>
        <w:rPr>
          <w:rFonts w:ascii="Tahoma" w:hAnsi="Tahoma" w:cs="Tahoma"/>
          <w:sz w:val="22"/>
        </w:rPr>
      </w:pPr>
      <w:r>
        <w:rPr>
          <w:rFonts w:ascii="Tahoma" w:hAnsi="Tahoma" w:cs="Tahoma"/>
          <w:sz w:val="22"/>
        </w:rPr>
        <w:t>Date of Birth</w:t>
      </w:r>
      <w:r>
        <w:rPr>
          <w:rFonts w:ascii="Tahoma" w:hAnsi="Tahoma" w:cs="Tahoma"/>
          <w:sz w:val="22"/>
        </w:rPr>
        <w:tab/>
      </w:r>
      <w:r w:rsidRPr="00173EA6">
        <w:rPr>
          <w:rFonts w:ascii="Tahoma" w:hAnsi="Tahoma" w:cs="Tahoma"/>
          <w:sz w:val="22"/>
        </w:rPr>
        <w:t>: 4nd December, 1989</w:t>
      </w:r>
    </w:p>
    <w:p w:rsidR="00173EA6" w:rsidRPr="00173EA6" w:rsidRDefault="00173EA6" w:rsidP="00144816">
      <w:pPr>
        <w:jc w:val="both"/>
        <w:rPr>
          <w:rFonts w:ascii="Tahoma" w:hAnsi="Tahoma" w:cs="Tahoma"/>
          <w:sz w:val="22"/>
        </w:rPr>
      </w:pPr>
      <w:r w:rsidRPr="00173EA6">
        <w:rPr>
          <w:rFonts w:ascii="Tahoma" w:hAnsi="Tahoma" w:cs="Tahoma"/>
          <w:sz w:val="22"/>
        </w:rPr>
        <w:t>Gender</w:t>
      </w:r>
      <w:r w:rsidRPr="00173EA6">
        <w:rPr>
          <w:rFonts w:ascii="Tahoma" w:hAnsi="Tahoma" w:cs="Tahoma"/>
          <w:sz w:val="22"/>
        </w:rPr>
        <w:tab/>
      </w:r>
      <w:r>
        <w:rPr>
          <w:rFonts w:ascii="Tahoma" w:hAnsi="Tahoma" w:cs="Tahoma"/>
          <w:sz w:val="22"/>
        </w:rPr>
        <w:tab/>
      </w:r>
      <w:r w:rsidRPr="00173EA6">
        <w:rPr>
          <w:rFonts w:ascii="Tahoma" w:hAnsi="Tahoma" w:cs="Tahoma"/>
          <w:sz w:val="22"/>
        </w:rPr>
        <w:t>: Male</w:t>
      </w:r>
    </w:p>
    <w:p w:rsidR="00173EA6" w:rsidRPr="00173EA6" w:rsidRDefault="00173EA6" w:rsidP="00144816">
      <w:pPr>
        <w:jc w:val="both"/>
        <w:rPr>
          <w:rFonts w:ascii="Tahoma" w:hAnsi="Tahoma" w:cs="Tahoma"/>
          <w:sz w:val="22"/>
        </w:rPr>
      </w:pPr>
      <w:r w:rsidRPr="00173EA6">
        <w:rPr>
          <w:rFonts w:ascii="Tahoma" w:hAnsi="Tahoma" w:cs="Tahoma"/>
          <w:sz w:val="22"/>
        </w:rPr>
        <w:t>Marital Status</w:t>
      </w:r>
      <w:r w:rsidRPr="00173EA6">
        <w:rPr>
          <w:rFonts w:ascii="Tahoma" w:hAnsi="Tahoma" w:cs="Tahoma"/>
          <w:sz w:val="22"/>
        </w:rPr>
        <w:tab/>
        <w:t>: Married</w:t>
      </w:r>
    </w:p>
    <w:p w:rsidR="00173EA6" w:rsidRPr="00173EA6" w:rsidRDefault="00173EA6" w:rsidP="00144816">
      <w:pPr>
        <w:jc w:val="both"/>
        <w:rPr>
          <w:rFonts w:ascii="Tahoma" w:hAnsi="Tahoma" w:cs="Tahoma"/>
          <w:sz w:val="22"/>
        </w:rPr>
      </w:pPr>
      <w:r w:rsidRPr="00173EA6">
        <w:rPr>
          <w:rFonts w:ascii="Tahoma" w:hAnsi="Tahoma" w:cs="Tahoma"/>
          <w:sz w:val="22"/>
        </w:rPr>
        <w:t>Nationality</w:t>
      </w:r>
      <w:r w:rsidRPr="00173EA6">
        <w:rPr>
          <w:rFonts w:ascii="Tahoma" w:hAnsi="Tahoma" w:cs="Tahoma"/>
          <w:sz w:val="22"/>
        </w:rPr>
        <w:tab/>
        <w:t>: Myanmar</w:t>
      </w:r>
    </w:p>
    <w:p w:rsidR="00173EA6" w:rsidRPr="00173EA6" w:rsidRDefault="00173EA6" w:rsidP="00144816">
      <w:pPr>
        <w:jc w:val="both"/>
        <w:rPr>
          <w:rFonts w:ascii="Tahoma" w:hAnsi="Tahoma" w:cs="Tahoma"/>
          <w:sz w:val="22"/>
        </w:rPr>
      </w:pPr>
      <w:r w:rsidRPr="00173EA6">
        <w:rPr>
          <w:rFonts w:ascii="Tahoma" w:hAnsi="Tahoma" w:cs="Tahoma"/>
          <w:sz w:val="22"/>
        </w:rPr>
        <w:t>ID Number</w:t>
      </w:r>
      <w:r w:rsidRPr="00173EA6">
        <w:rPr>
          <w:rFonts w:ascii="Tahoma" w:hAnsi="Tahoma" w:cs="Tahoma"/>
          <w:sz w:val="22"/>
        </w:rPr>
        <w:tab/>
        <w:t xml:space="preserve">: 5/Ma </w:t>
      </w:r>
      <w:proofErr w:type="spellStart"/>
      <w:r w:rsidRPr="00173EA6">
        <w:rPr>
          <w:rFonts w:ascii="Tahoma" w:hAnsi="Tahoma" w:cs="Tahoma"/>
          <w:sz w:val="22"/>
        </w:rPr>
        <w:t>Ya</w:t>
      </w:r>
      <w:proofErr w:type="spellEnd"/>
      <w:r w:rsidRPr="00173EA6">
        <w:rPr>
          <w:rFonts w:ascii="Tahoma" w:hAnsi="Tahoma" w:cs="Tahoma"/>
          <w:sz w:val="22"/>
        </w:rPr>
        <w:t xml:space="preserve"> Na (N) 209792</w:t>
      </w:r>
    </w:p>
    <w:p w:rsidR="00173EA6" w:rsidRPr="00173EA6" w:rsidRDefault="00173EA6" w:rsidP="00144816">
      <w:pPr>
        <w:jc w:val="both"/>
        <w:rPr>
          <w:rFonts w:ascii="Tahoma" w:hAnsi="Tahoma" w:cs="Tahoma"/>
          <w:sz w:val="22"/>
        </w:rPr>
      </w:pPr>
      <w:r w:rsidRPr="00173EA6">
        <w:rPr>
          <w:rFonts w:ascii="Tahoma" w:hAnsi="Tahoma" w:cs="Tahoma"/>
          <w:sz w:val="22"/>
        </w:rPr>
        <w:t>Religion</w:t>
      </w:r>
      <w:r w:rsidRPr="00173EA6">
        <w:rPr>
          <w:rFonts w:ascii="Tahoma" w:hAnsi="Tahoma" w:cs="Tahoma"/>
          <w:sz w:val="22"/>
        </w:rPr>
        <w:tab/>
        <w:t>: Buddhist</w:t>
      </w:r>
    </w:p>
    <w:p w:rsidR="00173EA6" w:rsidRDefault="00173EA6" w:rsidP="00144816">
      <w:pPr>
        <w:jc w:val="both"/>
        <w:rPr>
          <w:rFonts w:ascii="Tahoma" w:hAnsi="Tahoma" w:cs="Tahoma"/>
          <w:sz w:val="22"/>
        </w:rPr>
      </w:pPr>
      <w:r w:rsidRPr="00173EA6">
        <w:rPr>
          <w:rFonts w:ascii="Tahoma" w:hAnsi="Tahoma" w:cs="Tahoma"/>
          <w:sz w:val="22"/>
        </w:rPr>
        <w:t>Availability</w:t>
      </w:r>
      <w:r w:rsidRPr="00173EA6">
        <w:rPr>
          <w:rFonts w:ascii="Tahoma" w:hAnsi="Tahoma" w:cs="Tahoma"/>
          <w:sz w:val="22"/>
        </w:rPr>
        <w:tab/>
        <w:t>: February 2018</w:t>
      </w:r>
    </w:p>
    <w:p w:rsidR="00A6183B" w:rsidRDefault="00A6183B" w:rsidP="00144816">
      <w:pPr>
        <w:jc w:val="both"/>
        <w:rPr>
          <w:rFonts w:ascii="Tahoma" w:hAnsi="Tahoma" w:cs="Tahoma"/>
          <w:sz w:val="22"/>
        </w:rPr>
      </w:pPr>
    </w:p>
    <w:p w:rsidR="00A6183B" w:rsidRDefault="00A6183B" w:rsidP="00144816">
      <w:pPr>
        <w:jc w:val="both"/>
        <w:rPr>
          <w:rFonts w:ascii="Tahoma" w:hAnsi="Tahoma" w:cs="Tahoma"/>
          <w:sz w:val="22"/>
        </w:rPr>
      </w:pPr>
    </w:p>
    <w:p w:rsidR="00A6183B" w:rsidRPr="00144816" w:rsidRDefault="00A6183B" w:rsidP="00144816">
      <w:pPr>
        <w:jc w:val="both"/>
        <w:rPr>
          <w:rFonts w:ascii="Tahoma" w:hAnsi="Tahoma" w:cs="Tahoma"/>
          <w:b/>
          <w:i/>
          <w:sz w:val="22"/>
          <w:u w:val="single"/>
        </w:rPr>
      </w:pPr>
      <w:r w:rsidRPr="00144816">
        <w:rPr>
          <w:rFonts w:ascii="Tahoma" w:hAnsi="Tahoma" w:cs="Tahoma"/>
          <w:b/>
          <w:i/>
          <w:sz w:val="22"/>
          <w:u w:val="single"/>
        </w:rPr>
        <w:t>EDUCATION</w:t>
      </w:r>
    </w:p>
    <w:p w:rsidR="00A6183B" w:rsidRPr="00A6183B" w:rsidRDefault="00A6183B" w:rsidP="00144816">
      <w:pPr>
        <w:jc w:val="both"/>
        <w:rPr>
          <w:rFonts w:ascii="Tahoma" w:hAnsi="Tahoma" w:cs="Tahoma"/>
          <w:sz w:val="22"/>
        </w:rPr>
      </w:pPr>
    </w:p>
    <w:p w:rsidR="00A6183B" w:rsidRDefault="00A6183B" w:rsidP="00144816">
      <w:pPr>
        <w:pStyle w:val="ListParagraph"/>
        <w:numPr>
          <w:ilvl w:val="0"/>
          <w:numId w:val="1"/>
        </w:numPr>
        <w:jc w:val="both"/>
        <w:rPr>
          <w:rFonts w:ascii="Tahoma" w:hAnsi="Tahoma" w:cs="Tahoma"/>
          <w:sz w:val="22"/>
        </w:rPr>
      </w:pPr>
      <w:r w:rsidRPr="00A6183B">
        <w:rPr>
          <w:rFonts w:ascii="Tahoma" w:hAnsi="Tahoma" w:cs="Tahoma"/>
          <w:sz w:val="22"/>
        </w:rPr>
        <w:t>M.B.,B.S, 2013</w:t>
      </w:r>
      <w:r w:rsidRPr="00A6183B">
        <w:rPr>
          <w:rFonts w:ascii="Tahoma" w:hAnsi="Tahoma" w:cs="Tahoma"/>
          <w:sz w:val="22"/>
        </w:rPr>
        <w:tab/>
      </w:r>
      <w:r>
        <w:rPr>
          <w:rFonts w:ascii="Tahoma" w:hAnsi="Tahoma" w:cs="Tahoma"/>
          <w:sz w:val="22"/>
        </w:rPr>
        <w:t xml:space="preserve">, </w:t>
      </w:r>
      <w:r w:rsidRPr="00A6183B">
        <w:rPr>
          <w:rFonts w:ascii="Tahoma" w:hAnsi="Tahoma" w:cs="Tahoma"/>
          <w:sz w:val="22"/>
        </w:rPr>
        <w:t>University of Medicine, Magway</w:t>
      </w:r>
    </w:p>
    <w:p w:rsidR="00A6183B" w:rsidRDefault="00A6183B" w:rsidP="00144816">
      <w:pPr>
        <w:jc w:val="both"/>
        <w:rPr>
          <w:rFonts w:ascii="Tahoma" w:hAnsi="Tahoma" w:cs="Tahoma"/>
          <w:sz w:val="22"/>
        </w:rPr>
      </w:pPr>
    </w:p>
    <w:p w:rsidR="00A6183B" w:rsidRDefault="00A6183B" w:rsidP="00144816">
      <w:pPr>
        <w:jc w:val="both"/>
        <w:rPr>
          <w:rFonts w:ascii="Tahoma" w:hAnsi="Tahoma" w:cs="Tahoma"/>
          <w:sz w:val="22"/>
        </w:rPr>
      </w:pPr>
    </w:p>
    <w:p w:rsidR="00A6183B" w:rsidRPr="00A6183B" w:rsidRDefault="00A6183B" w:rsidP="00144816">
      <w:pPr>
        <w:jc w:val="both"/>
        <w:rPr>
          <w:rFonts w:ascii="Tahoma" w:hAnsi="Tahoma" w:cs="Tahoma"/>
          <w:sz w:val="22"/>
        </w:rPr>
      </w:pPr>
      <w:r w:rsidRPr="00A6183B">
        <w:rPr>
          <w:rFonts w:ascii="Tahoma" w:hAnsi="Tahoma" w:cs="Tahoma"/>
          <w:sz w:val="22"/>
        </w:rPr>
        <w:tab/>
      </w:r>
    </w:p>
    <w:p w:rsidR="00A6183B" w:rsidRDefault="00A6183B" w:rsidP="00144816">
      <w:pPr>
        <w:pStyle w:val="ListParagraph"/>
        <w:numPr>
          <w:ilvl w:val="0"/>
          <w:numId w:val="1"/>
        </w:numPr>
        <w:jc w:val="both"/>
        <w:rPr>
          <w:rFonts w:ascii="Tahoma" w:hAnsi="Tahoma" w:cs="Tahoma"/>
          <w:sz w:val="22"/>
        </w:rPr>
      </w:pPr>
      <w:r>
        <w:rPr>
          <w:rFonts w:ascii="Tahoma" w:hAnsi="Tahoma" w:cs="Tahoma"/>
          <w:sz w:val="22"/>
        </w:rPr>
        <w:t xml:space="preserve">Master of Public Health, 2015, </w:t>
      </w:r>
      <w:proofErr w:type="spellStart"/>
      <w:r w:rsidRPr="00A6183B">
        <w:rPr>
          <w:rFonts w:ascii="Tahoma" w:hAnsi="Tahoma" w:cs="Tahoma"/>
          <w:sz w:val="22"/>
        </w:rPr>
        <w:t>Mahidol</w:t>
      </w:r>
      <w:proofErr w:type="spellEnd"/>
      <w:r w:rsidRPr="00A6183B">
        <w:rPr>
          <w:rFonts w:ascii="Tahoma" w:hAnsi="Tahoma" w:cs="Tahoma"/>
          <w:sz w:val="22"/>
        </w:rPr>
        <w:t xml:space="preserve"> University, Bangkok</w:t>
      </w:r>
      <w:r w:rsidRPr="00A6183B">
        <w:rPr>
          <w:rFonts w:ascii="Tahoma" w:hAnsi="Tahoma" w:cs="Tahoma"/>
          <w:sz w:val="22"/>
        </w:rPr>
        <w:tab/>
      </w:r>
    </w:p>
    <w:p w:rsidR="00A6183B" w:rsidRDefault="00A6183B" w:rsidP="00144816">
      <w:pPr>
        <w:jc w:val="both"/>
        <w:rPr>
          <w:rFonts w:ascii="Tahoma" w:hAnsi="Tahoma" w:cs="Tahoma"/>
          <w:sz w:val="22"/>
        </w:rPr>
      </w:pPr>
    </w:p>
    <w:p w:rsidR="00A6183B" w:rsidRPr="00A6183B" w:rsidRDefault="00A6183B" w:rsidP="00144816">
      <w:pPr>
        <w:jc w:val="both"/>
        <w:rPr>
          <w:rFonts w:ascii="Tahoma" w:hAnsi="Tahoma" w:cs="Tahoma"/>
          <w:sz w:val="22"/>
        </w:rPr>
      </w:pPr>
    </w:p>
    <w:p w:rsidR="00A6183B" w:rsidRDefault="00A6183B" w:rsidP="00144816">
      <w:pPr>
        <w:pStyle w:val="ListParagraph"/>
        <w:numPr>
          <w:ilvl w:val="0"/>
          <w:numId w:val="1"/>
        </w:numPr>
        <w:jc w:val="both"/>
        <w:rPr>
          <w:rFonts w:ascii="Tahoma" w:hAnsi="Tahoma" w:cs="Tahoma"/>
          <w:sz w:val="22"/>
        </w:rPr>
      </w:pPr>
      <w:r w:rsidRPr="00A6183B">
        <w:rPr>
          <w:rFonts w:ascii="Tahoma" w:hAnsi="Tahoma" w:cs="Tahoma"/>
          <w:sz w:val="22"/>
        </w:rPr>
        <w:t>Candidate of PhD Student at Co</w:t>
      </w:r>
      <w:r>
        <w:rPr>
          <w:rFonts w:ascii="Tahoma" w:hAnsi="Tahoma" w:cs="Tahoma"/>
          <w:sz w:val="22"/>
        </w:rPr>
        <w:t>llege of Public Health Sciences</w:t>
      </w:r>
    </w:p>
    <w:p w:rsidR="00A6183B" w:rsidRDefault="00A6183B" w:rsidP="00144816">
      <w:pPr>
        <w:pStyle w:val="ListParagraph"/>
        <w:jc w:val="both"/>
        <w:rPr>
          <w:rFonts w:ascii="Tahoma" w:hAnsi="Tahoma" w:cs="Tahoma"/>
          <w:sz w:val="22"/>
        </w:rPr>
      </w:pPr>
      <w:proofErr w:type="spellStart"/>
      <w:r w:rsidRPr="00A6183B">
        <w:rPr>
          <w:rFonts w:ascii="Tahoma" w:hAnsi="Tahoma" w:cs="Tahoma"/>
          <w:sz w:val="22"/>
        </w:rPr>
        <w:t>Chulalongkorn</w:t>
      </w:r>
      <w:proofErr w:type="spellEnd"/>
      <w:r w:rsidRPr="00A6183B">
        <w:rPr>
          <w:rFonts w:ascii="Tahoma" w:hAnsi="Tahoma" w:cs="Tahoma"/>
          <w:sz w:val="22"/>
        </w:rPr>
        <w:t xml:space="preserve"> University</w:t>
      </w:r>
      <w:r>
        <w:rPr>
          <w:rFonts w:ascii="Tahoma" w:hAnsi="Tahoma" w:cs="Tahoma"/>
          <w:sz w:val="22"/>
        </w:rPr>
        <w:t>, Bangkok</w:t>
      </w:r>
    </w:p>
    <w:p w:rsidR="00833016" w:rsidRDefault="00833016" w:rsidP="00144816">
      <w:pPr>
        <w:jc w:val="both"/>
        <w:rPr>
          <w:rFonts w:ascii="Tahoma" w:hAnsi="Tahoma" w:cs="Tahoma"/>
          <w:sz w:val="22"/>
        </w:rPr>
      </w:pPr>
    </w:p>
    <w:p w:rsidR="00833016" w:rsidRDefault="00833016" w:rsidP="00144816">
      <w:pPr>
        <w:jc w:val="both"/>
        <w:rPr>
          <w:rFonts w:ascii="Tahoma" w:hAnsi="Tahoma" w:cs="Tahoma"/>
          <w:sz w:val="22"/>
        </w:rPr>
      </w:pPr>
    </w:p>
    <w:p w:rsidR="00833016" w:rsidRPr="00833016" w:rsidRDefault="00833016" w:rsidP="00144816">
      <w:pPr>
        <w:pStyle w:val="ListParagraph"/>
        <w:numPr>
          <w:ilvl w:val="0"/>
          <w:numId w:val="1"/>
        </w:numPr>
        <w:jc w:val="both"/>
        <w:rPr>
          <w:rFonts w:ascii="Tahoma" w:hAnsi="Tahoma" w:cs="Tahoma"/>
          <w:sz w:val="22"/>
        </w:rPr>
      </w:pPr>
      <w:r w:rsidRPr="00833016">
        <w:rPr>
          <w:rFonts w:ascii="Tahoma" w:hAnsi="Tahoma" w:cs="Tahoma"/>
          <w:sz w:val="22"/>
        </w:rPr>
        <w:t>Cozy Comp:</w:t>
      </w:r>
      <w:r w:rsidRPr="00833016">
        <w:rPr>
          <w:rFonts w:ascii="Tahoma" w:hAnsi="Tahoma" w:cs="Tahoma"/>
          <w:sz w:val="22"/>
        </w:rPr>
        <w:tab/>
        <w:t>2013</w:t>
      </w:r>
    </w:p>
    <w:p w:rsidR="00833016" w:rsidRPr="00833016" w:rsidRDefault="00833016" w:rsidP="00144816">
      <w:pPr>
        <w:jc w:val="both"/>
        <w:rPr>
          <w:rFonts w:ascii="Tahoma" w:hAnsi="Tahoma" w:cs="Tahoma"/>
          <w:sz w:val="22"/>
        </w:rPr>
      </w:pPr>
    </w:p>
    <w:p w:rsidR="00833016" w:rsidRPr="00833016" w:rsidRDefault="00833016" w:rsidP="00144816">
      <w:pPr>
        <w:pStyle w:val="ListParagraph"/>
        <w:numPr>
          <w:ilvl w:val="0"/>
          <w:numId w:val="2"/>
        </w:numPr>
        <w:jc w:val="both"/>
        <w:rPr>
          <w:rFonts w:ascii="Tahoma" w:hAnsi="Tahoma" w:cs="Tahoma"/>
          <w:sz w:val="22"/>
        </w:rPr>
      </w:pPr>
      <w:bookmarkStart w:id="1" w:name="_GoBack"/>
      <w:bookmarkEnd w:id="1"/>
      <w:r w:rsidRPr="00833016">
        <w:rPr>
          <w:rFonts w:ascii="Tahoma" w:hAnsi="Tahoma" w:cs="Tahoma"/>
          <w:sz w:val="22"/>
        </w:rPr>
        <w:t>Microsoft Windows XP</w:t>
      </w:r>
    </w:p>
    <w:p w:rsidR="00833016" w:rsidRPr="00833016" w:rsidRDefault="00833016" w:rsidP="00144816">
      <w:pPr>
        <w:pStyle w:val="ListParagraph"/>
        <w:numPr>
          <w:ilvl w:val="0"/>
          <w:numId w:val="2"/>
        </w:numPr>
        <w:jc w:val="both"/>
        <w:rPr>
          <w:rFonts w:ascii="Tahoma" w:hAnsi="Tahoma" w:cs="Tahoma"/>
          <w:sz w:val="22"/>
        </w:rPr>
      </w:pPr>
      <w:r w:rsidRPr="00833016">
        <w:rPr>
          <w:rFonts w:ascii="Tahoma" w:hAnsi="Tahoma" w:cs="Tahoma"/>
          <w:sz w:val="22"/>
        </w:rPr>
        <w:t>Microsoft Office Word</w:t>
      </w:r>
    </w:p>
    <w:p w:rsidR="00833016" w:rsidRPr="00833016" w:rsidRDefault="00833016" w:rsidP="00144816">
      <w:pPr>
        <w:pStyle w:val="ListParagraph"/>
        <w:numPr>
          <w:ilvl w:val="0"/>
          <w:numId w:val="2"/>
        </w:numPr>
        <w:jc w:val="both"/>
        <w:rPr>
          <w:rFonts w:ascii="Tahoma" w:hAnsi="Tahoma" w:cs="Tahoma"/>
          <w:sz w:val="22"/>
        </w:rPr>
      </w:pPr>
      <w:r w:rsidRPr="00833016">
        <w:rPr>
          <w:rFonts w:ascii="Tahoma" w:hAnsi="Tahoma" w:cs="Tahoma"/>
          <w:sz w:val="22"/>
        </w:rPr>
        <w:t>Microsoft Office Excel</w:t>
      </w:r>
    </w:p>
    <w:p w:rsidR="00833016" w:rsidRPr="00833016" w:rsidRDefault="00833016" w:rsidP="00144816">
      <w:pPr>
        <w:pStyle w:val="ListParagraph"/>
        <w:numPr>
          <w:ilvl w:val="0"/>
          <w:numId w:val="2"/>
        </w:numPr>
        <w:jc w:val="both"/>
        <w:rPr>
          <w:rFonts w:ascii="Tahoma" w:hAnsi="Tahoma" w:cs="Tahoma"/>
          <w:sz w:val="22"/>
        </w:rPr>
      </w:pPr>
      <w:r w:rsidRPr="00833016">
        <w:rPr>
          <w:rFonts w:ascii="Tahoma" w:hAnsi="Tahoma" w:cs="Tahoma"/>
          <w:sz w:val="22"/>
        </w:rPr>
        <w:t>Microsoft Office Power Point</w:t>
      </w:r>
    </w:p>
    <w:p w:rsidR="00833016" w:rsidRPr="00833016" w:rsidRDefault="00833016" w:rsidP="00144816">
      <w:pPr>
        <w:pStyle w:val="ListParagraph"/>
        <w:numPr>
          <w:ilvl w:val="0"/>
          <w:numId w:val="2"/>
        </w:numPr>
        <w:jc w:val="both"/>
        <w:rPr>
          <w:rFonts w:ascii="Tahoma" w:hAnsi="Tahoma" w:cs="Tahoma"/>
          <w:sz w:val="22"/>
        </w:rPr>
      </w:pPr>
      <w:r w:rsidRPr="00833016">
        <w:rPr>
          <w:rFonts w:ascii="Tahoma" w:hAnsi="Tahoma" w:cs="Tahoma"/>
          <w:sz w:val="22"/>
        </w:rPr>
        <w:t>Adobe PageMaker 7.0</w:t>
      </w:r>
    </w:p>
    <w:p w:rsidR="00833016" w:rsidRDefault="00833016" w:rsidP="00144816">
      <w:pPr>
        <w:pStyle w:val="ListParagraph"/>
        <w:numPr>
          <w:ilvl w:val="0"/>
          <w:numId w:val="2"/>
        </w:numPr>
        <w:jc w:val="both"/>
        <w:rPr>
          <w:rFonts w:ascii="Tahoma" w:hAnsi="Tahoma" w:cs="Tahoma"/>
          <w:sz w:val="22"/>
        </w:rPr>
      </w:pPr>
      <w:r w:rsidRPr="00833016">
        <w:rPr>
          <w:rFonts w:ascii="Tahoma" w:hAnsi="Tahoma" w:cs="Tahoma"/>
          <w:sz w:val="22"/>
        </w:rPr>
        <w:t>Using E-mail &amp; Internet</w:t>
      </w:r>
    </w:p>
    <w:p w:rsidR="0035389D" w:rsidRDefault="0035389D" w:rsidP="0035389D">
      <w:pPr>
        <w:ind w:left="360"/>
        <w:jc w:val="both"/>
        <w:rPr>
          <w:rFonts w:ascii="Tahoma" w:hAnsi="Tahoma" w:cs="Tahoma"/>
          <w:sz w:val="22"/>
        </w:rPr>
      </w:pPr>
    </w:p>
    <w:p w:rsidR="0035389D" w:rsidRDefault="0035389D" w:rsidP="0035389D">
      <w:pPr>
        <w:pStyle w:val="ListParagraph"/>
        <w:numPr>
          <w:ilvl w:val="0"/>
          <w:numId w:val="1"/>
        </w:numPr>
        <w:jc w:val="both"/>
        <w:rPr>
          <w:rFonts w:ascii="Tahoma" w:hAnsi="Tahoma" w:cs="Tahoma"/>
          <w:sz w:val="22"/>
        </w:rPr>
      </w:pPr>
      <w:r>
        <w:rPr>
          <w:rFonts w:ascii="Tahoma" w:hAnsi="Tahoma" w:cs="Tahoma"/>
          <w:sz w:val="22"/>
        </w:rPr>
        <w:t>Publication</w:t>
      </w:r>
    </w:p>
    <w:p w:rsidR="0035389D" w:rsidRPr="0035389D" w:rsidRDefault="0035389D" w:rsidP="0035389D">
      <w:pPr>
        <w:ind w:left="360"/>
        <w:jc w:val="both"/>
        <w:rPr>
          <w:rFonts w:ascii="Tahoma" w:hAnsi="Tahoma" w:cs="Tahoma"/>
          <w:sz w:val="22"/>
        </w:rPr>
      </w:pPr>
    </w:p>
    <w:p w:rsidR="0035389D" w:rsidRDefault="0035389D" w:rsidP="0035389D">
      <w:pPr>
        <w:pStyle w:val="ListParagraph"/>
        <w:numPr>
          <w:ilvl w:val="0"/>
          <w:numId w:val="14"/>
        </w:numPr>
        <w:jc w:val="both"/>
        <w:rPr>
          <w:rFonts w:ascii="Tahoma" w:hAnsi="Tahoma" w:cs="Tahoma"/>
          <w:sz w:val="22"/>
        </w:rPr>
      </w:pPr>
      <w:r w:rsidRPr="0035389D">
        <w:rPr>
          <w:rFonts w:ascii="Tahoma" w:hAnsi="Tahoma" w:cs="Tahoma"/>
          <w:sz w:val="22"/>
        </w:rPr>
        <w:t>Availability of anti -malaria drugs in markets and selling behaviors of drug vendors</w:t>
      </w:r>
      <w:r>
        <w:rPr>
          <w:rFonts w:ascii="Tahoma" w:hAnsi="Tahoma" w:cs="Tahoma"/>
          <w:sz w:val="22"/>
        </w:rPr>
        <w:t xml:space="preserve"> in Myanmar Medical Journal 2017 September</w:t>
      </w:r>
    </w:p>
    <w:p w:rsidR="0035389D" w:rsidRPr="0035389D" w:rsidRDefault="0035389D" w:rsidP="0035389D">
      <w:pPr>
        <w:pStyle w:val="ListParagraph"/>
        <w:jc w:val="both"/>
        <w:rPr>
          <w:rFonts w:ascii="Tahoma" w:hAnsi="Tahoma" w:cs="Tahoma"/>
          <w:sz w:val="22"/>
        </w:rPr>
      </w:pPr>
      <w:r w:rsidRPr="0035389D">
        <w:rPr>
          <w:rFonts w:ascii="Tahoma" w:hAnsi="Tahoma" w:cs="Tahoma"/>
          <w:sz w:val="22"/>
        </w:rPr>
        <w:t>https://drive.google.com/open?id=0B7NIXX15X9UHLThnZkRZQ2FFeGM</w:t>
      </w:r>
    </w:p>
    <w:p w:rsidR="0035389D" w:rsidRDefault="0035389D" w:rsidP="00144816">
      <w:pPr>
        <w:jc w:val="both"/>
        <w:rPr>
          <w:rFonts w:ascii="Tahoma" w:hAnsi="Tahoma" w:cs="Tahoma"/>
          <w:sz w:val="22"/>
        </w:rPr>
      </w:pPr>
    </w:p>
    <w:p w:rsidR="00144816" w:rsidRPr="00144816" w:rsidRDefault="00144816" w:rsidP="00144816">
      <w:pPr>
        <w:jc w:val="both"/>
        <w:rPr>
          <w:rFonts w:ascii="Tahoma" w:hAnsi="Tahoma" w:cs="Tahoma"/>
          <w:b/>
          <w:i/>
          <w:sz w:val="22"/>
          <w:u w:val="single"/>
        </w:rPr>
      </w:pPr>
      <w:r w:rsidRPr="00144816">
        <w:rPr>
          <w:rFonts w:ascii="Tahoma" w:hAnsi="Tahoma" w:cs="Tahoma"/>
          <w:b/>
          <w:i/>
          <w:sz w:val="22"/>
          <w:u w:val="single"/>
        </w:rPr>
        <w:lastRenderedPageBreak/>
        <w:t>SKILLS</w:t>
      </w:r>
    </w:p>
    <w:p w:rsidR="00144816" w:rsidRPr="00144816" w:rsidRDefault="00144816" w:rsidP="00144816">
      <w:pPr>
        <w:jc w:val="both"/>
        <w:rPr>
          <w:rFonts w:ascii="Tahoma" w:hAnsi="Tahoma" w:cs="Tahoma"/>
          <w:sz w:val="22"/>
        </w:rPr>
      </w:pPr>
    </w:p>
    <w:p w:rsidR="00144816" w:rsidRPr="00144816" w:rsidRDefault="00144816" w:rsidP="00144816">
      <w:pPr>
        <w:jc w:val="both"/>
        <w:rPr>
          <w:rFonts w:ascii="Tahoma" w:hAnsi="Tahoma" w:cs="Tahoma"/>
          <w:sz w:val="22"/>
        </w:rPr>
      </w:pPr>
    </w:p>
    <w:p w:rsidR="00144816" w:rsidRPr="00144816" w:rsidRDefault="00144816" w:rsidP="00144816">
      <w:pPr>
        <w:jc w:val="both"/>
        <w:rPr>
          <w:rFonts w:ascii="Tahoma" w:hAnsi="Tahoma" w:cs="Tahoma"/>
          <w:sz w:val="22"/>
        </w:rPr>
      </w:pPr>
      <w:r w:rsidRPr="00144816">
        <w:rPr>
          <w:rFonts w:ascii="Tahoma" w:hAnsi="Tahoma" w:cs="Tahoma"/>
          <w:b/>
          <w:sz w:val="22"/>
        </w:rPr>
        <w:t>1.</w:t>
      </w:r>
      <w:r w:rsidRPr="00144816">
        <w:rPr>
          <w:rFonts w:ascii="Tahoma" w:hAnsi="Tahoma" w:cs="Tahoma"/>
          <w:sz w:val="22"/>
        </w:rPr>
        <w:t xml:space="preserve">  </w:t>
      </w:r>
      <w:r w:rsidRPr="00144816">
        <w:rPr>
          <w:rFonts w:ascii="Tahoma" w:hAnsi="Tahoma" w:cs="Tahoma"/>
          <w:b/>
          <w:sz w:val="22"/>
        </w:rPr>
        <w:t>Monitoring, Supervision and Evaluation</w:t>
      </w:r>
    </w:p>
    <w:p w:rsidR="00144816" w:rsidRPr="00144816" w:rsidRDefault="00144816" w:rsidP="00144816">
      <w:pPr>
        <w:pStyle w:val="ListParagraph"/>
        <w:numPr>
          <w:ilvl w:val="0"/>
          <w:numId w:val="4"/>
        </w:numPr>
        <w:ind w:left="360" w:hanging="270"/>
        <w:jc w:val="both"/>
        <w:rPr>
          <w:rFonts w:ascii="Tahoma" w:hAnsi="Tahoma" w:cs="Tahoma"/>
          <w:sz w:val="22"/>
        </w:rPr>
      </w:pPr>
      <w:r w:rsidRPr="00144816">
        <w:rPr>
          <w:rFonts w:ascii="Tahoma" w:hAnsi="Tahoma" w:cs="Tahoma"/>
          <w:sz w:val="22"/>
        </w:rPr>
        <w:t xml:space="preserve">Can define the main terms and concepts associated with the processes of monitoring and evaluating projects and </w:t>
      </w:r>
      <w:proofErr w:type="spellStart"/>
      <w:r w:rsidRPr="00144816">
        <w:rPr>
          <w:rFonts w:ascii="Tahoma" w:hAnsi="Tahoma" w:cs="Tahoma"/>
          <w:sz w:val="22"/>
        </w:rPr>
        <w:t>programmes</w:t>
      </w:r>
      <w:proofErr w:type="spellEnd"/>
    </w:p>
    <w:p w:rsidR="00144816" w:rsidRPr="00144816" w:rsidRDefault="00144816" w:rsidP="00144816">
      <w:pPr>
        <w:pStyle w:val="ListParagraph"/>
        <w:numPr>
          <w:ilvl w:val="0"/>
          <w:numId w:val="4"/>
        </w:numPr>
        <w:ind w:left="360" w:hanging="270"/>
        <w:jc w:val="both"/>
        <w:rPr>
          <w:rFonts w:ascii="Tahoma" w:hAnsi="Tahoma" w:cs="Tahoma"/>
          <w:sz w:val="22"/>
        </w:rPr>
      </w:pPr>
      <w:r w:rsidRPr="00144816">
        <w:rPr>
          <w:rFonts w:ascii="Tahoma" w:hAnsi="Tahoma" w:cs="Tahoma"/>
          <w:sz w:val="22"/>
        </w:rPr>
        <w:t>Understand the purposes of monitoring and evaluation, and learn how to set up systems that satisfy multiple stakeholders</w:t>
      </w:r>
    </w:p>
    <w:p w:rsidR="00144816" w:rsidRPr="00144816" w:rsidRDefault="00144816" w:rsidP="00144816">
      <w:pPr>
        <w:pStyle w:val="ListParagraph"/>
        <w:numPr>
          <w:ilvl w:val="0"/>
          <w:numId w:val="4"/>
        </w:numPr>
        <w:ind w:left="360" w:hanging="270"/>
        <w:jc w:val="both"/>
        <w:rPr>
          <w:rFonts w:ascii="Tahoma" w:hAnsi="Tahoma" w:cs="Tahoma"/>
          <w:sz w:val="22"/>
        </w:rPr>
      </w:pPr>
      <w:r w:rsidRPr="00144816">
        <w:rPr>
          <w:rFonts w:ascii="Tahoma" w:hAnsi="Tahoma" w:cs="Tahoma"/>
          <w:sz w:val="22"/>
        </w:rPr>
        <w:t>Able to identify characteristics of an effective M&amp;E system</w:t>
      </w:r>
    </w:p>
    <w:p w:rsidR="00144816" w:rsidRPr="00144816" w:rsidRDefault="00144816" w:rsidP="00144816">
      <w:pPr>
        <w:pStyle w:val="ListParagraph"/>
        <w:numPr>
          <w:ilvl w:val="0"/>
          <w:numId w:val="4"/>
        </w:numPr>
        <w:ind w:left="360" w:hanging="270"/>
        <w:jc w:val="both"/>
        <w:rPr>
          <w:rFonts w:ascii="Tahoma" w:hAnsi="Tahoma" w:cs="Tahoma"/>
          <w:sz w:val="22"/>
        </w:rPr>
      </w:pPr>
      <w:r w:rsidRPr="00144816">
        <w:rPr>
          <w:rFonts w:ascii="Tahoma" w:hAnsi="Tahoma" w:cs="Tahoma"/>
          <w:sz w:val="22"/>
        </w:rPr>
        <w:t>Can select and use a range of tools with confidence</w:t>
      </w:r>
    </w:p>
    <w:p w:rsidR="00144816" w:rsidRPr="00144816" w:rsidRDefault="00144816" w:rsidP="00144816">
      <w:pPr>
        <w:pStyle w:val="ListParagraph"/>
        <w:numPr>
          <w:ilvl w:val="0"/>
          <w:numId w:val="4"/>
        </w:numPr>
        <w:ind w:left="360" w:hanging="270"/>
        <w:jc w:val="both"/>
        <w:rPr>
          <w:rFonts w:ascii="Tahoma" w:hAnsi="Tahoma" w:cs="Tahoma"/>
          <w:sz w:val="22"/>
        </w:rPr>
      </w:pPr>
      <w:r w:rsidRPr="00144816">
        <w:rPr>
          <w:rFonts w:ascii="Tahoma" w:hAnsi="Tahoma" w:cs="Tahoma"/>
          <w:sz w:val="22"/>
        </w:rPr>
        <w:t>Can apply results of M&amp;E processes to both accountability and organizational learning</w:t>
      </w:r>
    </w:p>
    <w:p w:rsidR="00144816" w:rsidRPr="00144816" w:rsidRDefault="00144816" w:rsidP="00144816">
      <w:pPr>
        <w:pStyle w:val="ListParagraph"/>
        <w:numPr>
          <w:ilvl w:val="0"/>
          <w:numId w:val="4"/>
        </w:numPr>
        <w:ind w:left="360" w:hanging="270"/>
        <w:jc w:val="both"/>
        <w:rPr>
          <w:rFonts w:ascii="Tahoma" w:hAnsi="Tahoma" w:cs="Tahoma"/>
          <w:sz w:val="22"/>
        </w:rPr>
      </w:pPr>
      <w:r w:rsidRPr="00144816">
        <w:rPr>
          <w:rFonts w:ascii="Tahoma" w:hAnsi="Tahoma" w:cs="Tahoma"/>
          <w:sz w:val="22"/>
        </w:rPr>
        <w:t>Able to design and implement an effective and contextually appropriate M&amp;E system</w:t>
      </w:r>
    </w:p>
    <w:p w:rsidR="00144816" w:rsidRDefault="00144816" w:rsidP="00144816">
      <w:pPr>
        <w:jc w:val="both"/>
        <w:rPr>
          <w:rFonts w:ascii="Tahoma" w:hAnsi="Tahoma" w:cs="Tahoma"/>
          <w:sz w:val="22"/>
        </w:rPr>
      </w:pPr>
    </w:p>
    <w:p w:rsidR="00144816" w:rsidRPr="00144816" w:rsidRDefault="00144816" w:rsidP="00144816">
      <w:pPr>
        <w:jc w:val="both"/>
        <w:rPr>
          <w:rFonts w:ascii="Tahoma" w:hAnsi="Tahoma" w:cs="Tahoma"/>
          <w:b/>
          <w:sz w:val="22"/>
        </w:rPr>
      </w:pPr>
      <w:r w:rsidRPr="00144816">
        <w:rPr>
          <w:rFonts w:ascii="Tahoma" w:hAnsi="Tahoma" w:cs="Tahoma"/>
          <w:b/>
          <w:sz w:val="22"/>
        </w:rPr>
        <w:t>2. Communication and Coordination</w:t>
      </w:r>
    </w:p>
    <w:p w:rsidR="00144816" w:rsidRPr="00144816" w:rsidRDefault="00144816" w:rsidP="00144816">
      <w:pPr>
        <w:pStyle w:val="ListParagraph"/>
        <w:numPr>
          <w:ilvl w:val="0"/>
          <w:numId w:val="5"/>
        </w:numPr>
        <w:ind w:left="360" w:hanging="270"/>
        <w:jc w:val="both"/>
        <w:rPr>
          <w:rFonts w:ascii="Tahoma" w:hAnsi="Tahoma" w:cs="Tahoma"/>
          <w:sz w:val="22"/>
        </w:rPr>
      </w:pPr>
      <w:r w:rsidRPr="00144816">
        <w:rPr>
          <w:rFonts w:ascii="Tahoma" w:hAnsi="Tahoma" w:cs="Tahoma"/>
          <w:sz w:val="22"/>
        </w:rPr>
        <w:t>Able to be willing to acknowledge differences of opinion and assess topics of conversation with others without being judgmental</w:t>
      </w:r>
    </w:p>
    <w:p w:rsidR="00144816" w:rsidRPr="00144816" w:rsidRDefault="00144816" w:rsidP="00144816">
      <w:pPr>
        <w:pStyle w:val="ListParagraph"/>
        <w:numPr>
          <w:ilvl w:val="0"/>
          <w:numId w:val="5"/>
        </w:numPr>
        <w:ind w:left="360" w:hanging="270"/>
        <w:jc w:val="both"/>
        <w:rPr>
          <w:rFonts w:ascii="Tahoma" w:hAnsi="Tahoma" w:cs="Tahoma"/>
          <w:sz w:val="22"/>
        </w:rPr>
      </w:pPr>
      <w:r w:rsidRPr="00144816">
        <w:rPr>
          <w:rFonts w:ascii="Tahoma" w:hAnsi="Tahoma" w:cs="Tahoma"/>
          <w:sz w:val="22"/>
        </w:rPr>
        <w:t>Able to deal with conflicts or other issues that arise without taking things too personally or being unduly harsh</w:t>
      </w:r>
    </w:p>
    <w:p w:rsidR="00144816" w:rsidRPr="00144816" w:rsidRDefault="00144816" w:rsidP="00144816">
      <w:pPr>
        <w:pStyle w:val="ListParagraph"/>
        <w:numPr>
          <w:ilvl w:val="0"/>
          <w:numId w:val="5"/>
        </w:numPr>
        <w:ind w:left="360" w:hanging="270"/>
        <w:jc w:val="both"/>
        <w:rPr>
          <w:rFonts w:ascii="Tahoma" w:hAnsi="Tahoma" w:cs="Tahoma"/>
          <w:sz w:val="22"/>
        </w:rPr>
      </w:pPr>
      <w:r w:rsidRPr="00144816">
        <w:rPr>
          <w:rFonts w:ascii="Tahoma" w:hAnsi="Tahoma" w:cs="Tahoma"/>
          <w:sz w:val="22"/>
        </w:rPr>
        <w:t>Able to prioritize, combine and link activities to multi-task if needed and have the ability to switch and refocus attention on occasion</w:t>
      </w:r>
    </w:p>
    <w:p w:rsidR="00144816" w:rsidRPr="00144816" w:rsidRDefault="00144816" w:rsidP="00144816">
      <w:pPr>
        <w:pStyle w:val="ListParagraph"/>
        <w:numPr>
          <w:ilvl w:val="0"/>
          <w:numId w:val="5"/>
        </w:numPr>
        <w:ind w:left="360" w:hanging="270"/>
        <w:jc w:val="both"/>
        <w:rPr>
          <w:rFonts w:ascii="Tahoma" w:hAnsi="Tahoma" w:cs="Tahoma"/>
          <w:sz w:val="22"/>
        </w:rPr>
      </w:pPr>
      <w:r w:rsidRPr="00144816">
        <w:rPr>
          <w:rFonts w:ascii="Tahoma" w:hAnsi="Tahoma" w:cs="Tahoma"/>
          <w:sz w:val="22"/>
        </w:rPr>
        <w:t>Able to keep records or otherwise devise an organizational system to make sure that the correct steps are being followed in addressing the obstacle, and will also need to think ahead and plan for situations that may arise in case its initial solution does not work out</w:t>
      </w:r>
    </w:p>
    <w:p w:rsidR="00144816" w:rsidRDefault="00144816" w:rsidP="00144816">
      <w:pPr>
        <w:jc w:val="both"/>
        <w:rPr>
          <w:rFonts w:ascii="Tahoma" w:hAnsi="Tahoma" w:cs="Tahoma"/>
          <w:b/>
          <w:sz w:val="22"/>
        </w:rPr>
      </w:pPr>
    </w:p>
    <w:p w:rsidR="00144816" w:rsidRPr="00144816" w:rsidRDefault="00144816" w:rsidP="00144816">
      <w:pPr>
        <w:jc w:val="both"/>
        <w:rPr>
          <w:rFonts w:ascii="Tahoma" w:hAnsi="Tahoma" w:cs="Tahoma"/>
          <w:b/>
          <w:sz w:val="22"/>
        </w:rPr>
      </w:pPr>
      <w:r w:rsidRPr="00144816">
        <w:rPr>
          <w:rFonts w:ascii="Tahoma" w:hAnsi="Tahoma" w:cs="Tahoma"/>
          <w:b/>
          <w:sz w:val="22"/>
        </w:rPr>
        <w:t>3. Leadership and Project Management</w:t>
      </w:r>
    </w:p>
    <w:p w:rsidR="00144816" w:rsidRPr="00144816" w:rsidRDefault="00144816" w:rsidP="00144816">
      <w:pPr>
        <w:pStyle w:val="ListParagraph"/>
        <w:numPr>
          <w:ilvl w:val="0"/>
          <w:numId w:val="6"/>
        </w:numPr>
        <w:ind w:left="360" w:hanging="270"/>
        <w:jc w:val="both"/>
        <w:rPr>
          <w:rFonts w:ascii="Tahoma" w:hAnsi="Tahoma" w:cs="Tahoma"/>
          <w:sz w:val="22"/>
        </w:rPr>
      </w:pPr>
      <w:r w:rsidRPr="00144816">
        <w:rPr>
          <w:rFonts w:ascii="Tahoma" w:hAnsi="Tahoma" w:cs="Tahoma"/>
          <w:sz w:val="22"/>
        </w:rPr>
        <w:t>Can initiates action by communicating the policies and plans to the subordinates from where the work actually starts</w:t>
      </w:r>
    </w:p>
    <w:p w:rsidR="00144816" w:rsidRPr="00144816" w:rsidRDefault="00144816" w:rsidP="00144816">
      <w:pPr>
        <w:pStyle w:val="ListParagraph"/>
        <w:numPr>
          <w:ilvl w:val="0"/>
          <w:numId w:val="6"/>
        </w:numPr>
        <w:ind w:left="360" w:hanging="270"/>
        <w:jc w:val="both"/>
        <w:rPr>
          <w:rFonts w:ascii="Tahoma" w:hAnsi="Tahoma" w:cs="Tahoma"/>
          <w:sz w:val="22"/>
        </w:rPr>
      </w:pPr>
      <w:r w:rsidRPr="00144816">
        <w:rPr>
          <w:rFonts w:ascii="Tahoma" w:hAnsi="Tahoma" w:cs="Tahoma"/>
          <w:sz w:val="22"/>
        </w:rPr>
        <w:t>Can motivate to be playing an incentive role in the concern’s working and motivate the employees with economic and non-economic rewards and thereby gets the work from the subordinates</w:t>
      </w:r>
    </w:p>
    <w:p w:rsidR="00144816" w:rsidRPr="00144816" w:rsidRDefault="00144816" w:rsidP="00144816">
      <w:pPr>
        <w:pStyle w:val="ListParagraph"/>
        <w:numPr>
          <w:ilvl w:val="0"/>
          <w:numId w:val="6"/>
        </w:numPr>
        <w:ind w:left="360" w:hanging="270"/>
        <w:jc w:val="both"/>
        <w:rPr>
          <w:rFonts w:ascii="Tahoma" w:hAnsi="Tahoma" w:cs="Tahoma"/>
          <w:sz w:val="22"/>
        </w:rPr>
      </w:pPr>
      <w:r w:rsidRPr="00144816">
        <w:rPr>
          <w:rFonts w:ascii="Tahoma" w:hAnsi="Tahoma" w:cs="Tahoma"/>
          <w:sz w:val="22"/>
        </w:rPr>
        <w:t>Able to creating confidence through expressing the work efforts to the subordinates, explaining them clearly their role and giving them guidelines to achieve the goals effectively</w:t>
      </w:r>
    </w:p>
    <w:p w:rsidR="00144816" w:rsidRPr="00144816" w:rsidRDefault="00144816" w:rsidP="00144816">
      <w:pPr>
        <w:pStyle w:val="ListParagraph"/>
        <w:numPr>
          <w:ilvl w:val="0"/>
          <w:numId w:val="6"/>
        </w:numPr>
        <w:ind w:left="360" w:hanging="270"/>
        <w:jc w:val="both"/>
        <w:rPr>
          <w:rFonts w:ascii="Tahoma" w:hAnsi="Tahoma" w:cs="Tahoma"/>
          <w:sz w:val="22"/>
        </w:rPr>
      </w:pPr>
      <w:r w:rsidRPr="00144816">
        <w:rPr>
          <w:rFonts w:ascii="Tahoma" w:hAnsi="Tahoma" w:cs="Tahoma"/>
          <w:sz w:val="22"/>
        </w:rPr>
        <w:t>Can build work environment to help in sound and stable growth and have personal contacts with employees and listen to their problems and solve them and treat employees on humanitarian terms</w:t>
      </w:r>
    </w:p>
    <w:p w:rsidR="00144816" w:rsidRDefault="00144816" w:rsidP="00144816">
      <w:pPr>
        <w:pStyle w:val="ListParagraph"/>
        <w:numPr>
          <w:ilvl w:val="0"/>
          <w:numId w:val="6"/>
        </w:numPr>
        <w:ind w:left="360" w:hanging="270"/>
        <w:jc w:val="both"/>
        <w:rPr>
          <w:rFonts w:ascii="Tahoma" w:hAnsi="Tahoma" w:cs="Tahoma"/>
          <w:sz w:val="22"/>
        </w:rPr>
      </w:pPr>
      <w:r w:rsidRPr="00144816">
        <w:rPr>
          <w:rFonts w:ascii="Tahoma" w:hAnsi="Tahoma" w:cs="Tahoma"/>
          <w:sz w:val="22"/>
        </w:rPr>
        <w:t>Able to coordinate through reconciling personal interests with organizational goals and through proper and effective co-ordination which should be primary motive of a leader</w:t>
      </w:r>
    </w:p>
    <w:p w:rsidR="00DE5747" w:rsidRDefault="00DE5747" w:rsidP="00DE5747">
      <w:pPr>
        <w:jc w:val="both"/>
        <w:rPr>
          <w:rFonts w:ascii="Tahoma" w:hAnsi="Tahoma" w:cs="Tahoma"/>
          <w:sz w:val="22"/>
        </w:rPr>
      </w:pPr>
    </w:p>
    <w:p w:rsidR="00DE5747" w:rsidRPr="00DE5747" w:rsidRDefault="00DE5747" w:rsidP="00DE5747">
      <w:pPr>
        <w:rPr>
          <w:rFonts w:ascii="Tahoma" w:hAnsi="Tahoma" w:cs="Tahoma"/>
          <w:b/>
          <w:i/>
          <w:sz w:val="22"/>
          <w:u w:val="single"/>
        </w:rPr>
      </w:pPr>
      <w:r w:rsidRPr="00DE5747">
        <w:rPr>
          <w:rFonts w:ascii="Tahoma" w:hAnsi="Tahoma" w:cs="Tahoma"/>
          <w:b/>
          <w:i/>
          <w:sz w:val="22"/>
          <w:u w:val="single"/>
        </w:rPr>
        <w:t>CAREER HISTORY IV</w:t>
      </w:r>
    </w:p>
    <w:p w:rsidR="00DE5747" w:rsidRDefault="00DE5747" w:rsidP="00DE5747">
      <w:pPr>
        <w:spacing w:line="306" w:lineRule="exact"/>
        <w:jc w:val="both"/>
        <w:rPr>
          <w:rFonts w:ascii="Tahoma" w:eastAsia="Times New Roman" w:hAnsi="Tahoma" w:cs="Tahoma"/>
          <w:sz w:val="22"/>
        </w:rPr>
      </w:pPr>
    </w:p>
    <w:p w:rsidR="00DE5747" w:rsidRDefault="00DE5747" w:rsidP="00DE5747">
      <w:pPr>
        <w:spacing w:line="306" w:lineRule="exact"/>
        <w:jc w:val="both"/>
        <w:rPr>
          <w:rFonts w:ascii="Tahoma" w:eastAsia="Times New Roman" w:hAnsi="Tahoma" w:cs="Tahoma"/>
          <w:sz w:val="22"/>
        </w:rPr>
      </w:pPr>
      <w:r>
        <w:rPr>
          <w:rFonts w:ascii="Tahoma" w:eastAsia="Times New Roman" w:hAnsi="Tahoma" w:cs="Tahoma"/>
          <w:sz w:val="22"/>
        </w:rPr>
        <w:t>Job Title</w:t>
      </w:r>
      <w:r>
        <w:rPr>
          <w:rFonts w:ascii="Tahoma" w:eastAsia="Times New Roman" w:hAnsi="Tahoma" w:cs="Tahoma"/>
          <w:sz w:val="22"/>
        </w:rPr>
        <w:tab/>
        <w:t>: Deputy Project Manager</w:t>
      </w:r>
      <w:r w:rsidR="00EE2FF4">
        <w:rPr>
          <w:rFonts w:ascii="Tahoma" w:eastAsia="Times New Roman" w:hAnsi="Tahoma" w:cs="Tahoma"/>
          <w:sz w:val="22"/>
        </w:rPr>
        <w:t>-Advocacy</w:t>
      </w:r>
    </w:p>
    <w:p w:rsidR="00DE5747" w:rsidRDefault="00DE5747" w:rsidP="00DE5747">
      <w:pPr>
        <w:spacing w:line="306" w:lineRule="exact"/>
        <w:jc w:val="both"/>
        <w:rPr>
          <w:rFonts w:ascii="Tahoma" w:eastAsia="Times New Roman" w:hAnsi="Tahoma" w:cs="Tahoma"/>
          <w:sz w:val="22"/>
        </w:rPr>
      </w:pPr>
      <w:r>
        <w:rPr>
          <w:rFonts w:ascii="Tahoma" w:eastAsia="Times New Roman" w:hAnsi="Tahoma" w:cs="Tahoma"/>
          <w:sz w:val="22"/>
        </w:rPr>
        <w:t>Organization</w:t>
      </w:r>
      <w:r>
        <w:rPr>
          <w:rFonts w:ascii="Tahoma" w:eastAsia="Times New Roman" w:hAnsi="Tahoma" w:cs="Tahoma"/>
          <w:sz w:val="22"/>
        </w:rPr>
        <w:tab/>
        <w:t>: Handicap International Myanmar</w:t>
      </w:r>
    </w:p>
    <w:p w:rsidR="00DE5747" w:rsidRPr="004C6989" w:rsidRDefault="00DE5747" w:rsidP="00DE5747">
      <w:pPr>
        <w:spacing w:line="306" w:lineRule="exact"/>
        <w:jc w:val="both"/>
        <w:rPr>
          <w:rFonts w:ascii="Tahoma" w:eastAsia="Times New Roman" w:hAnsi="Tahoma" w:cs="Tahoma"/>
          <w:sz w:val="22"/>
        </w:rPr>
      </w:pPr>
      <w:r>
        <w:rPr>
          <w:rFonts w:ascii="Tahoma" w:eastAsia="Times New Roman" w:hAnsi="Tahoma" w:cs="Tahoma"/>
          <w:sz w:val="22"/>
        </w:rPr>
        <w:t>Duration</w:t>
      </w:r>
      <w:r>
        <w:rPr>
          <w:rFonts w:ascii="Tahoma" w:eastAsia="Times New Roman" w:hAnsi="Tahoma" w:cs="Tahoma"/>
          <w:sz w:val="22"/>
        </w:rPr>
        <w:tab/>
        <w:t>: August 2017 to January 2018</w:t>
      </w:r>
    </w:p>
    <w:p w:rsidR="00DE5747" w:rsidRDefault="00DE5747" w:rsidP="00DE5747">
      <w:pPr>
        <w:spacing w:line="0" w:lineRule="atLeast"/>
        <w:jc w:val="both"/>
        <w:rPr>
          <w:rFonts w:ascii="Tahoma" w:eastAsia="Tahoma" w:hAnsi="Tahoma"/>
          <w:b/>
          <w:sz w:val="22"/>
        </w:rPr>
      </w:pPr>
    </w:p>
    <w:p w:rsidR="00DE5747" w:rsidRPr="00DE5747" w:rsidRDefault="00DE5747" w:rsidP="00DE5747">
      <w:pPr>
        <w:spacing w:line="0" w:lineRule="atLeast"/>
        <w:jc w:val="both"/>
        <w:rPr>
          <w:rFonts w:ascii="Tahoma" w:eastAsia="Tahoma" w:hAnsi="Tahoma"/>
          <w:b/>
          <w:sz w:val="22"/>
        </w:rPr>
      </w:pPr>
      <w:r w:rsidRPr="00DE5747">
        <w:rPr>
          <w:rFonts w:ascii="Tahoma" w:eastAsia="Tahoma" w:hAnsi="Tahoma"/>
          <w:b/>
          <w:sz w:val="22"/>
        </w:rPr>
        <w:t>DUTIES INVOLVED</w:t>
      </w:r>
    </w:p>
    <w:p w:rsidR="00DE5747" w:rsidRPr="000F723B" w:rsidRDefault="00EE2FF4"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Contribute to the management of the activities related to the National Advocacy Campaign on the Rights of persons with disabilities</w:t>
      </w:r>
    </w:p>
    <w:p w:rsidR="00EE2FF4" w:rsidRPr="000F723B" w:rsidRDefault="00EE2FF4"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lastRenderedPageBreak/>
        <w:t>Monitor the implementation of the activities alongside with project manager, operation coordinator and the implementing partners (development of IEC materials, Training of partners, relationship with radio and TV media)</w:t>
      </w:r>
    </w:p>
    <w:p w:rsidR="00EE2FF4" w:rsidRPr="000F723B" w:rsidRDefault="00EE2FF4"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Coordinate the organizational training planned in the project</w:t>
      </w:r>
    </w:p>
    <w:p w:rsidR="00EE2FF4" w:rsidRPr="000F723B" w:rsidRDefault="00EE2FF4"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In close relationship with logistic team and other project’s teams, organized workshops in regional/state and National level related to Advocacy on the rights of persons with disabilities</w:t>
      </w:r>
    </w:p>
    <w:p w:rsidR="008D4E9B" w:rsidRPr="000F723B" w:rsidRDefault="008D4E9B"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Prepare all elements for the project’s report</w:t>
      </w:r>
    </w:p>
    <w:p w:rsidR="004B7063" w:rsidRPr="000F723B" w:rsidRDefault="004B7063"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Contribute to the project’s financial, logistics and materials resources</w:t>
      </w:r>
      <w:r w:rsidR="00FB3FF5" w:rsidRPr="000F723B">
        <w:rPr>
          <w:rFonts w:ascii="Tahoma" w:hAnsi="Tahoma" w:cs="Tahoma"/>
          <w:sz w:val="22"/>
        </w:rPr>
        <w:t xml:space="preserve"> in compliance with internal regulation and donor’s guideline</w:t>
      </w:r>
    </w:p>
    <w:p w:rsidR="00FB3FF5" w:rsidRPr="000F723B" w:rsidRDefault="00AD4F58"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 xml:space="preserve">Ensure the technical quality of the project and its compliance with organizational </w:t>
      </w:r>
      <w:r w:rsidR="003C407E" w:rsidRPr="000F723B">
        <w:rPr>
          <w:rFonts w:ascii="Tahoma" w:hAnsi="Tahoma" w:cs="Tahoma"/>
          <w:sz w:val="22"/>
        </w:rPr>
        <w:t xml:space="preserve">technical </w:t>
      </w:r>
      <w:r w:rsidRPr="000F723B">
        <w:rPr>
          <w:rFonts w:ascii="Tahoma" w:hAnsi="Tahoma" w:cs="Tahoma"/>
          <w:sz w:val="22"/>
        </w:rPr>
        <w:t>guideline</w:t>
      </w:r>
    </w:p>
    <w:p w:rsidR="003C407E" w:rsidRPr="000F723B" w:rsidRDefault="001632A4" w:rsidP="000F723B">
      <w:pPr>
        <w:pStyle w:val="ListParagraph"/>
        <w:numPr>
          <w:ilvl w:val="0"/>
          <w:numId w:val="7"/>
        </w:numPr>
        <w:ind w:left="360" w:hanging="270"/>
        <w:jc w:val="both"/>
        <w:rPr>
          <w:rFonts w:ascii="Tahoma" w:hAnsi="Tahoma" w:cs="Tahoma"/>
          <w:sz w:val="22"/>
        </w:rPr>
      </w:pPr>
      <w:r w:rsidRPr="000F723B">
        <w:rPr>
          <w:rFonts w:ascii="Tahoma" w:hAnsi="Tahoma" w:cs="Tahoma"/>
          <w:sz w:val="22"/>
        </w:rPr>
        <w:t>Manage relation with partners and stakeholders in areas of intervention</w:t>
      </w:r>
    </w:p>
    <w:p w:rsidR="00F36533" w:rsidRDefault="00F36533" w:rsidP="00DE5747">
      <w:pPr>
        <w:jc w:val="both"/>
        <w:rPr>
          <w:rFonts w:ascii="Tahoma" w:hAnsi="Tahoma" w:cs="Tahoma"/>
          <w:sz w:val="22"/>
        </w:rPr>
      </w:pPr>
    </w:p>
    <w:p w:rsidR="00F36533" w:rsidRPr="00F36533" w:rsidRDefault="00F36533" w:rsidP="00F36533">
      <w:pPr>
        <w:spacing w:line="0" w:lineRule="atLeast"/>
        <w:jc w:val="both"/>
        <w:rPr>
          <w:rFonts w:ascii="Tahoma" w:eastAsia="Tahoma" w:hAnsi="Tahoma"/>
          <w:b/>
          <w:i/>
          <w:sz w:val="22"/>
          <w:u w:val="single"/>
        </w:rPr>
      </w:pPr>
      <w:r w:rsidRPr="00F36533">
        <w:rPr>
          <w:rFonts w:ascii="Tahoma" w:eastAsia="Tahoma" w:hAnsi="Tahoma"/>
          <w:b/>
          <w:i/>
          <w:sz w:val="22"/>
          <w:u w:val="single"/>
        </w:rPr>
        <w:t>CAREER HISTORY III</w:t>
      </w:r>
    </w:p>
    <w:p w:rsidR="00F36533" w:rsidRDefault="00F36533" w:rsidP="00DE5747">
      <w:pPr>
        <w:jc w:val="both"/>
        <w:rPr>
          <w:rFonts w:ascii="Tahoma" w:hAnsi="Tahoma" w:cs="Tahoma"/>
          <w:sz w:val="22"/>
        </w:rPr>
      </w:pPr>
    </w:p>
    <w:p w:rsidR="00F36533" w:rsidRDefault="00F36533" w:rsidP="00F36533">
      <w:pPr>
        <w:jc w:val="both"/>
        <w:rPr>
          <w:rFonts w:ascii="Tahoma" w:hAnsi="Tahoma" w:cs="Tahoma"/>
          <w:sz w:val="22"/>
        </w:rPr>
      </w:pPr>
      <w:r>
        <w:rPr>
          <w:rFonts w:ascii="Tahoma" w:hAnsi="Tahoma" w:cs="Tahoma"/>
          <w:sz w:val="22"/>
        </w:rPr>
        <w:t>Job Title</w:t>
      </w:r>
      <w:r>
        <w:rPr>
          <w:rFonts w:ascii="Tahoma" w:hAnsi="Tahoma" w:cs="Tahoma"/>
          <w:sz w:val="22"/>
        </w:rPr>
        <w:tab/>
        <w:t>: Assistant Project Manager</w:t>
      </w:r>
    </w:p>
    <w:p w:rsidR="00F36533" w:rsidRDefault="00F36533" w:rsidP="00F36533">
      <w:pPr>
        <w:jc w:val="both"/>
        <w:rPr>
          <w:rFonts w:ascii="Tahoma" w:hAnsi="Tahoma" w:cs="Tahoma"/>
          <w:sz w:val="22"/>
        </w:rPr>
      </w:pPr>
      <w:r>
        <w:rPr>
          <w:rFonts w:ascii="Tahoma" w:hAnsi="Tahoma" w:cs="Tahoma"/>
          <w:sz w:val="22"/>
        </w:rPr>
        <w:t>Organization</w:t>
      </w:r>
      <w:r>
        <w:rPr>
          <w:rFonts w:ascii="Tahoma" w:hAnsi="Tahoma" w:cs="Tahoma"/>
          <w:sz w:val="22"/>
        </w:rPr>
        <w:tab/>
      </w:r>
      <w:r w:rsidRPr="00F36533">
        <w:rPr>
          <w:rFonts w:ascii="Tahoma" w:hAnsi="Tahoma" w:cs="Tahoma"/>
          <w:sz w:val="22"/>
        </w:rPr>
        <w:t>: Myanmar Medic</w:t>
      </w:r>
      <w:r>
        <w:rPr>
          <w:rFonts w:ascii="Tahoma" w:hAnsi="Tahoma" w:cs="Tahoma"/>
          <w:sz w:val="22"/>
        </w:rPr>
        <w:t>al Association, Malaria Project</w:t>
      </w:r>
    </w:p>
    <w:p w:rsidR="00F36533" w:rsidRPr="00F36533" w:rsidRDefault="00F36533" w:rsidP="00F36533">
      <w:pPr>
        <w:jc w:val="both"/>
        <w:rPr>
          <w:rFonts w:ascii="Tahoma" w:hAnsi="Tahoma" w:cs="Tahoma"/>
          <w:sz w:val="22"/>
        </w:rPr>
      </w:pPr>
      <w:r w:rsidRPr="00F36533">
        <w:rPr>
          <w:rFonts w:ascii="Tahoma" w:hAnsi="Tahoma" w:cs="Tahoma"/>
          <w:sz w:val="22"/>
        </w:rPr>
        <w:t>Duration</w:t>
      </w:r>
      <w:r>
        <w:rPr>
          <w:rFonts w:ascii="Tahoma" w:hAnsi="Tahoma" w:cs="Tahoma"/>
          <w:sz w:val="22"/>
        </w:rPr>
        <w:tab/>
      </w:r>
      <w:r w:rsidRPr="00F36533">
        <w:rPr>
          <w:rFonts w:ascii="Tahoma" w:hAnsi="Tahoma" w:cs="Tahoma"/>
          <w:sz w:val="22"/>
        </w:rPr>
        <w:t>: January 2016 to March 2017</w:t>
      </w:r>
    </w:p>
    <w:p w:rsidR="00F36533" w:rsidRPr="00F36533" w:rsidRDefault="00F36533" w:rsidP="00F36533">
      <w:pPr>
        <w:jc w:val="both"/>
        <w:rPr>
          <w:rFonts w:ascii="Tahoma" w:hAnsi="Tahoma" w:cs="Tahoma"/>
          <w:sz w:val="22"/>
        </w:rPr>
      </w:pPr>
    </w:p>
    <w:p w:rsidR="00910A6C" w:rsidRDefault="00910A6C" w:rsidP="00910A6C">
      <w:pPr>
        <w:spacing w:line="0" w:lineRule="atLeast"/>
        <w:jc w:val="both"/>
        <w:rPr>
          <w:rFonts w:ascii="Tahoma" w:eastAsia="Tahoma" w:hAnsi="Tahoma"/>
          <w:b/>
          <w:sz w:val="22"/>
        </w:rPr>
      </w:pPr>
      <w:r w:rsidRPr="00DE5747">
        <w:rPr>
          <w:rFonts w:ascii="Tahoma" w:eastAsia="Tahoma" w:hAnsi="Tahoma"/>
          <w:b/>
          <w:sz w:val="22"/>
        </w:rPr>
        <w:t>DUTIES INVOLVED</w:t>
      </w: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Interpret instructions and issues arising, and then implement actions according to administrative policies and procedures</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Create request, issue orders and supplier documentation to ensure all orders are processed</w:t>
      </w:r>
    </w:p>
    <w:p w:rsidR="00910A6C" w:rsidRDefault="00910A6C" w:rsidP="00910A6C">
      <w:pPr>
        <w:numPr>
          <w:ilvl w:val="0"/>
          <w:numId w:val="8"/>
        </w:numPr>
        <w:tabs>
          <w:tab w:val="left" w:pos="360"/>
        </w:tabs>
        <w:spacing w:line="0" w:lineRule="atLeast"/>
        <w:ind w:left="360" w:hanging="270"/>
        <w:jc w:val="both"/>
        <w:rPr>
          <w:rFonts w:ascii="Symbol" w:eastAsia="Symbol" w:hAnsi="Symbol"/>
          <w:sz w:val="22"/>
        </w:rPr>
      </w:pPr>
      <w:r>
        <w:rPr>
          <w:rFonts w:ascii="Tahoma" w:eastAsia="Tahoma" w:hAnsi="Tahoma"/>
          <w:sz w:val="22"/>
        </w:rPr>
        <w:t>Progress orders to ensure timely delivery through quality assurance officer</w:t>
      </w:r>
    </w:p>
    <w:p w:rsidR="00910A6C" w:rsidRDefault="00910A6C" w:rsidP="00910A6C">
      <w:pPr>
        <w:tabs>
          <w:tab w:val="left" w:pos="360"/>
        </w:tabs>
        <w:spacing w:line="37"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0" w:lineRule="atLeast"/>
        <w:ind w:left="360" w:hanging="270"/>
        <w:jc w:val="both"/>
        <w:rPr>
          <w:rFonts w:ascii="Symbol" w:eastAsia="Symbol" w:hAnsi="Symbol"/>
          <w:sz w:val="22"/>
        </w:rPr>
      </w:pPr>
      <w:r>
        <w:rPr>
          <w:rFonts w:ascii="Tahoma" w:eastAsia="Tahoma" w:hAnsi="Tahoma"/>
          <w:sz w:val="22"/>
        </w:rPr>
        <w:t>Confirm deliveries in advance of scheduled delivery dates</w:t>
      </w:r>
    </w:p>
    <w:p w:rsidR="00910A6C" w:rsidRDefault="00910A6C" w:rsidP="00910A6C">
      <w:pPr>
        <w:tabs>
          <w:tab w:val="left" w:pos="360"/>
        </w:tabs>
        <w:spacing w:line="42" w:lineRule="exact"/>
        <w:ind w:left="360" w:hanging="270"/>
        <w:jc w:val="both"/>
        <w:rPr>
          <w:rFonts w:ascii="Symbol" w:eastAsia="Symbol" w:hAnsi="Symbol"/>
          <w:sz w:val="22"/>
        </w:rPr>
      </w:pPr>
    </w:p>
    <w:p w:rsidR="00910A6C" w:rsidRPr="00910A6C" w:rsidRDefault="00910A6C" w:rsidP="00910A6C">
      <w:pPr>
        <w:numPr>
          <w:ilvl w:val="0"/>
          <w:numId w:val="8"/>
        </w:numPr>
        <w:tabs>
          <w:tab w:val="left" w:pos="360"/>
        </w:tabs>
        <w:spacing w:line="274" w:lineRule="auto"/>
        <w:ind w:left="360" w:hanging="270"/>
        <w:jc w:val="both"/>
        <w:rPr>
          <w:rFonts w:ascii="Symbol" w:eastAsia="Symbol" w:hAnsi="Symbol"/>
          <w:sz w:val="22"/>
        </w:rPr>
      </w:pPr>
      <w:r>
        <w:rPr>
          <w:rFonts w:ascii="Tahoma" w:eastAsia="Tahoma" w:hAnsi="Tahoma"/>
          <w:sz w:val="22"/>
        </w:rPr>
        <w:t>In case of credit problem liaise with the forwarding agent (QAO, township coordinators or agencies) regarding offloading/ putting into stock etc. of the goods and agree about costs</w:t>
      </w:r>
    </w:p>
    <w:p w:rsidR="00910A6C" w:rsidRDefault="00910A6C" w:rsidP="00910A6C">
      <w:pPr>
        <w:numPr>
          <w:ilvl w:val="0"/>
          <w:numId w:val="8"/>
        </w:numPr>
        <w:tabs>
          <w:tab w:val="left" w:pos="360"/>
        </w:tabs>
        <w:spacing w:line="271" w:lineRule="auto"/>
        <w:ind w:left="360" w:hanging="270"/>
        <w:jc w:val="both"/>
        <w:rPr>
          <w:rFonts w:ascii="Symbol" w:eastAsia="Symbol" w:hAnsi="Symbol"/>
          <w:sz w:val="22"/>
        </w:rPr>
      </w:pPr>
      <w:r>
        <w:rPr>
          <w:rFonts w:ascii="Tahoma" w:eastAsia="Tahoma" w:hAnsi="Tahoma"/>
          <w:sz w:val="22"/>
        </w:rPr>
        <w:t>Liaise with suppliers, warehouse service providers, subcontractors, resolve more complex queries</w:t>
      </w:r>
    </w:p>
    <w:p w:rsidR="00910A6C" w:rsidRDefault="00910A6C" w:rsidP="00910A6C">
      <w:pPr>
        <w:tabs>
          <w:tab w:val="left" w:pos="360"/>
        </w:tabs>
        <w:spacing w:line="5"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Ensure invoices of clients (QAO,QGPs and township coordinators )are raised in a timely and accurate manner</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For credit control, progress outstanding payments per weekly spreadsheet cooperating with finance associate</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Manage returns process from clients (QAO, QGPs and township coordinators) to ensure RDT, ACT and chloroquine are used, appropriate credit amounts are claimed</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Ensure that the logistical aspects of the supply chain are carried out correctly by tracking and organizing supplier dispatches (freight, ship)</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Adhere to procedures relating to the proper use and care of equipment and materials for which the role has responsibility</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4" w:lineRule="auto"/>
        <w:ind w:left="360" w:hanging="270"/>
        <w:jc w:val="both"/>
        <w:rPr>
          <w:rFonts w:ascii="Symbol" w:eastAsia="Symbol" w:hAnsi="Symbol"/>
          <w:sz w:val="22"/>
        </w:rPr>
      </w:pPr>
      <w:r>
        <w:rPr>
          <w:rFonts w:ascii="Tahoma" w:eastAsia="Tahoma" w:hAnsi="Tahoma"/>
          <w:sz w:val="22"/>
        </w:rPr>
        <w:t>Liaise with all ‘stakeholders’ (</w:t>
      </w:r>
      <w:proofErr w:type="spellStart"/>
      <w:r>
        <w:rPr>
          <w:rFonts w:ascii="Tahoma" w:eastAsia="Tahoma" w:hAnsi="Tahoma"/>
          <w:sz w:val="22"/>
        </w:rPr>
        <w:t>eg.WHO</w:t>
      </w:r>
      <w:proofErr w:type="spellEnd"/>
      <w:r>
        <w:rPr>
          <w:rFonts w:ascii="Tahoma" w:eastAsia="Tahoma" w:hAnsi="Tahoma"/>
          <w:sz w:val="22"/>
        </w:rPr>
        <w:t>, UNOPS personnel ,project management staff , township coordinators and QGPs) to ensure a detailed understanding of product ‘roll out` schedules, the overall project plan and payment arrangements to ensure orders of QGPs can be fulfilled accurately and efficiently.</w:t>
      </w:r>
    </w:p>
    <w:p w:rsidR="00910A6C" w:rsidRDefault="00910A6C" w:rsidP="00910A6C">
      <w:pPr>
        <w:tabs>
          <w:tab w:val="left" w:pos="360"/>
        </w:tabs>
        <w:spacing w:line="2"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0" w:lineRule="atLeast"/>
        <w:ind w:left="360" w:hanging="270"/>
        <w:jc w:val="both"/>
        <w:rPr>
          <w:rFonts w:ascii="Symbol" w:eastAsia="Symbol" w:hAnsi="Symbol"/>
          <w:sz w:val="22"/>
        </w:rPr>
      </w:pPr>
      <w:r>
        <w:rPr>
          <w:rFonts w:ascii="Tahoma" w:eastAsia="Tahoma" w:hAnsi="Tahoma"/>
          <w:sz w:val="22"/>
        </w:rPr>
        <w:t>Ensure stakeholders are sufficiently informed.</w:t>
      </w:r>
    </w:p>
    <w:p w:rsidR="00910A6C" w:rsidRDefault="00910A6C" w:rsidP="00910A6C">
      <w:pPr>
        <w:tabs>
          <w:tab w:val="left" w:pos="360"/>
        </w:tabs>
        <w:spacing w:line="39"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lastRenderedPageBreak/>
        <w:t>For new selected QGP ensure appropriate credit status is established and defined on the system.</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Monitor the overall stock holdings to ensure delivery for effective procurement and cash management</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Organize financial instruments of payments (L/Cs) and monitoring and tracking the progress of financial instruments( discrepancies and amendments)</w:t>
      </w:r>
    </w:p>
    <w:p w:rsidR="00910A6C" w:rsidRDefault="00910A6C" w:rsidP="00910A6C">
      <w:pPr>
        <w:numPr>
          <w:ilvl w:val="0"/>
          <w:numId w:val="8"/>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Quality Assurance Officer</w:t>
      </w:r>
    </w:p>
    <w:p w:rsidR="00910A6C" w:rsidRDefault="00910A6C" w:rsidP="00910A6C">
      <w:pPr>
        <w:tabs>
          <w:tab w:val="left" w:pos="360"/>
        </w:tabs>
        <w:spacing w:line="42"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1" w:lineRule="auto"/>
        <w:ind w:left="360" w:hanging="270"/>
        <w:jc w:val="both"/>
        <w:rPr>
          <w:rFonts w:ascii="Symbol" w:eastAsia="Symbol" w:hAnsi="Symbol"/>
          <w:sz w:val="22"/>
        </w:rPr>
      </w:pPr>
      <w:r>
        <w:rPr>
          <w:rFonts w:ascii="Tahoma" w:eastAsia="Tahoma" w:hAnsi="Tahoma"/>
          <w:sz w:val="22"/>
        </w:rPr>
        <w:t>Supervise and coordinate the QAOs providing with directions, guidelines and technical inputs ensuring technical knowledge and skill keep updated</w:t>
      </w:r>
    </w:p>
    <w:p w:rsidR="00910A6C" w:rsidRDefault="00910A6C" w:rsidP="00910A6C">
      <w:pPr>
        <w:tabs>
          <w:tab w:val="left" w:pos="360"/>
        </w:tabs>
        <w:spacing w:line="8"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1" w:lineRule="auto"/>
        <w:ind w:left="360" w:hanging="270"/>
        <w:jc w:val="both"/>
        <w:rPr>
          <w:rFonts w:ascii="Symbol" w:eastAsia="Symbol" w:hAnsi="Symbol"/>
          <w:sz w:val="22"/>
        </w:rPr>
      </w:pPr>
      <w:r>
        <w:rPr>
          <w:rFonts w:ascii="Tahoma" w:eastAsia="Tahoma" w:hAnsi="Tahoma"/>
          <w:sz w:val="22"/>
        </w:rPr>
        <w:t>Analyze, track, account the reports and issues of monitoring and supervision visits conducted in respective townships.</w:t>
      </w:r>
    </w:p>
    <w:p w:rsidR="00910A6C" w:rsidRDefault="00910A6C" w:rsidP="00910A6C">
      <w:pPr>
        <w:tabs>
          <w:tab w:val="left" w:pos="360"/>
        </w:tabs>
        <w:spacing w:line="7"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1" w:lineRule="auto"/>
        <w:ind w:left="360" w:hanging="270"/>
        <w:jc w:val="both"/>
        <w:rPr>
          <w:rFonts w:ascii="Symbol" w:eastAsia="Symbol" w:hAnsi="Symbol"/>
          <w:sz w:val="22"/>
        </w:rPr>
      </w:pPr>
      <w:r>
        <w:rPr>
          <w:rFonts w:ascii="Tahoma" w:eastAsia="Tahoma" w:hAnsi="Tahoma"/>
          <w:sz w:val="22"/>
        </w:rPr>
        <w:t>Ensure the stock (RDT ,ACT) queries, delivery failures and general enquiries forwarded by respective QAOs and TC</w:t>
      </w:r>
    </w:p>
    <w:p w:rsidR="00910A6C" w:rsidRDefault="00910A6C" w:rsidP="00910A6C">
      <w:pPr>
        <w:tabs>
          <w:tab w:val="left" w:pos="360"/>
        </w:tabs>
        <w:spacing w:line="5"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Make accurate forecasts of demands to ensure all orders are fulfilled and forthcoming commitments are clearly understood.</w:t>
      </w:r>
    </w:p>
    <w:p w:rsidR="00910A6C" w:rsidRDefault="00910A6C" w:rsidP="00910A6C">
      <w:pPr>
        <w:numPr>
          <w:ilvl w:val="0"/>
          <w:numId w:val="8"/>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Finance Associate &amp; Finance Assistant</w:t>
      </w:r>
    </w:p>
    <w:p w:rsidR="00910A6C" w:rsidRDefault="00910A6C" w:rsidP="00910A6C">
      <w:pPr>
        <w:tabs>
          <w:tab w:val="left" w:pos="360"/>
        </w:tabs>
        <w:spacing w:line="42"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Check receivables and make sure that the payments of stock (RDT, ACT) are collected from clients (township coordinator, QGPs).</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Accompany with Data and Logistics Associate, Data &amp; Logistics Assistant &amp; Technical Associate</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Plan and organize travel/ accommodation arrangements for project team and associated clients (WHO, UNOPS, etc…)</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4" w:lineRule="auto"/>
        <w:ind w:left="360" w:hanging="270"/>
        <w:jc w:val="both"/>
        <w:rPr>
          <w:rFonts w:ascii="Symbol" w:eastAsia="Symbol" w:hAnsi="Symbol"/>
          <w:sz w:val="22"/>
        </w:rPr>
      </w:pPr>
      <w:r>
        <w:rPr>
          <w:rFonts w:ascii="Tahoma" w:eastAsia="Tahoma" w:hAnsi="Tahoma"/>
          <w:sz w:val="22"/>
        </w:rPr>
        <w:t>Order and do operations with technical assistant in mobilizing stock change to quality clinics of respective township if required ,and ensure all freight documentation is field (commercial Invoices /advice Notes) for respective township.</w:t>
      </w:r>
    </w:p>
    <w:p w:rsidR="00910A6C" w:rsidRDefault="00910A6C" w:rsidP="00910A6C">
      <w:pPr>
        <w:tabs>
          <w:tab w:val="left" w:pos="360"/>
        </w:tabs>
        <w:spacing w:line="2"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Assure the integrity of the warehouse, stock database &amp; cash flow and tracking of all reports and records associated.</w:t>
      </w:r>
    </w:p>
    <w:p w:rsidR="00910A6C" w:rsidRDefault="00910A6C" w:rsidP="00910A6C">
      <w:pPr>
        <w:tabs>
          <w:tab w:val="left" w:pos="360"/>
        </w:tabs>
        <w:spacing w:line="3" w:lineRule="exact"/>
        <w:ind w:left="360" w:hanging="270"/>
        <w:jc w:val="both"/>
        <w:rPr>
          <w:rFonts w:ascii="Symbol" w:eastAsia="Symbol" w:hAnsi="Symbol"/>
          <w:sz w:val="22"/>
        </w:rPr>
      </w:pPr>
    </w:p>
    <w:p w:rsidR="00910A6C" w:rsidRDefault="00910A6C" w:rsidP="00910A6C">
      <w:pPr>
        <w:numPr>
          <w:ilvl w:val="0"/>
          <w:numId w:val="8"/>
        </w:numPr>
        <w:tabs>
          <w:tab w:val="left" w:pos="360"/>
        </w:tabs>
        <w:spacing w:line="273" w:lineRule="auto"/>
        <w:ind w:left="360" w:hanging="270"/>
        <w:jc w:val="both"/>
        <w:rPr>
          <w:rFonts w:ascii="Symbol" w:eastAsia="Symbol" w:hAnsi="Symbol"/>
          <w:sz w:val="22"/>
        </w:rPr>
      </w:pPr>
      <w:r>
        <w:rPr>
          <w:rFonts w:ascii="Tahoma" w:eastAsia="Tahoma" w:hAnsi="Tahoma"/>
          <w:sz w:val="22"/>
        </w:rPr>
        <w:t>Keep and update logistical information of quality clinics in respective townships selected and provide as needed.</w:t>
      </w:r>
    </w:p>
    <w:p w:rsidR="00910A6C" w:rsidRDefault="00910A6C" w:rsidP="00910A6C">
      <w:pPr>
        <w:numPr>
          <w:ilvl w:val="0"/>
          <w:numId w:val="8"/>
        </w:numPr>
        <w:tabs>
          <w:tab w:val="left" w:pos="360"/>
        </w:tabs>
        <w:spacing w:line="0" w:lineRule="atLeast"/>
        <w:ind w:left="360" w:hanging="270"/>
        <w:jc w:val="both"/>
        <w:rPr>
          <w:rFonts w:ascii="Symbol" w:eastAsia="Symbol" w:hAnsi="Symbol"/>
          <w:sz w:val="22"/>
        </w:rPr>
      </w:pPr>
      <w:r>
        <w:rPr>
          <w:rFonts w:ascii="Tahoma" w:eastAsia="Tahoma" w:hAnsi="Tahoma"/>
          <w:sz w:val="22"/>
        </w:rPr>
        <w:t>Engage in all respective areas defined in associated SOPs of malaria project work plan</w:t>
      </w:r>
    </w:p>
    <w:p w:rsidR="00431AD9" w:rsidRDefault="00431AD9" w:rsidP="00431AD9">
      <w:pPr>
        <w:spacing w:line="0" w:lineRule="atLeast"/>
        <w:jc w:val="both"/>
        <w:rPr>
          <w:rFonts w:ascii="Tahoma" w:eastAsia="Tahoma" w:hAnsi="Tahoma"/>
          <w:b/>
          <w:sz w:val="24"/>
        </w:rPr>
      </w:pPr>
    </w:p>
    <w:p w:rsidR="00431AD9" w:rsidRDefault="00431AD9" w:rsidP="00431AD9">
      <w:pPr>
        <w:spacing w:line="0" w:lineRule="atLeast"/>
        <w:jc w:val="both"/>
        <w:rPr>
          <w:rFonts w:ascii="Tahoma" w:eastAsia="Tahoma" w:hAnsi="Tahoma"/>
          <w:b/>
          <w:i/>
          <w:sz w:val="22"/>
          <w:u w:val="single"/>
        </w:rPr>
      </w:pPr>
      <w:r w:rsidRPr="00431AD9">
        <w:rPr>
          <w:rFonts w:ascii="Tahoma" w:eastAsia="Tahoma" w:hAnsi="Tahoma"/>
          <w:b/>
          <w:i/>
          <w:sz w:val="22"/>
          <w:u w:val="single"/>
        </w:rPr>
        <w:t>CAREER HISTORY II</w:t>
      </w:r>
    </w:p>
    <w:p w:rsidR="00431AD9" w:rsidRDefault="00431AD9" w:rsidP="00431AD9">
      <w:pPr>
        <w:spacing w:line="0" w:lineRule="atLeast"/>
        <w:jc w:val="both"/>
        <w:rPr>
          <w:rFonts w:ascii="Tahoma" w:eastAsia="Tahoma" w:hAnsi="Tahoma"/>
          <w:sz w:val="22"/>
        </w:rPr>
      </w:pPr>
      <w:r>
        <w:rPr>
          <w:rFonts w:ascii="Tahoma" w:eastAsia="Tahoma" w:hAnsi="Tahoma"/>
          <w:sz w:val="22"/>
        </w:rPr>
        <w:t>Job Title</w:t>
      </w:r>
      <w:r>
        <w:rPr>
          <w:rFonts w:ascii="Tahoma" w:eastAsia="Tahoma" w:hAnsi="Tahoma"/>
          <w:sz w:val="22"/>
        </w:rPr>
        <w:tab/>
        <w:t>: Training Coordinator</w:t>
      </w:r>
    </w:p>
    <w:p w:rsidR="00431AD9" w:rsidRDefault="00431AD9" w:rsidP="00431AD9">
      <w:pPr>
        <w:spacing w:line="0" w:lineRule="atLeast"/>
        <w:jc w:val="both"/>
        <w:rPr>
          <w:rFonts w:ascii="Tahoma" w:eastAsia="Tahoma" w:hAnsi="Tahoma"/>
          <w:sz w:val="22"/>
        </w:rPr>
      </w:pPr>
      <w:r>
        <w:rPr>
          <w:rFonts w:ascii="Tahoma" w:eastAsia="Tahoma" w:hAnsi="Tahoma"/>
          <w:sz w:val="22"/>
        </w:rPr>
        <w:t>Organization</w:t>
      </w:r>
      <w:r>
        <w:rPr>
          <w:rFonts w:ascii="Tahoma" w:eastAsia="Tahoma" w:hAnsi="Tahoma"/>
          <w:sz w:val="22"/>
        </w:rPr>
        <w:tab/>
      </w:r>
      <w:r w:rsidRPr="00431AD9">
        <w:rPr>
          <w:rFonts w:ascii="Tahoma" w:eastAsia="Tahoma" w:hAnsi="Tahoma"/>
          <w:sz w:val="22"/>
        </w:rPr>
        <w:t>: Myanmar Medic</w:t>
      </w:r>
      <w:r>
        <w:rPr>
          <w:rFonts w:ascii="Tahoma" w:eastAsia="Tahoma" w:hAnsi="Tahoma"/>
          <w:sz w:val="22"/>
        </w:rPr>
        <w:t>al Association, Malaria Project</w:t>
      </w:r>
    </w:p>
    <w:p w:rsidR="00431AD9" w:rsidRDefault="00431AD9" w:rsidP="00431AD9">
      <w:pPr>
        <w:spacing w:line="0" w:lineRule="atLeast"/>
        <w:jc w:val="both"/>
        <w:rPr>
          <w:rFonts w:ascii="Tahoma" w:eastAsia="Tahoma" w:hAnsi="Tahoma"/>
          <w:sz w:val="22"/>
        </w:rPr>
      </w:pPr>
      <w:r w:rsidRPr="00431AD9">
        <w:rPr>
          <w:rFonts w:ascii="Tahoma" w:eastAsia="Tahoma" w:hAnsi="Tahoma"/>
          <w:sz w:val="22"/>
        </w:rPr>
        <w:t>Duration</w:t>
      </w:r>
      <w:r>
        <w:rPr>
          <w:rFonts w:ascii="Tahoma" w:eastAsia="Tahoma" w:hAnsi="Tahoma"/>
          <w:sz w:val="22"/>
        </w:rPr>
        <w:tab/>
      </w:r>
      <w:r w:rsidRPr="00431AD9">
        <w:rPr>
          <w:rFonts w:ascii="Tahoma" w:eastAsia="Tahoma" w:hAnsi="Tahoma"/>
          <w:sz w:val="22"/>
        </w:rPr>
        <w:t>: September 2015 to December 2015</w:t>
      </w:r>
    </w:p>
    <w:p w:rsidR="00166F7D" w:rsidRDefault="00166F7D" w:rsidP="00166F7D">
      <w:pPr>
        <w:spacing w:line="0" w:lineRule="atLeast"/>
        <w:jc w:val="both"/>
        <w:rPr>
          <w:rFonts w:ascii="Tahoma" w:eastAsia="Tahoma" w:hAnsi="Tahoma"/>
          <w:b/>
          <w:sz w:val="22"/>
        </w:rPr>
      </w:pPr>
    </w:p>
    <w:p w:rsidR="00166F7D" w:rsidRPr="00166F7D" w:rsidRDefault="00166F7D" w:rsidP="00431AD9">
      <w:pPr>
        <w:spacing w:line="0" w:lineRule="atLeast"/>
        <w:jc w:val="both"/>
        <w:rPr>
          <w:rFonts w:ascii="Tahoma" w:eastAsia="Tahoma" w:hAnsi="Tahoma"/>
          <w:b/>
          <w:sz w:val="22"/>
        </w:rPr>
      </w:pPr>
      <w:r w:rsidRPr="00DE5747">
        <w:rPr>
          <w:rFonts w:ascii="Tahoma" w:eastAsia="Tahoma" w:hAnsi="Tahoma"/>
          <w:b/>
          <w:sz w:val="22"/>
        </w:rPr>
        <w:t>DUTIES INVOLVED</w:t>
      </w: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Advocate all ‘stakeholders’ (e.g. Facilitators, Local authorities, WHO, UNOPS personnel,</w:t>
      </w:r>
    </w:p>
    <w:p w:rsidR="00166F7D" w:rsidRDefault="00166F7D" w:rsidP="00166F7D">
      <w:pPr>
        <w:tabs>
          <w:tab w:val="left" w:pos="360"/>
        </w:tabs>
        <w:spacing w:line="40" w:lineRule="exact"/>
        <w:ind w:left="360" w:hanging="270"/>
        <w:jc w:val="both"/>
        <w:rPr>
          <w:rFonts w:ascii="Symbol" w:eastAsia="Symbol" w:hAnsi="Symbol"/>
          <w:sz w:val="22"/>
        </w:rPr>
      </w:pPr>
    </w:p>
    <w:p w:rsidR="00166F7D" w:rsidRDefault="00166F7D" w:rsidP="00166F7D">
      <w:pPr>
        <w:tabs>
          <w:tab w:val="left" w:pos="360"/>
        </w:tabs>
        <w:spacing w:line="276" w:lineRule="auto"/>
        <w:ind w:left="360" w:hanging="270"/>
        <w:jc w:val="both"/>
        <w:rPr>
          <w:rFonts w:ascii="Tahoma" w:eastAsia="Tahoma" w:hAnsi="Tahoma"/>
          <w:sz w:val="22"/>
        </w:rPr>
      </w:pPr>
      <w:r>
        <w:rPr>
          <w:rFonts w:ascii="Tahoma" w:eastAsia="Tahoma" w:hAnsi="Tahoma"/>
          <w:sz w:val="22"/>
        </w:rPr>
        <w:tab/>
        <w:t>Local Health Authorities, project management staff, township coordinators and QGPs) to ensure a detailed understanding of malaria project implementing activities</w:t>
      </w: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Facilitate professional development plan for project staffs</w:t>
      </w:r>
    </w:p>
    <w:p w:rsidR="00166F7D" w:rsidRDefault="00166F7D" w:rsidP="00166F7D">
      <w:pPr>
        <w:tabs>
          <w:tab w:val="left" w:pos="360"/>
        </w:tabs>
        <w:spacing w:line="40"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273" w:lineRule="auto"/>
        <w:ind w:left="360" w:hanging="270"/>
        <w:jc w:val="both"/>
        <w:rPr>
          <w:rFonts w:ascii="Symbol" w:eastAsia="Symbol" w:hAnsi="Symbol"/>
          <w:sz w:val="22"/>
        </w:rPr>
      </w:pPr>
      <w:r>
        <w:rPr>
          <w:rFonts w:ascii="Tahoma" w:eastAsia="Tahoma" w:hAnsi="Tahoma"/>
          <w:sz w:val="22"/>
        </w:rPr>
        <w:t>Coordinate and organize the resources necessary for implementation of trainings to QAOs, MOs, AMOs, CAs, QGPs, and other project staffs</w:t>
      </w:r>
    </w:p>
    <w:p w:rsidR="00166F7D" w:rsidRDefault="00166F7D" w:rsidP="00166F7D">
      <w:pPr>
        <w:tabs>
          <w:tab w:val="left" w:pos="360"/>
        </w:tabs>
        <w:spacing w:line="3"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273" w:lineRule="auto"/>
        <w:ind w:left="360" w:hanging="270"/>
        <w:jc w:val="both"/>
        <w:rPr>
          <w:rFonts w:ascii="Symbol" w:eastAsia="Symbol" w:hAnsi="Symbol"/>
          <w:sz w:val="22"/>
        </w:rPr>
      </w:pPr>
      <w:r>
        <w:rPr>
          <w:rFonts w:ascii="Tahoma" w:eastAsia="Tahoma" w:hAnsi="Tahoma"/>
          <w:sz w:val="22"/>
        </w:rPr>
        <w:lastRenderedPageBreak/>
        <w:t>Interpret instructions and issues arising, and then implement actions according to administrative policies and procedures</w:t>
      </w: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project manager</w:t>
      </w:r>
    </w:p>
    <w:p w:rsidR="00166F7D" w:rsidRDefault="00166F7D" w:rsidP="00166F7D">
      <w:pPr>
        <w:tabs>
          <w:tab w:val="left" w:pos="360"/>
        </w:tabs>
        <w:spacing w:line="37"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Ensure stakeholders are sufficiently informed</w:t>
      </w:r>
    </w:p>
    <w:p w:rsidR="00166F7D" w:rsidRDefault="00166F7D" w:rsidP="00166F7D">
      <w:pPr>
        <w:tabs>
          <w:tab w:val="left" w:pos="360"/>
        </w:tabs>
        <w:spacing w:line="42"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271" w:lineRule="auto"/>
        <w:ind w:left="360" w:hanging="270"/>
        <w:jc w:val="both"/>
        <w:rPr>
          <w:rFonts w:ascii="Symbol" w:eastAsia="Symbol" w:hAnsi="Symbol"/>
          <w:sz w:val="22"/>
        </w:rPr>
      </w:pPr>
      <w:r>
        <w:rPr>
          <w:rFonts w:ascii="Tahoma" w:eastAsia="Tahoma" w:hAnsi="Tahoma"/>
          <w:sz w:val="22"/>
        </w:rPr>
        <w:t>For new selected QGP ensure appropriate credit status is established and defined on the system</w:t>
      </w:r>
    </w:p>
    <w:p w:rsidR="00166F7D" w:rsidRDefault="00166F7D" w:rsidP="00166F7D">
      <w:pPr>
        <w:tabs>
          <w:tab w:val="left" w:pos="360"/>
        </w:tabs>
        <w:spacing w:line="3"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Technical Officer</w:t>
      </w:r>
    </w:p>
    <w:p w:rsidR="00166F7D" w:rsidRDefault="00166F7D" w:rsidP="00166F7D">
      <w:pPr>
        <w:tabs>
          <w:tab w:val="left" w:pos="360"/>
        </w:tabs>
        <w:spacing w:line="35"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Develop training plan for all staff members</w:t>
      </w:r>
    </w:p>
    <w:p w:rsidR="00166F7D" w:rsidRDefault="00166F7D" w:rsidP="00166F7D">
      <w:pPr>
        <w:tabs>
          <w:tab w:val="left" w:pos="360"/>
        </w:tabs>
        <w:spacing w:line="37"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Supervise training need assessment process for project staffs</w:t>
      </w:r>
    </w:p>
    <w:p w:rsidR="00166F7D" w:rsidRDefault="00166F7D" w:rsidP="00166F7D">
      <w:pPr>
        <w:tabs>
          <w:tab w:val="left" w:pos="360"/>
        </w:tabs>
        <w:spacing w:line="42"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271" w:lineRule="auto"/>
        <w:ind w:left="360" w:hanging="270"/>
        <w:jc w:val="both"/>
        <w:rPr>
          <w:rFonts w:ascii="Symbol" w:eastAsia="Symbol" w:hAnsi="Symbol"/>
          <w:sz w:val="22"/>
        </w:rPr>
      </w:pPr>
      <w:r>
        <w:rPr>
          <w:rFonts w:ascii="Tahoma" w:eastAsia="Tahoma" w:hAnsi="Tahoma"/>
          <w:sz w:val="22"/>
        </w:rPr>
        <w:t>Coordinate and organize the resources (venue, resource person, etc.) needed for training</w:t>
      </w:r>
    </w:p>
    <w:p w:rsidR="00166F7D" w:rsidRDefault="00166F7D" w:rsidP="00166F7D">
      <w:pPr>
        <w:tabs>
          <w:tab w:val="left" w:pos="360"/>
        </w:tabs>
        <w:spacing w:line="3"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Quality Assurance Officer</w:t>
      </w:r>
    </w:p>
    <w:p w:rsidR="00166F7D" w:rsidRDefault="00166F7D" w:rsidP="00166F7D">
      <w:pPr>
        <w:tabs>
          <w:tab w:val="left" w:pos="360"/>
        </w:tabs>
        <w:spacing w:line="35"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Organize trainings and advocacies at respective townships</w:t>
      </w:r>
    </w:p>
    <w:p w:rsidR="00166F7D" w:rsidRDefault="00166F7D" w:rsidP="00166F7D">
      <w:pPr>
        <w:tabs>
          <w:tab w:val="left" w:pos="360"/>
        </w:tabs>
        <w:spacing w:line="37"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Finance Associate &amp; Finance Assistant</w:t>
      </w:r>
    </w:p>
    <w:p w:rsidR="00166F7D" w:rsidRDefault="00166F7D" w:rsidP="00166F7D">
      <w:pPr>
        <w:tabs>
          <w:tab w:val="left" w:pos="360"/>
        </w:tabs>
        <w:spacing w:line="37"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Develop budget plan for trainings and advocacy meetings</w:t>
      </w:r>
    </w:p>
    <w:p w:rsidR="00166F7D" w:rsidRDefault="00166F7D" w:rsidP="00166F7D">
      <w:pPr>
        <w:tabs>
          <w:tab w:val="left" w:pos="360"/>
        </w:tabs>
        <w:spacing w:line="35"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Accompany with Technical Associate</w:t>
      </w:r>
    </w:p>
    <w:p w:rsidR="00166F7D" w:rsidRDefault="00166F7D" w:rsidP="00166F7D">
      <w:pPr>
        <w:tabs>
          <w:tab w:val="left" w:pos="360"/>
        </w:tabs>
        <w:spacing w:line="37"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Plan and organize trainings for project team and associated clients (WHO, UNOPS, etc…)</w:t>
      </w:r>
    </w:p>
    <w:p w:rsidR="00166F7D" w:rsidRDefault="00166F7D" w:rsidP="00166F7D">
      <w:pPr>
        <w:tabs>
          <w:tab w:val="left" w:pos="360"/>
        </w:tabs>
        <w:spacing w:line="42"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271" w:lineRule="auto"/>
        <w:ind w:left="360" w:hanging="270"/>
        <w:jc w:val="both"/>
        <w:rPr>
          <w:rFonts w:ascii="Symbol" w:eastAsia="Symbol" w:hAnsi="Symbol"/>
          <w:sz w:val="22"/>
        </w:rPr>
      </w:pPr>
      <w:r>
        <w:rPr>
          <w:rFonts w:ascii="Tahoma" w:eastAsia="Tahoma" w:hAnsi="Tahoma"/>
          <w:sz w:val="22"/>
        </w:rPr>
        <w:t>Order and do operations with technical assistant in preparing trainings and advocacy meeting</w:t>
      </w:r>
    </w:p>
    <w:p w:rsidR="00166F7D" w:rsidRDefault="00166F7D" w:rsidP="00166F7D">
      <w:pPr>
        <w:tabs>
          <w:tab w:val="left" w:pos="360"/>
        </w:tabs>
        <w:spacing w:line="3" w:lineRule="exact"/>
        <w:ind w:left="360" w:hanging="270"/>
        <w:jc w:val="both"/>
        <w:rPr>
          <w:rFonts w:ascii="Symbol" w:eastAsia="Symbol" w:hAnsi="Symbol"/>
          <w:sz w:val="22"/>
        </w:rPr>
      </w:pPr>
    </w:p>
    <w:p w:rsidR="00166F7D" w:rsidRDefault="00166F7D" w:rsidP="00166F7D">
      <w:pPr>
        <w:numPr>
          <w:ilvl w:val="0"/>
          <w:numId w:val="10"/>
        </w:numPr>
        <w:tabs>
          <w:tab w:val="left" w:pos="360"/>
        </w:tabs>
        <w:spacing w:line="0" w:lineRule="atLeast"/>
        <w:ind w:left="360" w:hanging="270"/>
        <w:jc w:val="both"/>
        <w:rPr>
          <w:rFonts w:ascii="Symbol" w:eastAsia="Symbol" w:hAnsi="Symbol"/>
          <w:sz w:val="22"/>
        </w:rPr>
      </w:pPr>
      <w:r>
        <w:rPr>
          <w:rFonts w:ascii="Tahoma" w:eastAsia="Tahoma" w:hAnsi="Tahoma"/>
          <w:sz w:val="22"/>
        </w:rPr>
        <w:t>Engage in all respective areas defined in associated SOPs of malaria project work plan</w:t>
      </w:r>
    </w:p>
    <w:p w:rsidR="00166F7D" w:rsidRPr="00431AD9" w:rsidRDefault="00166F7D" w:rsidP="00431AD9">
      <w:pPr>
        <w:spacing w:line="0" w:lineRule="atLeast"/>
        <w:jc w:val="both"/>
        <w:rPr>
          <w:rFonts w:ascii="Tahoma" w:eastAsia="Tahoma" w:hAnsi="Tahoma"/>
          <w:sz w:val="22"/>
        </w:rPr>
      </w:pPr>
    </w:p>
    <w:p w:rsidR="00A94335" w:rsidRPr="00A94335" w:rsidRDefault="00A94335" w:rsidP="00A94335">
      <w:pPr>
        <w:spacing w:line="0" w:lineRule="atLeast"/>
        <w:jc w:val="both"/>
        <w:rPr>
          <w:rFonts w:ascii="Tahoma" w:eastAsia="Tahoma" w:hAnsi="Tahoma"/>
          <w:b/>
          <w:i/>
          <w:sz w:val="22"/>
          <w:u w:val="single"/>
        </w:rPr>
      </w:pPr>
      <w:r w:rsidRPr="00A94335">
        <w:rPr>
          <w:rFonts w:ascii="Tahoma" w:eastAsia="Tahoma" w:hAnsi="Tahoma"/>
          <w:b/>
          <w:i/>
          <w:sz w:val="22"/>
          <w:u w:val="single"/>
        </w:rPr>
        <w:t>CAREER HISTORY I</w:t>
      </w:r>
    </w:p>
    <w:p w:rsidR="00431AD9" w:rsidRPr="00431AD9" w:rsidRDefault="00431AD9" w:rsidP="00431AD9">
      <w:pPr>
        <w:spacing w:line="0" w:lineRule="atLeast"/>
        <w:jc w:val="both"/>
        <w:rPr>
          <w:rFonts w:ascii="Tahoma" w:eastAsia="Tahoma" w:hAnsi="Tahoma"/>
          <w:sz w:val="22"/>
        </w:rPr>
      </w:pPr>
    </w:p>
    <w:p w:rsidR="00A94335" w:rsidRDefault="00A94335" w:rsidP="00A94335">
      <w:pPr>
        <w:spacing w:line="0" w:lineRule="atLeast"/>
        <w:jc w:val="both"/>
        <w:rPr>
          <w:rFonts w:ascii="Tahoma" w:eastAsia="Tahoma" w:hAnsi="Tahoma"/>
          <w:sz w:val="22"/>
        </w:rPr>
      </w:pPr>
      <w:r>
        <w:rPr>
          <w:rFonts w:ascii="Tahoma" w:eastAsia="Tahoma" w:hAnsi="Tahoma"/>
          <w:sz w:val="22"/>
        </w:rPr>
        <w:t>Job Title</w:t>
      </w:r>
      <w:r>
        <w:rPr>
          <w:rFonts w:ascii="Tahoma" w:eastAsia="Tahoma" w:hAnsi="Tahoma"/>
          <w:sz w:val="22"/>
        </w:rPr>
        <w:tab/>
        <w:t>: Quality Assurance Officer</w:t>
      </w:r>
    </w:p>
    <w:p w:rsidR="00A94335" w:rsidRDefault="00A94335" w:rsidP="00A94335">
      <w:pPr>
        <w:spacing w:line="0" w:lineRule="atLeast"/>
        <w:jc w:val="both"/>
        <w:rPr>
          <w:rFonts w:ascii="Tahoma" w:eastAsia="Tahoma" w:hAnsi="Tahoma"/>
          <w:sz w:val="22"/>
        </w:rPr>
      </w:pPr>
      <w:r>
        <w:rPr>
          <w:rFonts w:ascii="Tahoma" w:eastAsia="Tahoma" w:hAnsi="Tahoma"/>
          <w:sz w:val="22"/>
        </w:rPr>
        <w:t>Organization</w:t>
      </w:r>
      <w:r>
        <w:rPr>
          <w:rFonts w:ascii="Tahoma" w:eastAsia="Tahoma" w:hAnsi="Tahoma"/>
          <w:sz w:val="22"/>
        </w:rPr>
        <w:tab/>
      </w:r>
      <w:r w:rsidRPr="00431AD9">
        <w:rPr>
          <w:rFonts w:ascii="Tahoma" w:eastAsia="Tahoma" w:hAnsi="Tahoma"/>
          <w:sz w:val="22"/>
        </w:rPr>
        <w:t>: Myanmar Medic</w:t>
      </w:r>
      <w:r>
        <w:rPr>
          <w:rFonts w:ascii="Tahoma" w:eastAsia="Tahoma" w:hAnsi="Tahoma"/>
          <w:sz w:val="22"/>
        </w:rPr>
        <w:t>al Association, Malaria Project</w:t>
      </w:r>
    </w:p>
    <w:p w:rsidR="00A94335" w:rsidRDefault="00A94335" w:rsidP="00A94335">
      <w:pPr>
        <w:spacing w:line="0" w:lineRule="atLeast"/>
        <w:jc w:val="both"/>
        <w:rPr>
          <w:rFonts w:ascii="Tahoma" w:eastAsia="Tahoma" w:hAnsi="Tahoma"/>
          <w:sz w:val="22"/>
        </w:rPr>
      </w:pPr>
      <w:r w:rsidRPr="00431AD9">
        <w:rPr>
          <w:rFonts w:ascii="Tahoma" w:eastAsia="Tahoma" w:hAnsi="Tahoma"/>
          <w:sz w:val="22"/>
        </w:rPr>
        <w:t>Duration</w:t>
      </w:r>
      <w:r>
        <w:rPr>
          <w:rFonts w:ascii="Tahoma" w:eastAsia="Tahoma" w:hAnsi="Tahoma"/>
          <w:sz w:val="22"/>
        </w:rPr>
        <w:tab/>
        <w:t>: July 2015 to August</w:t>
      </w:r>
      <w:r w:rsidRPr="00431AD9">
        <w:rPr>
          <w:rFonts w:ascii="Tahoma" w:eastAsia="Tahoma" w:hAnsi="Tahoma"/>
          <w:sz w:val="22"/>
        </w:rPr>
        <w:t xml:space="preserve"> 2015</w:t>
      </w:r>
    </w:p>
    <w:p w:rsidR="004E6C8F" w:rsidRDefault="004E6C8F" w:rsidP="00A94335">
      <w:pPr>
        <w:spacing w:line="0" w:lineRule="atLeast"/>
        <w:jc w:val="both"/>
        <w:rPr>
          <w:rFonts w:ascii="Tahoma" w:eastAsia="Tahoma" w:hAnsi="Tahoma"/>
          <w:sz w:val="22"/>
        </w:rPr>
      </w:pP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Monitoring and Evaluation to Quality General Practitioners in various townships of Myanmar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Prepare trip plan, consumption forecast and budgets to monitor QGPs</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Support malaria diagnosis test , anti-malarial drugs and other commodities to QGPs</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 xml:space="preserve">Check and collect data to analyze and report quarterly to HQ,VBDC and UNOPs </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Guide QGPs to follow National Malaria Treatment Guideline and Standard Operation Procedure of QGPs</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Submit Technical report for each trip to Technical Officer and Project Manager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Solve the problems and issues of QGPs together with Technical Officer and Project Manager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Share the experiences and solve the problems in internal Technical meeting and Technical working group meeting</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Monitor QGPs in various townships of Myanmar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Supervise Fixed and Mobile clinic</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Supervise Medical Officer ,Assistant Medical Officer and other staffs in clinic</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Support malaria diagnosis test ,anti-malarial drugs and other commodities to Clinic</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Check and collect data from clinic and then analyze and report to Technical Officer, Project Manager, VBDC and UNOPs</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Check regularly financial reports from clinic</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Solve the problems and issues of Fixed and Mobile clinic together with Technical Officer and Project Manager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Coordinate admin, human resource and logistics management with relevant officer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Assist Technical Officer and Training Coordinator in Meeting, Training and Workshop</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lastRenderedPageBreak/>
        <w:t>Assist in logistic arrangement , data and information collection</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Develop social networking with respective township correspondent , together with township VBDC and local authority</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Conduct refresher training and volunteer training</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Develop IEC materials and Training materials in documents with Technical Officer and Project Manager</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Assist in logistic arrangement, data and information collection</w:t>
      </w:r>
    </w:p>
    <w:p w:rsidR="00F524D0" w:rsidRPr="00F524D0" w:rsidRDefault="00F524D0" w:rsidP="00F524D0">
      <w:pPr>
        <w:pStyle w:val="ListParagraph"/>
        <w:numPr>
          <w:ilvl w:val="0"/>
          <w:numId w:val="11"/>
        </w:numPr>
        <w:spacing w:line="0" w:lineRule="atLeast"/>
        <w:ind w:left="360" w:hanging="270"/>
        <w:jc w:val="both"/>
        <w:rPr>
          <w:rFonts w:ascii="Tahoma" w:eastAsia="Tahoma" w:hAnsi="Tahoma"/>
          <w:sz w:val="22"/>
        </w:rPr>
      </w:pPr>
      <w:r w:rsidRPr="00F524D0">
        <w:rPr>
          <w:rFonts w:ascii="Tahoma" w:eastAsia="Tahoma" w:hAnsi="Tahoma"/>
          <w:sz w:val="22"/>
        </w:rPr>
        <w:t>Assist to PM in development of micro-planning reflected on operational climate and issues</w:t>
      </w:r>
    </w:p>
    <w:p w:rsidR="00431AD9" w:rsidRDefault="00431AD9" w:rsidP="00431AD9">
      <w:pPr>
        <w:spacing w:line="0" w:lineRule="atLeast"/>
        <w:jc w:val="both"/>
        <w:rPr>
          <w:rFonts w:ascii="Tahoma" w:eastAsia="Tahoma" w:hAnsi="Tahoma"/>
          <w:sz w:val="22"/>
        </w:rPr>
      </w:pPr>
      <w:r w:rsidRPr="00431AD9">
        <w:rPr>
          <w:rFonts w:ascii="Tahoma" w:eastAsia="Tahoma" w:hAnsi="Tahoma"/>
          <w:sz w:val="22"/>
        </w:rPr>
        <w:t xml:space="preserve"> </w:t>
      </w:r>
    </w:p>
    <w:p w:rsidR="00A219F5" w:rsidRPr="00A219F5" w:rsidRDefault="00A219F5" w:rsidP="00A219F5">
      <w:pPr>
        <w:spacing w:line="0" w:lineRule="atLeast"/>
        <w:jc w:val="both"/>
        <w:rPr>
          <w:rFonts w:ascii="Tahoma" w:eastAsia="Tahoma" w:hAnsi="Tahoma"/>
          <w:b/>
          <w:i/>
          <w:sz w:val="22"/>
          <w:u w:val="single"/>
        </w:rPr>
      </w:pPr>
      <w:r w:rsidRPr="00A219F5">
        <w:rPr>
          <w:rFonts w:ascii="Tahoma" w:eastAsia="Tahoma" w:hAnsi="Tahoma"/>
          <w:b/>
          <w:i/>
          <w:sz w:val="22"/>
          <w:u w:val="single"/>
        </w:rPr>
        <w:t>REFERENCES</w:t>
      </w:r>
    </w:p>
    <w:p w:rsidR="00A219F5" w:rsidRPr="00431AD9" w:rsidRDefault="00A219F5" w:rsidP="00431AD9">
      <w:pPr>
        <w:spacing w:line="0" w:lineRule="atLeast"/>
        <w:jc w:val="both"/>
        <w:rPr>
          <w:rFonts w:ascii="Tahoma" w:eastAsia="Tahoma" w:hAnsi="Tahoma"/>
          <w:sz w:val="22"/>
        </w:rPr>
      </w:pPr>
    </w:p>
    <w:p w:rsidR="00A219F5" w:rsidRPr="00A219F5" w:rsidRDefault="00A219F5" w:rsidP="00A219F5">
      <w:pPr>
        <w:spacing w:line="0" w:lineRule="atLeast"/>
        <w:jc w:val="both"/>
        <w:rPr>
          <w:rFonts w:ascii="Tahoma" w:eastAsia="Tahoma" w:hAnsi="Tahoma"/>
          <w:sz w:val="22"/>
        </w:rPr>
      </w:pPr>
      <w:r w:rsidRPr="00A219F5">
        <w:rPr>
          <w:rFonts w:ascii="Tahoma" w:eastAsia="Tahoma" w:hAnsi="Tahoma"/>
          <w:sz w:val="22"/>
        </w:rPr>
        <w:t>Name</w:t>
      </w:r>
      <w:r>
        <w:rPr>
          <w:rFonts w:ascii="Tahoma" w:eastAsia="Tahoma" w:hAnsi="Tahoma"/>
          <w:sz w:val="22"/>
        </w:rPr>
        <w:tab/>
      </w:r>
      <w:r>
        <w:rPr>
          <w:rFonts w:ascii="Tahoma" w:eastAsia="Tahoma" w:hAnsi="Tahoma"/>
          <w:sz w:val="22"/>
        </w:rPr>
        <w:tab/>
      </w:r>
      <w:r w:rsidRPr="00A219F5">
        <w:rPr>
          <w:rFonts w:ascii="Tahoma" w:eastAsia="Tahoma" w:hAnsi="Tahoma"/>
          <w:sz w:val="22"/>
        </w:rPr>
        <w:t xml:space="preserve">: Prof. San </w:t>
      </w:r>
      <w:proofErr w:type="spellStart"/>
      <w:r w:rsidRPr="00A219F5">
        <w:rPr>
          <w:rFonts w:ascii="Tahoma" w:eastAsia="Tahoma" w:hAnsi="Tahoma"/>
          <w:sz w:val="22"/>
        </w:rPr>
        <w:t>San</w:t>
      </w:r>
      <w:proofErr w:type="spellEnd"/>
      <w:r w:rsidRPr="00A219F5">
        <w:rPr>
          <w:rFonts w:ascii="Tahoma" w:eastAsia="Tahoma" w:hAnsi="Tahoma"/>
          <w:sz w:val="22"/>
        </w:rPr>
        <w:t xml:space="preserve"> </w:t>
      </w:r>
      <w:proofErr w:type="spellStart"/>
      <w:r w:rsidRPr="00A219F5">
        <w:rPr>
          <w:rFonts w:ascii="Tahoma" w:eastAsia="Tahoma" w:hAnsi="Tahoma"/>
          <w:sz w:val="22"/>
        </w:rPr>
        <w:t>Myint</w:t>
      </w:r>
      <w:proofErr w:type="spellEnd"/>
      <w:r w:rsidRPr="00A219F5">
        <w:rPr>
          <w:rFonts w:ascii="Tahoma" w:eastAsia="Tahoma" w:hAnsi="Tahoma"/>
          <w:sz w:val="22"/>
        </w:rPr>
        <w:t xml:space="preserve"> Aung</w:t>
      </w:r>
    </w:p>
    <w:p w:rsidR="00A219F5" w:rsidRPr="00A219F5" w:rsidRDefault="00A219F5" w:rsidP="00A219F5">
      <w:pPr>
        <w:spacing w:line="0" w:lineRule="atLeast"/>
        <w:jc w:val="both"/>
        <w:rPr>
          <w:rFonts w:ascii="Tahoma" w:eastAsia="Tahoma" w:hAnsi="Tahoma"/>
          <w:sz w:val="22"/>
        </w:rPr>
      </w:pPr>
      <w:r w:rsidRPr="00A219F5">
        <w:rPr>
          <w:rFonts w:ascii="Tahoma" w:eastAsia="Tahoma" w:hAnsi="Tahoma"/>
          <w:sz w:val="22"/>
        </w:rPr>
        <w:t>Position</w:t>
      </w:r>
      <w:r>
        <w:rPr>
          <w:rFonts w:ascii="Tahoma" w:eastAsia="Tahoma" w:hAnsi="Tahoma"/>
          <w:sz w:val="22"/>
        </w:rPr>
        <w:tab/>
      </w:r>
      <w:r w:rsidRPr="00A219F5">
        <w:rPr>
          <w:rFonts w:ascii="Tahoma" w:eastAsia="Tahoma" w:hAnsi="Tahoma"/>
          <w:sz w:val="22"/>
        </w:rPr>
        <w:t>: (1) President, Myanmar Maternal and Child Welfare Association</w:t>
      </w:r>
    </w:p>
    <w:p w:rsidR="00A219F5" w:rsidRPr="00A219F5" w:rsidRDefault="00A219F5" w:rsidP="00A219F5">
      <w:pPr>
        <w:spacing w:line="0" w:lineRule="atLeast"/>
        <w:ind w:left="720" w:firstLine="720"/>
        <w:jc w:val="both"/>
        <w:rPr>
          <w:rFonts w:ascii="Tahoma" w:eastAsia="Tahoma" w:hAnsi="Tahoma"/>
          <w:sz w:val="22"/>
        </w:rPr>
      </w:pPr>
      <w:r>
        <w:rPr>
          <w:rFonts w:ascii="Tahoma" w:eastAsia="Tahoma" w:hAnsi="Tahoma"/>
          <w:sz w:val="22"/>
        </w:rPr>
        <w:t xml:space="preserve">  (2) </w:t>
      </w:r>
      <w:r w:rsidRPr="00A219F5">
        <w:rPr>
          <w:rFonts w:ascii="Tahoma" w:eastAsia="Tahoma" w:hAnsi="Tahoma"/>
          <w:sz w:val="22"/>
        </w:rPr>
        <w:t>Health Technical Advisor, International Rescue Committee</w:t>
      </w:r>
    </w:p>
    <w:p w:rsidR="00A219F5" w:rsidRPr="00A219F5" w:rsidRDefault="00A219F5" w:rsidP="00A219F5">
      <w:pPr>
        <w:spacing w:line="0" w:lineRule="atLeast"/>
        <w:ind w:left="720" w:firstLine="720"/>
        <w:jc w:val="both"/>
        <w:rPr>
          <w:rFonts w:ascii="Tahoma" w:eastAsia="Tahoma" w:hAnsi="Tahoma"/>
          <w:sz w:val="22"/>
        </w:rPr>
      </w:pPr>
      <w:r>
        <w:rPr>
          <w:rFonts w:ascii="Tahoma" w:eastAsia="Tahoma" w:hAnsi="Tahoma"/>
          <w:sz w:val="22"/>
        </w:rPr>
        <w:t xml:space="preserve">  </w:t>
      </w:r>
      <w:r w:rsidRPr="00A219F5">
        <w:rPr>
          <w:rFonts w:ascii="Tahoma" w:eastAsia="Tahoma" w:hAnsi="Tahoma"/>
          <w:sz w:val="22"/>
        </w:rPr>
        <w:t>(3)</w:t>
      </w:r>
      <w:r>
        <w:rPr>
          <w:rFonts w:ascii="Tahoma" w:eastAsia="Tahoma" w:hAnsi="Tahoma"/>
          <w:sz w:val="22"/>
        </w:rPr>
        <w:t xml:space="preserve"> </w:t>
      </w:r>
      <w:r w:rsidRPr="00A219F5">
        <w:rPr>
          <w:rFonts w:ascii="Tahoma" w:eastAsia="Tahoma" w:hAnsi="Tahoma"/>
          <w:sz w:val="22"/>
        </w:rPr>
        <w:t>Retired Rector, Univers</w:t>
      </w:r>
      <w:r>
        <w:rPr>
          <w:rFonts w:ascii="Tahoma" w:eastAsia="Tahoma" w:hAnsi="Tahoma"/>
          <w:sz w:val="22"/>
        </w:rPr>
        <w:t>ity of Community Health, Magway</w:t>
      </w:r>
    </w:p>
    <w:p w:rsidR="00BA7669" w:rsidRPr="00431AD9" w:rsidRDefault="00A219F5" w:rsidP="00A219F5">
      <w:pPr>
        <w:spacing w:line="0" w:lineRule="atLeast"/>
        <w:jc w:val="both"/>
        <w:rPr>
          <w:rFonts w:ascii="Tahoma" w:eastAsia="Tahoma" w:hAnsi="Tahoma"/>
          <w:sz w:val="22"/>
        </w:rPr>
      </w:pPr>
      <w:r w:rsidRPr="00A219F5">
        <w:rPr>
          <w:rFonts w:ascii="Tahoma" w:eastAsia="Tahoma" w:hAnsi="Tahoma"/>
          <w:sz w:val="22"/>
        </w:rPr>
        <w:t>E-mail</w:t>
      </w:r>
      <w:r>
        <w:rPr>
          <w:rFonts w:ascii="Tahoma" w:eastAsia="Tahoma" w:hAnsi="Tahoma"/>
          <w:sz w:val="22"/>
        </w:rPr>
        <w:tab/>
      </w:r>
      <w:r>
        <w:rPr>
          <w:rFonts w:ascii="Tahoma" w:eastAsia="Tahoma" w:hAnsi="Tahoma"/>
          <w:sz w:val="22"/>
        </w:rPr>
        <w:tab/>
      </w:r>
      <w:r w:rsidRPr="00A219F5">
        <w:rPr>
          <w:rFonts w:ascii="Tahoma" w:eastAsia="Tahoma" w:hAnsi="Tahoma"/>
          <w:sz w:val="22"/>
        </w:rPr>
        <w:t xml:space="preserve">: </w:t>
      </w:r>
      <w:hyperlink r:id="rId5" w:history="1">
        <w:r w:rsidR="00BA7669" w:rsidRPr="008B3281">
          <w:rPr>
            <w:rStyle w:val="Hyperlink"/>
            <w:rFonts w:ascii="Tahoma" w:eastAsia="Tahoma" w:hAnsi="Tahoma"/>
            <w:sz w:val="22"/>
          </w:rPr>
          <w:t>sansan.myintaung@rescue.org</w:t>
        </w:r>
      </w:hyperlink>
    </w:p>
    <w:p w:rsidR="00431AD9" w:rsidRDefault="00BA7669" w:rsidP="00431AD9">
      <w:pPr>
        <w:spacing w:line="0" w:lineRule="atLeast"/>
        <w:jc w:val="both"/>
        <w:rPr>
          <w:rFonts w:ascii="Tahoma" w:eastAsia="Tahoma" w:hAnsi="Tahoma"/>
          <w:sz w:val="22"/>
        </w:rPr>
      </w:pPr>
      <w:proofErr w:type="spellStart"/>
      <w:r>
        <w:rPr>
          <w:rFonts w:ascii="Tahoma" w:eastAsia="Tahoma" w:hAnsi="Tahoma"/>
          <w:sz w:val="22"/>
        </w:rPr>
        <w:t>Ph</w:t>
      </w:r>
      <w:proofErr w:type="spellEnd"/>
      <w:r>
        <w:rPr>
          <w:rFonts w:ascii="Tahoma" w:eastAsia="Tahoma" w:hAnsi="Tahoma"/>
          <w:sz w:val="22"/>
        </w:rPr>
        <w:t xml:space="preserve"> number</w:t>
      </w:r>
      <w:r>
        <w:rPr>
          <w:rFonts w:ascii="Tahoma" w:eastAsia="Tahoma" w:hAnsi="Tahoma"/>
          <w:sz w:val="22"/>
        </w:rPr>
        <w:tab/>
        <w:t>: +9595341138</w:t>
      </w:r>
    </w:p>
    <w:p w:rsidR="00D62A9F" w:rsidRDefault="00D62A9F" w:rsidP="00431AD9">
      <w:pPr>
        <w:spacing w:line="0" w:lineRule="atLeast"/>
        <w:jc w:val="both"/>
        <w:rPr>
          <w:rFonts w:ascii="Tahoma" w:eastAsia="Tahoma" w:hAnsi="Tahoma"/>
          <w:sz w:val="22"/>
        </w:rPr>
      </w:pPr>
    </w:p>
    <w:p w:rsidR="00D62A9F" w:rsidRPr="00D62A9F" w:rsidRDefault="00D62A9F" w:rsidP="00D62A9F">
      <w:pPr>
        <w:spacing w:line="0" w:lineRule="atLeast"/>
        <w:jc w:val="both"/>
        <w:rPr>
          <w:rFonts w:ascii="Tahoma" w:eastAsia="Tahoma" w:hAnsi="Tahoma"/>
          <w:sz w:val="22"/>
        </w:rPr>
      </w:pPr>
      <w:r>
        <w:rPr>
          <w:rFonts w:ascii="Tahoma" w:eastAsia="Tahoma" w:hAnsi="Tahoma"/>
          <w:sz w:val="22"/>
        </w:rPr>
        <w:t>Name</w:t>
      </w:r>
      <w:r>
        <w:rPr>
          <w:rFonts w:ascii="Tahoma" w:eastAsia="Tahoma" w:hAnsi="Tahoma"/>
          <w:sz w:val="22"/>
        </w:rPr>
        <w:tab/>
      </w:r>
      <w:r>
        <w:rPr>
          <w:rFonts w:ascii="Tahoma" w:eastAsia="Tahoma" w:hAnsi="Tahoma"/>
          <w:sz w:val="22"/>
        </w:rPr>
        <w:tab/>
      </w:r>
      <w:r w:rsidRPr="00D62A9F">
        <w:rPr>
          <w:rFonts w:ascii="Tahoma" w:eastAsia="Tahoma" w:hAnsi="Tahoma"/>
          <w:sz w:val="22"/>
        </w:rPr>
        <w:t xml:space="preserve">: U Thet </w:t>
      </w:r>
      <w:proofErr w:type="spellStart"/>
      <w:r w:rsidRPr="00D62A9F">
        <w:rPr>
          <w:rFonts w:ascii="Tahoma" w:eastAsia="Tahoma" w:hAnsi="Tahoma"/>
          <w:sz w:val="22"/>
        </w:rPr>
        <w:t>Lwin</w:t>
      </w:r>
      <w:proofErr w:type="spellEnd"/>
    </w:p>
    <w:p w:rsidR="00D62A9F" w:rsidRPr="00D62A9F" w:rsidRDefault="00D62A9F" w:rsidP="00D62A9F">
      <w:pPr>
        <w:spacing w:line="0" w:lineRule="atLeast"/>
        <w:jc w:val="both"/>
        <w:rPr>
          <w:rFonts w:ascii="Tahoma" w:eastAsia="Tahoma" w:hAnsi="Tahoma"/>
          <w:sz w:val="22"/>
        </w:rPr>
      </w:pPr>
      <w:r w:rsidRPr="00D62A9F">
        <w:rPr>
          <w:rFonts w:ascii="Tahoma" w:eastAsia="Tahoma" w:hAnsi="Tahoma"/>
          <w:sz w:val="22"/>
        </w:rPr>
        <w:t>Position</w:t>
      </w:r>
      <w:r w:rsidRPr="00D62A9F">
        <w:rPr>
          <w:rFonts w:ascii="Tahoma" w:eastAsia="Tahoma" w:hAnsi="Tahoma"/>
          <w:sz w:val="22"/>
        </w:rPr>
        <w:tab/>
        <w:t>: HR and Admin Manager, Program Management Department</w:t>
      </w:r>
    </w:p>
    <w:p w:rsidR="00D62A9F" w:rsidRPr="00D62A9F" w:rsidRDefault="00D62A9F" w:rsidP="00D62A9F">
      <w:pPr>
        <w:spacing w:line="0" w:lineRule="atLeast"/>
        <w:jc w:val="both"/>
        <w:rPr>
          <w:rFonts w:ascii="Tahoma" w:eastAsia="Tahoma" w:hAnsi="Tahoma"/>
          <w:sz w:val="22"/>
        </w:rPr>
      </w:pPr>
      <w:r w:rsidRPr="00D62A9F">
        <w:rPr>
          <w:rFonts w:ascii="Tahoma" w:eastAsia="Tahoma" w:hAnsi="Tahoma"/>
          <w:sz w:val="22"/>
        </w:rPr>
        <w:tab/>
      </w:r>
      <w:r w:rsidRPr="00D62A9F">
        <w:rPr>
          <w:rFonts w:ascii="Tahoma" w:eastAsia="Tahoma" w:hAnsi="Tahoma"/>
          <w:sz w:val="22"/>
        </w:rPr>
        <w:tab/>
      </w:r>
      <w:r>
        <w:rPr>
          <w:rFonts w:ascii="Tahoma" w:eastAsia="Tahoma" w:hAnsi="Tahoma"/>
          <w:sz w:val="22"/>
        </w:rPr>
        <w:t xml:space="preserve">  </w:t>
      </w:r>
      <w:r w:rsidRPr="00D62A9F">
        <w:rPr>
          <w:rFonts w:ascii="Tahoma" w:eastAsia="Tahoma" w:hAnsi="Tahoma"/>
          <w:sz w:val="22"/>
        </w:rPr>
        <w:t>Myanmar Medical Association</w:t>
      </w:r>
    </w:p>
    <w:p w:rsidR="00D62A9F" w:rsidRDefault="00D62A9F" w:rsidP="00D62A9F">
      <w:pPr>
        <w:spacing w:line="0" w:lineRule="atLeast"/>
        <w:jc w:val="both"/>
        <w:rPr>
          <w:rFonts w:ascii="Tahoma" w:eastAsia="Tahoma" w:hAnsi="Tahoma"/>
          <w:sz w:val="22"/>
        </w:rPr>
      </w:pPr>
      <w:r w:rsidRPr="00D62A9F">
        <w:rPr>
          <w:rFonts w:ascii="Tahoma" w:eastAsia="Tahoma" w:hAnsi="Tahoma"/>
          <w:sz w:val="22"/>
        </w:rPr>
        <w:t>E-mail</w:t>
      </w:r>
      <w:r w:rsidRPr="00D62A9F">
        <w:rPr>
          <w:rFonts w:ascii="Tahoma" w:eastAsia="Tahoma" w:hAnsi="Tahoma"/>
          <w:sz w:val="22"/>
        </w:rPr>
        <w:tab/>
      </w:r>
      <w:r>
        <w:rPr>
          <w:rFonts w:ascii="Tahoma" w:eastAsia="Tahoma" w:hAnsi="Tahoma"/>
          <w:sz w:val="22"/>
        </w:rPr>
        <w:tab/>
      </w:r>
      <w:r w:rsidR="001B3C8E">
        <w:rPr>
          <w:rFonts w:ascii="Tahoma" w:eastAsia="Tahoma" w:hAnsi="Tahoma"/>
          <w:sz w:val="22"/>
        </w:rPr>
        <w:t xml:space="preserve">: </w:t>
      </w:r>
      <w:hyperlink r:id="rId6" w:history="1">
        <w:r w:rsidR="001B3C8E" w:rsidRPr="008B3281">
          <w:rPr>
            <w:rStyle w:val="Hyperlink"/>
            <w:rFonts w:ascii="Tahoma" w:eastAsia="Tahoma" w:hAnsi="Tahoma"/>
            <w:sz w:val="22"/>
          </w:rPr>
          <w:t>kokothetlwin@gmail.com</w:t>
        </w:r>
      </w:hyperlink>
    </w:p>
    <w:p w:rsidR="001B3C8E" w:rsidRPr="00431AD9" w:rsidRDefault="001B3C8E" w:rsidP="00D62A9F">
      <w:pPr>
        <w:spacing w:line="0" w:lineRule="atLeast"/>
        <w:jc w:val="both"/>
        <w:rPr>
          <w:rFonts w:ascii="Tahoma" w:eastAsia="Tahoma" w:hAnsi="Tahoma"/>
          <w:sz w:val="22"/>
        </w:rPr>
      </w:pPr>
      <w:proofErr w:type="spellStart"/>
      <w:r>
        <w:rPr>
          <w:rFonts w:ascii="Tahoma" w:eastAsia="Tahoma" w:hAnsi="Tahoma"/>
          <w:sz w:val="22"/>
        </w:rPr>
        <w:t>Ph</w:t>
      </w:r>
      <w:proofErr w:type="spellEnd"/>
      <w:r>
        <w:rPr>
          <w:rFonts w:ascii="Tahoma" w:eastAsia="Tahoma" w:hAnsi="Tahoma"/>
          <w:sz w:val="22"/>
        </w:rPr>
        <w:t xml:space="preserve"> number</w:t>
      </w:r>
      <w:r>
        <w:rPr>
          <w:rFonts w:ascii="Tahoma" w:eastAsia="Tahoma" w:hAnsi="Tahoma"/>
          <w:sz w:val="22"/>
        </w:rPr>
        <w:tab/>
        <w:t>: +9595125320</w:t>
      </w:r>
    </w:p>
    <w:p w:rsidR="00431AD9" w:rsidRPr="00431AD9" w:rsidRDefault="00431AD9" w:rsidP="00431AD9">
      <w:pPr>
        <w:spacing w:line="0" w:lineRule="atLeast"/>
        <w:jc w:val="both"/>
        <w:rPr>
          <w:rFonts w:ascii="Tahoma" w:eastAsia="Tahoma" w:hAnsi="Tahoma"/>
          <w:sz w:val="22"/>
        </w:rPr>
      </w:pPr>
    </w:p>
    <w:p w:rsidR="00F36533" w:rsidRPr="00F36533" w:rsidRDefault="00F36533" w:rsidP="00F36533">
      <w:pPr>
        <w:jc w:val="both"/>
        <w:rPr>
          <w:rFonts w:ascii="Tahoma" w:hAnsi="Tahoma" w:cs="Tahoma"/>
          <w:sz w:val="22"/>
        </w:rPr>
      </w:pPr>
    </w:p>
    <w:p w:rsidR="00F36533" w:rsidRPr="00F36533" w:rsidRDefault="00F36533" w:rsidP="00F36533">
      <w:pPr>
        <w:jc w:val="both"/>
        <w:rPr>
          <w:rFonts w:ascii="Tahoma" w:hAnsi="Tahoma" w:cs="Tahoma"/>
          <w:sz w:val="22"/>
        </w:rPr>
      </w:pPr>
    </w:p>
    <w:p w:rsidR="00F36533" w:rsidRPr="00F36533" w:rsidRDefault="00F36533" w:rsidP="00F36533">
      <w:pPr>
        <w:jc w:val="both"/>
        <w:rPr>
          <w:rFonts w:ascii="Tahoma" w:hAnsi="Tahoma" w:cs="Tahoma"/>
          <w:sz w:val="22"/>
        </w:rPr>
      </w:pPr>
    </w:p>
    <w:p w:rsidR="00F36533" w:rsidRPr="00F36533" w:rsidRDefault="00F36533" w:rsidP="00F36533">
      <w:pPr>
        <w:jc w:val="both"/>
        <w:rPr>
          <w:rFonts w:ascii="Tahoma" w:hAnsi="Tahoma" w:cs="Tahoma"/>
          <w:sz w:val="22"/>
        </w:rPr>
      </w:pPr>
    </w:p>
    <w:p w:rsidR="00F36533" w:rsidRPr="00DE5747" w:rsidRDefault="00F36533" w:rsidP="00DE5747">
      <w:pPr>
        <w:jc w:val="both"/>
        <w:rPr>
          <w:rFonts w:ascii="Tahoma" w:hAnsi="Tahoma" w:cs="Tahoma"/>
          <w:sz w:val="22"/>
        </w:rPr>
      </w:pPr>
    </w:p>
    <w:sectPr w:rsidR="00F36533" w:rsidRPr="00DE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D320BA"/>
    <w:multiLevelType w:val="hybridMultilevel"/>
    <w:tmpl w:val="72B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067C2"/>
    <w:multiLevelType w:val="hybridMultilevel"/>
    <w:tmpl w:val="0E868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655B2"/>
    <w:multiLevelType w:val="hybridMultilevel"/>
    <w:tmpl w:val="9F5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E3"/>
    <w:multiLevelType w:val="hybridMultilevel"/>
    <w:tmpl w:val="E946E1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B83D6A"/>
    <w:multiLevelType w:val="hybridMultilevel"/>
    <w:tmpl w:val="78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41F6E"/>
    <w:multiLevelType w:val="hybridMultilevel"/>
    <w:tmpl w:val="C1D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01D5C"/>
    <w:multiLevelType w:val="hybridMultilevel"/>
    <w:tmpl w:val="1AD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2345E"/>
    <w:multiLevelType w:val="hybridMultilevel"/>
    <w:tmpl w:val="5E182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71DB"/>
    <w:multiLevelType w:val="hybridMultilevel"/>
    <w:tmpl w:val="6BBEB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C90FE7"/>
    <w:multiLevelType w:val="hybridMultilevel"/>
    <w:tmpl w:val="7B525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E36BD"/>
    <w:multiLevelType w:val="hybridMultilevel"/>
    <w:tmpl w:val="84C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13"/>
  </w:num>
  <w:num w:numId="6">
    <w:abstractNumId w:val="9"/>
  </w:num>
  <w:num w:numId="7">
    <w:abstractNumId w:val="3"/>
  </w:num>
  <w:num w:numId="8">
    <w:abstractNumId w:val="0"/>
  </w:num>
  <w:num w:numId="9">
    <w:abstractNumId w:val="1"/>
  </w:num>
  <w:num w:numId="10">
    <w:abstractNumId w:val="2"/>
  </w:num>
  <w:num w:numId="11">
    <w:abstractNumId w:val="7"/>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46310"/>
    <w:rsid w:val="000F723B"/>
    <w:rsid w:val="00144816"/>
    <w:rsid w:val="001632A4"/>
    <w:rsid w:val="00166F7D"/>
    <w:rsid w:val="00173EA6"/>
    <w:rsid w:val="001B3C8E"/>
    <w:rsid w:val="002B2C6B"/>
    <w:rsid w:val="0035389D"/>
    <w:rsid w:val="003C407E"/>
    <w:rsid w:val="00403AB0"/>
    <w:rsid w:val="00431AD9"/>
    <w:rsid w:val="004B7063"/>
    <w:rsid w:val="004E6C8F"/>
    <w:rsid w:val="00504DE0"/>
    <w:rsid w:val="00833016"/>
    <w:rsid w:val="008D4E9B"/>
    <w:rsid w:val="00910A6C"/>
    <w:rsid w:val="00A219F5"/>
    <w:rsid w:val="00A6183B"/>
    <w:rsid w:val="00A94335"/>
    <w:rsid w:val="00AD4F58"/>
    <w:rsid w:val="00BA7669"/>
    <w:rsid w:val="00D143BC"/>
    <w:rsid w:val="00D62A9F"/>
    <w:rsid w:val="00DE5747"/>
    <w:rsid w:val="00EE2FF4"/>
    <w:rsid w:val="00F36533"/>
    <w:rsid w:val="00F524D0"/>
    <w:rsid w:val="00FB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4DF36-DA08-4A6C-8F70-81E09F44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B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3B"/>
    <w:pPr>
      <w:ind w:left="720"/>
      <w:contextualSpacing/>
    </w:pPr>
  </w:style>
  <w:style w:type="character" w:styleId="Hyperlink">
    <w:name w:val="Hyperlink"/>
    <w:basedOn w:val="DefaultParagraphFont"/>
    <w:uiPriority w:val="99"/>
    <w:unhideWhenUsed/>
    <w:rsid w:val="00BA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kothetlwin@gmail.com" TargetMode="External"/><Relationship Id="rId5" Type="http://schemas.openxmlformats.org/officeDocument/2006/relationships/hyperlink" Target="mailto:sansan.myintaung@resc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kyawko ko</cp:lastModifiedBy>
  <cp:revision>3</cp:revision>
  <dcterms:created xsi:type="dcterms:W3CDTF">2018-01-18T03:00:00Z</dcterms:created>
  <dcterms:modified xsi:type="dcterms:W3CDTF">2018-01-18T03:01:00Z</dcterms:modified>
</cp:coreProperties>
</file>