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56183" w14:textId="77777777" w:rsidR="00472477" w:rsidRPr="00054B57" w:rsidRDefault="00F7276F" w:rsidP="0084721B">
      <w:pPr>
        <w:jc w:val="center"/>
        <w:rPr>
          <w:b/>
          <w:sz w:val="34"/>
        </w:rPr>
      </w:pPr>
      <w:r w:rsidRPr="00054B57">
        <w:rPr>
          <w:rFonts w:ascii="Cambria" w:hAnsi="Cambria"/>
          <w:b/>
          <w:sz w:val="50"/>
        </w:rPr>
        <w:t>RESUME</w:t>
      </w:r>
    </w:p>
    <w:p w14:paraId="581ADFEA" w14:textId="77777777" w:rsidR="00F95296" w:rsidRDefault="00F95296" w:rsidP="00054B57">
      <w:pPr>
        <w:pStyle w:val="Heading1"/>
        <w:numPr>
          <w:ilvl w:val="0"/>
          <w:numId w:val="0"/>
        </w:numPr>
        <w:rPr>
          <w:rFonts w:ascii="Cambria" w:eastAsiaTheme="minorEastAsia" w:hAnsi="Cambria" w:cs="Arial"/>
          <w:smallCaps w:val="0"/>
          <w:noProof w:val="0"/>
          <w:color w:val="auto"/>
          <w:spacing w:val="0"/>
          <w:sz w:val="24"/>
          <w:szCs w:val="24"/>
        </w:rPr>
      </w:pPr>
      <w:bookmarkStart w:id="0" w:name="_GoBack"/>
      <w:bookmarkEnd w:id="0"/>
      <w:r w:rsidRPr="00054B57">
        <w:rPr>
          <w:rFonts w:ascii="Cambria" w:eastAsiaTheme="minorEastAsia" w:hAnsi="Cambria" w:cs="Arial"/>
          <w:b w:val="0"/>
          <w:smallCaps w:val="0"/>
          <w:noProof w:val="0"/>
          <w:color w:val="auto"/>
          <w:spacing w:val="0"/>
          <w:sz w:val="24"/>
          <w:szCs w:val="24"/>
        </w:rPr>
        <w:t xml:space="preserve">Full name: </w:t>
      </w:r>
      <w:r w:rsidRPr="00054B57">
        <w:rPr>
          <w:rFonts w:ascii="Cambria" w:eastAsiaTheme="minorEastAsia" w:hAnsi="Cambria" w:cs="Arial"/>
          <w:b w:val="0"/>
          <w:smallCaps w:val="0"/>
          <w:noProof w:val="0"/>
          <w:color w:val="auto"/>
          <w:spacing w:val="0"/>
          <w:sz w:val="24"/>
          <w:szCs w:val="24"/>
        </w:rPr>
        <w:tab/>
      </w:r>
      <w:r w:rsidRPr="00054B57">
        <w:rPr>
          <w:rFonts w:ascii="Cambria" w:eastAsiaTheme="minorEastAsia" w:hAnsi="Cambria" w:cs="Arial"/>
          <w:b w:val="0"/>
          <w:smallCaps w:val="0"/>
          <w:noProof w:val="0"/>
          <w:color w:val="auto"/>
          <w:spacing w:val="0"/>
          <w:sz w:val="24"/>
          <w:szCs w:val="24"/>
        </w:rPr>
        <w:tab/>
      </w:r>
      <w:r w:rsidRPr="00A20F51">
        <w:rPr>
          <w:rFonts w:ascii="Cambria" w:eastAsiaTheme="minorEastAsia" w:hAnsi="Cambria" w:cs="Arial"/>
          <w:smallCaps w:val="0"/>
          <w:noProof w:val="0"/>
          <w:color w:val="auto"/>
          <w:spacing w:val="0"/>
          <w:sz w:val="24"/>
          <w:szCs w:val="24"/>
        </w:rPr>
        <w:t>THANG NGUYEN DUY</w:t>
      </w:r>
    </w:p>
    <w:p w14:paraId="1A0D01A1" w14:textId="77777777" w:rsidR="006552E0" w:rsidRPr="006552E0" w:rsidRDefault="006552E0" w:rsidP="006552E0"/>
    <w:p w14:paraId="00044D5E" w14:textId="77777777" w:rsidR="006552E0" w:rsidRPr="006552E0" w:rsidRDefault="006552E0" w:rsidP="006552E0">
      <w:r>
        <w:t>Current job:</w:t>
      </w:r>
      <w:r>
        <w:tab/>
      </w:r>
      <w:r>
        <w:tab/>
        <w:t>Freelance interpreter cum translator</w:t>
      </w:r>
    </w:p>
    <w:p w14:paraId="4018B463" w14:textId="77777777" w:rsidR="00054B57" w:rsidRPr="00054B57" w:rsidRDefault="00054B57" w:rsidP="00054B57"/>
    <w:p w14:paraId="0ECD1E60" w14:textId="77777777" w:rsidR="00F95296" w:rsidRDefault="00F95296" w:rsidP="00F95296">
      <w:pPr>
        <w:spacing w:line="360" w:lineRule="auto"/>
        <w:jc w:val="both"/>
        <w:rPr>
          <w:rFonts w:ascii="Cambria" w:hAnsi="Cambria" w:cs="Arial"/>
        </w:rPr>
      </w:pPr>
      <w:r w:rsidRPr="009E4FD4">
        <w:rPr>
          <w:rFonts w:ascii="Cambria" w:hAnsi="Cambria" w:cs="Arial"/>
        </w:rPr>
        <w:t xml:space="preserve">Date of birth:  </w:t>
      </w:r>
      <w:r w:rsidRPr="009E4FD4">
        <w:rPr>
          <w:rFonts w:ascii="Cambria" w:hAnsi="Cambria" w:cs="Arial"/>
        </w:rPr>
        <w:tab/>
        <w:t>28 July 1982</w:t>
      </w:r>
    </w:p>
    <w:p w14:paraId="6E12F322" w14:textId="77777777" w:rsidR="00856341" w:rsidRPr="009E4FD4" w:rsidRDefault="00856341" w:rsidP="00F95296">
      <w:pPr>
        <w:spacing w:line="360" w:lineRule="auto"/>
        <w:jc w:val="both"/>
        <w:rPr>
          <w:rFonts w:ascii="Cambria" w:hAnsi="Cambria" w:cs="Arial"/>
        </w:rPr>
      </w:pPr>
      <w:r>
        <w:rPr>
          <w:rFonts w:ascii="Cambria" w:hAnsi="Cambria" w:cs="Arial"/>
        </w:rPr>
        <w:t>Marital status:</w:t>
      </w:r>
      <w:r>
        <w:rPr>
          <w:rFonts w:ascii="Cambria" w:hAnsi="Cambria" w:cs="Arial"/>
        </w:rPr>
        <w:tab/>
        <w:t>Married with two daughters</w:t>
      </w:r>
    </w:p>
    <w:p w14:paraId="68064A46" w14:textId="77777777" w:rsidR="00F95296" w:rsidRDefault="00F95296" w:rsidP="00F95296">
      <w:pPr>
        <w:spacing w:line="360" w:lineRule="auto"/>
        <w:ind w:left="2160" w:hanging="2160"/>
        <w:rPr>
          <w:rFonts w:ascii="Cambria" w:hAnsi="Cambria" w:cs="Arial"/>
        </w:rPr>
      </w:pPr>
      <w:r w:rsidRPr="009E4FD4">
        <w:rPr>
          <w:rFonts w:ascii="Cambria" w:hAnsi="Cambria" w:cs="Arial"/>
        </w:rPr>
        <w:t xml:space="preserve">Email address:       </w:t>
      </w:r>
      <w:r w:rsidRPr="009E4FD4">
        <w:rPr>
          <w:rFonts w:ascii="Cambria" w:hAnsi="Cambria" w:cs="Arial"/>
        </w:rPr>
        <w:tab/>
      </w:r>
      <w:r w:rsidRPr="009E4FD4">
        <w:rPr>
          <w:rFonts w:ascii="Cambria" w:hAnsi="Cambria" w:cs="Arial"/>
          <w:color w:val="0000FF"/>
        </w:rPr>
        <w:t>duy</w:t>
      </w:r>
      <w:hyperlink r:id="rId9" w:history="1">
        <w:r w:rsidRPr="009E4FD4">
          <w:rPr>
            <w:rStyle w:val="Hyperlink"/>
            <w:rFonts w:ascii="Cambria" w:hAnsi="Cambria" w:cs="Arial"/>
          </w:rPr>
          <w:t>thang28782@gmail.com</w:t>
        </w:r>
      </w:hyperlink>
      <w:r w:rsidRPr="009E4FD4">
        <w:rPr>
          <w:rFonts w:ascii="Cambria" w:hAnsi="Cambria" w:cs="Arial"/>
        </w:rPr>
        <w:t xml:space="preserve"> </w:t>
      </w:r>
    </w:p>
    <w:p w14:paraId="545C410F" w14:textId="77777777" w:rsidR="0028160D" w:rsidRPr="00CB1665" w:rsidRDefault="000968C6" w:rsidP="00CB1665">
      <w:pPr>
        <w:spacing w:line="360" w:lineRule="auto"/>
        <w:ind w:left="2160" w:hanging="2160"/>
        <w:rPr>
          <w:rFonts w:ascii="Cambria" w:hAnsi="Cambria" w:cs="Arial"/>
          <w:color w:val="0000FF"/>
        </w:rPr>
      </w:pPr>
      <w:r>
        <w:rPr>
          <w:rFonts w:ascii="Cambria" w:hAnsi="Cambria" w:cs="Arial"/>
        </w:rPr>
        <w:t>Mobile:</w:t>
      </w:r>
      <w:r>
        <w:rPr>
          <w:rFonts w:ascii="Cambria" w:hAnsi="Cambria" w:cs="Arial"/>
        </w:rPr>
        <w:tab/>
        <w:t xml:space="preserve">+84 </w:t>
      </w:r>
      <w:r w:rsidR="00BE480C">
        <w:rPr>
          <w:rFonts w:ascii="Cambria" w:hAnsi="Cambria" w:cs="Arial"/>
        </w:rPr>
        <w:t>904</w:t>
      </w:r>
      <w:r w:rsidR="00EA4EAC">
        <w:rPr>
          <w:rFonts w:ascii="Cambria" w:hAnsi="Cambria" w:cs="Arial"/>
        </w:rPr>
        <w:t xml:space="preserve"> </w:t>
      </w:r>
      <w:r w:rsidR="00BE480C">
        <w:rPr>
          <w:rFonts w:ascii="Cambria" w:hAnsi="Cambria" w:cs="Arial"/>
        </w:rPr>
        <w:t>492</w:t>
      </w:r>
      <w:r w:rsidR="00EA4EAC">
        <w:rPr>
          <w:rFonts w:ascii="Cambria" w:hAnsi="Cambria" w:cs="Arial"/>
        </w:rPr>
        <w:t xml:space="preserve"> </w:t>
      </w:r>
      <w:r w:rsidR="00BE480C">
        <w:rPr>
          <w:rFonts w:ascii="Cambria" w:hAnsi="Cambria" w:cs="Arial"/>
        </w:rPr>
        <w:t>812</w:t>
      </w:r>
    </w:p>
    <w:p w14:paraId="7238D049" w14:textId="77777777" w:rsidR="00F95296" w:rsidRDefault="00397D14" w:rsidP="00816B2B">
      <w:pPr>
        <w:spacing w:line="360" w:lineRule="auto"/>
        <w:ind w:left="2160" w:hanging="2160"/>
        <w:jc w:val="both"/>
        <w:rPr>
          <w:rFonts w:ascii="Cambria" w:hAnsi="Cambria" w:cs="Arial"/>
        </w:rPr>
      </w:pPr>
      <w:r>
        <w:rPr>
          <w:rFonts w:ascii="Cambria" w:hAnsi="Cambria" w:cs="Arial"/>
        </w:rPr>
        <w:t>Current</w:t>
      </w:r>
      <w:r w:rsidR="00F7276F" w:rsidRPr="00F7276F">
        <w:rPr>
          <w:rFonts w:ascii="Cambria" w:hAnsi="Cambria" w:cs="Arial"/>
        </w:rPr>
        <w:t xml:space="preserve"> address:</w:t>
      </w:r>
      <w:r w:rsidR="00F7276F" w:rsidRPr="00F7276F">
        <w:rPr>
          <w:rFonts w:ascii="Cambria" w:hAnsi="Cambria" w:cs="Arial"/>
        </w:rPr>
        <w:tab/>
        <w:t xml:space="preserve">28, </w:t>
      </w:r>
      <w:r w:rsidR="003C036B">
        <w:rPr>
          <w:rFonts w:ascii="Cambria" w:hAnsi="Cambria" w:cs="Arial"/>
        </w:rPr>
        <w:t xml:space="preserve">Alley 73, Khuc Tri str, </w:t>
      </w:r>
      <w:r w:rsidR="00F7276F" w:rsidRPr="00F7276F">
        <w:rPr>
          <w:rFonts w:ascii="Cambria" w:hAnsi="Cambria" w:cs="Arial"/>
        </w:rPr>
        <w:t>Kien An district, Hai Phong city</w:t>
      </w:r>
      <w:r w:rsidR="00BA210C">
        <w:rPr>
          <w:rFonts w:ascii="Cambria" w:hAnsi="Cambria" w:cs="Arial"/>
        </w:rPr>
        <w:t>, Vietnam</w:t>
      </w:r>
    </w:p>
    <w:p w14:paraId="089B79AF" w14:textId="77777777" w:rsidR="00B1743C" w:rsidRPr="00B1743C" w:rsidRDefault="00FC1913" w:rsidP="006D04CC">
      <w:pPr>
        <w:pStyle w:val="Heading1"/>
        <w:numPr>
          <w:ilvl w:val="0"/>
          <w:numId w:val="18"/>
        </w:numPr>
        <w:ind w:left="426" w:hanging="426"/>
      </w:pPr>
      <w:r>
        <w:t xml:space="preserve">TRANSLATION &amp; INTERPRETATION </w:t>
      </w:r>
      <w:r w:rsidR="0021686D">
        <w:t>EXPERIENCE</w:t>
      </w:r>
    </w:p>
    <w:p w14:paraId="4F97D71C" w14:textId="77777777" w:rsidR="00B1743C" w:rsidRPr="005F1D9F" w:rsidRDefault="00B1743C" w:rsidP="00B1743C">
      <w:pPr>
        <w:jc w:val="both"/>
        <w:rPr>
          <w:rFonts w:ascii="Arial" w:hAnsi="Arial" w:cs="Arial"/>
          <w:sz w:val="16"/>
          <w:lang w:eastAsia="zh-CN"/>
        </w:rPr>
      </w:pPr>
    </w:p>
    <w:p w14:paraId="0F243148" w14:textId="77777777" w:rsidR="006B795D" w:rsidRPr="00ED4DEB" w:rsidRDefault="00B1743C" w:rsidP="00F95296">
      <w:pPr>
        <w:numPr>
          <w:ilvl w:val="0"/>
          <w:numId w:val="4"/>
        </w:numPr>
        <w:tabs>
          <w:tab w:val="clear" w:pos="1240"/>
        </w:tabs>
        <w:spacing w:line="360" w:lineRule="auto"/>
        <w:ind w:left="437" w:hanging="437"/>
        <w:jc w:val="both"/>
        <w:rPr>
          <w:rFonts w:ascii="Cambria" w:hAnsi="Cambria" w:cs="Arial"/>
          <w:b/>
          <w:color w:val="000000"/>
        </w:rPr>
      </w:pPr>
      <w:r>
        <w:rPr>
          <w:rFonts w:ascii="Cambria" w:hAnsi="Cambria" w:cs="Arial"/>
        </w:rPr>
        <w:t xml:space="preserve">10 years’ experience in working </w:t>
      </w:r>
      <w:r w:rsidR="00FC1913">
        <w:rPr>
          <w:rFonts w:ascii="Cambria" w:hAnsi="Cambria" w:cs="Arial"/>
        </w:rPr>
        <w:t>as</w:t>
      </w:r>
      <w:r w:rsidR="00462BFF">
        <w:rPr>
          <w:rFonts w:ascii="Cambria" w:hAnsi="Cambria" w:cs="Arial"/>
        </w:rPr>
        <w:t xml:space="preserve"> a</w:t>
      </w:r>
      <w:r w:rsidR="00FC1913">
        <w:rPr>
          <w:rFonts w:ascii="Cambria" w:hAnsi="Cambria" w:cs="Arial"/>
        </w:rPr>
        <w:t xml:space="preserve"> translator and interpreter from Vietnamese to English and vice versa. </w:t>
      </w:r>
      <w:r>
        <w:rPr>
          <w:rFonts w:ascii="Cambria" w:hAnsi="Cambria" w:cs="Arial"/>
        </w:rPr>
        <w:t xml:space="preserve"> </w:t>
      </w:r>
      <w:r w:rsidR="00462BFF">
        <w:rPr>
          <w:rFonts w:ascii="Cambria" w:hAnsi="Cambria" w:cs="Arial"/>
        </w:rPr>
        <w:t>Interpreting experience</w:t>
      </w:r>
      <w:r w:rsidR="00D95436">
        <w:rPr>
          <w:rFonts w:ascii="Cambria" w:hAnsi="Cambria" w:cs="Arial"/>
        </w:rPr>
        <w:t>s</w:t>
      </w:r>
      <w:r w:rsidR="00462BFF">
        <w:rPr>
          <w:rFonts w:ascii="Cambria" w:hAnsi="Cambria" w:cs="Arial"/>
        </w:rPr>
        <w:t xml:space="preserve"> include</w:t>
      </w:r>
      <w:r w:rsidR="00AF27E2">
        <w:rPr>
          <w:rFonts w:ascii="Cambria" w:hAnsi="Cambria" w:cs="Arial"/>
        </w:rPr>
        <w:t xml:space="preserve">: </w:t>
      </w:r>
      <w:r w:rsidR="00AF27E2" w:rsidRPr="00ED4DEB">
        <w:rPr>
          <w:rFonts w:ascii="Cambria" w:hAnsi="Cambria" w:cs="Arial"/>
          <w:b/>
        </w:rPr>
        <w:t>simultaneous interpretation; consecutive interpretation and whispering interpretation.</w:t>
      </w:r>
    </w:p>
    <w:p w14:paraId="7A833E0A" w14:textId="77777777" w:rsidR="004F0202" w:rsidRDefault="004F0202" w:rsidP="004F0202">
      <w:pPr>
        <w:rPr>
          <w:b/>
        </w:rPr>
      </w:pPr>
    </w:p>
    <w:p w14:paraId="17F01041" w14:textId="77777777" w:rsidR="00B41BCA" w:rsidRPr="00A04310" w:rsidRDefault="006B795D" w:rsidP="002A5EA9">
      <w:pPr>
        <w:numPr>
          <w:ilvl w:val="0"/>
          <w:numId w:val="4"/>
        </w:numPr>
        <w:tabs>
          <w:tab w:val="clear" w:pos="1240"/>
        </w:tabs>
        <w:spacing w:line="360" w:lineRule="auto"/>
        <w:ind w:left="437" w:hanging="437"/>
        <w:jc w:val="both"/>
        <w:rPr>
          <w:rFonts w:ascii="Cambria" w:hAnsi="Cambria" w:cs="Arial"/>
          <w:b/>
        </w:rPr>
      </w:pPr>
      <w:r w:rsidRPr="00A04310">
        <w:rPr>
          <w:rFonts w:ascii="Cambria" w:hAnsi="Cambria" w:cs="Arial"/>
          <w:b/>
        </w:rPr>
        <w:t>AREAS OF TRANSLATION</w:t>
      </w:r>
      <w:r w:rsidR="00911226" w:rsidRPr="00A04310">
        <w:rPr>
          <w:rFonts w:ascii="Cambria" w:hAnsi="Cambria" w:cs="Arial"/>
          <w:b/>
        </w:rPr>
        <w:t xml:space="preserve"> &amp; INTERPRETATION</w:t>
      </w:r>
      <w:r w:rsidR="002A5EA9" w:rsidRPr="00A04310">
        <w:rPr>
          <w:rFonts w:ascii="Cambria" w:hAnsi="Cambria" w:cs="Arial"/>
          <w:b/>
        </w:rPr>
        <w:t>:</w:t>
      </w:r>
    </w:p>
    <w:p w14:paraId="6FAC4296" w14:textId="77777777" w:rsidR="009E41EF" w:rsidRDefault="00EF4D21" w:rsidP="00EC2FEA">
      <w:pPr>
        <w:spacing w:line="360" w:lineRule="auto"/>
        <w:ind w:left="357"/>
      </w:pPr>
      <w:r>
        <w:t>I have</w:t>
      </w:r>
      <w:r w:rsidR="009E41EF">
        <w:t xml:space="preserve"> translation and interpretation experience in </w:t>
      </w:r>
      <w:r w:rsidR="009E41EF" w:rsidRPr="00356603">
        <w:t>but not limited to</w:t>
      </w:r>
      <w:r w:rsidR="009E41EF">
        <w:t xml:space="preserve"> the following areas:</w:t>
      </w:r>
    </w:p>
    <w:p w14:paraId="3E835E71" w14:textId="77777777" w:rsidR="00C54134" w:rsidRPr="00BD1C9A" w:rsidRDefault="00DF5FC1" w:rsidP="00B41BCA">
      <w:pPr>
        <w:pStyle w:val="ListParagraph"/>
        <w:numPr>
          <w:ilvl w:val="0"/>
          <w:numId w:val="5"/>
        </w:numPr>
        <w:spacing w:line="360" w:lineRule="auto"/>
        <w:ind w:left="714" w:hanging="357"/>
        <w:rPr>
          <w:b/>
        </w:rPr>
      </w:pPr>
      <w:r>
        <w:rPr>
          <w:b/>
        </w:rPr>
        <w:t xml:space="preserve">Gender related themes, such as: </w:t>
      </w:r>
      <w:r w:rsidR="00C54134" w:rsidRPr="00BD1C9A">
        <w:rPr>
          <w:b/>
        </w:rPr>
        <w:t>Gender-based violence</w:t>
      </w:r>
      <w:r w:rsidR="00810319" w:rsidRPr="00BD1C9A">
        <w:rPr>
          <w:b/>
        </w:rPr>
        <w:t>; engendering HIV/AIDS</w:t>
      </w:r>
      <w:r w:rsidR="004464D8" w:rsidRPr="00BD1C9A">
        <w:rPr>
          <w:b/>
        </w:rPr>
        <w:t>; women’s empowerment through microfinance</w:t>
      </w:r>
      <w:r w:rsidR="001F5E31">
        <w:rPr>
          <w:b/>
        </w:rPr>
        <w:t>; women’s health</w:t>
      </w:r>
      <w:r>
        <w:rPr>
          <w:b/>
        </w:rPr>
        <w:t>; Vietnam’s various legal documents and report</w:t>
      </w:r>
      <w:r w:rsidR="00816B2B">
        <w:rPr>
          <w:b/>
        </w:rPr>
        <w:t>s</w:t>
      </w:r>
      <w:r>
        <w:rPr>
          <w:b/>
        </w:rPr>
        <w:t xml:space="preserve"> on gender.</w:t>
      </w:r>
    </w:p>
    <w:p w14:paraId="50CAE8E5" w14:textId="77777777" w:rsidR="001C2737" w:rsidRDefault="005B0302" w:rsidP="001C2737">
      <w:pPr>
        <w:pStyle w:val="ListParagraph"/>
        <w:numPr>
          <w:ilvl w:val="0"/>
          <w:numId w:val="5"/>
        </w:numPr>
        <w:spacing w:line="360" w:lineRule="auto"/>
        <w:ind w:left="714" w:hanging="357"/>
        <w:rPr>
          <w:b/>
        </w:rPr>
      </w:pPr>
      <w:r w:rsidRPr="00AA2D56">
        <w:rPr>
          <w:b/>
        </w:rPr>
        <w:t>Child protection</w:t>
      </w:r>
      <w:r w:rsidR="001F0E29">
        <w:rPr>
          <w:b/>
        </w:rPr>
        <w:t>, child rights</w:t>
      </w:r>
    </w:p>
    <w:p w14:paraId="13557CD9" w14:textId="77777777" w:rsidR="005B0302" w:rsidRPr="001C2737" w:rsidRDefault="001C2737" w:rsidP="001C2737">
      <w:pPr>
        <w:pStyle w:val="ListParagraph"/>
        <w:numPr>
          <w:ilvl w:val="0"/>
          <w:numId w:val="5"/>
        </w:numPr>
        <w:spacing w:line="360" w:lineRule="auto"/>
        <w:ind w:left="714" w:hanging="357"/>
        <w:rPr>
          <w:b/>
        </w:rPr>
      </w:pPr>
      <w:r w:rsidRPr="0002609D">
        <w:rPr>
          <w:b/>
        </w:rPr>
        <w:t>Community development project documents: M&amp;E reports, semi-annual and annual reports, proposals, MSC stories, etc.</w:t>
      </w:r>
    </w:p>
    <w:p w14:paraId="51A35AA3" w14:textId="77777777" w:rsidR="00CD5675" w:rsidRDefault="00CD5675" w:rsidP="00B41BCA">
      <w:pPr>
        <w:pStyle w:val="ListParagraph"/>
        <w:numPr>
          <w:ilvl w:val="0"/>
          <w:numId w:val="5"/>
        </w:numPr>
        <w:spacing w:line="360" w:lineRule="auto"/>
        <w:ind w:left="714" w:hanging="357"/>
        <w:rPr>
          <w:b/>
        </w:rPr>
      </w:pPr>
      <w:r w:rsidRPr="0002609D">
        <w:rPr>
          <w:b/>
        </w:rPr>
        <w:t>HIV/AIDS</w:t>
      </w:r>
      <w:r w:rsidR="009A4B84" w:rsidRPr="0002609D">
        <w:rPr>
          <w:b/>
        </w:rPr>
        <w:t xml:space="preserve">: </w:t>
      </w:r>
      <w:r w:rsidRPr="0002609D">
        <w:rPr>
          <w:b/>
        </w:rPr>
        <w:t>ARV, pharmacy</w:t>
      </w:r>
      <w:r w:rsidR="001E42C0" w:rsidRPr="0002609D">
        <w:rPr>
          <w:b/>
        </w:rPr>
        <w:t>/pha</w:t>
      </w:r>
      <w:r w:rsidR="00423065" w:rsidRPr="0002609D">
        <w:rPr>
          <w:b/>
        </w:rPr>
        <w:t>r</w:t>
      </w:r>
      <w:r w:rsidR="001E42C0" w:rsidRPr="0002609D">
        <w:rPr>
          <w:b/>
        </w:rPr>
        <w:t>maceutical</w:t>
      </w:r>
      <w:r w:rsidR="009A4B84" w:rsidRPr="0002609D">
        <w:rPr>
          <w:b/>
        </w:rPr>
        <w:t>,</w:t>
      </w:r>
      <w:r w:rsidR="00BA720E" w:rsidRPr="0002609D">
        <w:rPr>
          <w:b/>
        </w:rPr>
        <w:t xml:space="preserve"> </w:t>
      </w:r>
      <w:r w:rsidR="00E17522">
        <w:rPr>
          <w:b/>
        </w:rPr>
        <w:t xml:space="preserve">substance abuse and addiction treatment, </w:t>
      </w:r>
      <w:r w:rsidR="00BA720E" w:rsidRPr="0002609D">
        <w:rPr>
          <w:b/>
        </w:rPr>
        <w:t>community and home-based care and support for PLHIV,</w:t>
      </w:r>
      <w:r w:rsidR="009A4B84" w:rsidRPr="0002609D">
        <w:rPr>
          <w:b/>
        </w:rPr>
        <w:t xml:space="preserve"> </w:t>
      </w:r>
      <w:r w:rsidR="00816B2B" w:rsidRPr="0002609D">
        <w:rPr>
          <w:b/>
        </w:rPr>
        <w:t>Behavior</w:t>
      </w:r>
      <w:r w:rsidR="009A4B84" w:rsidRPr="0002609D">
        <w:rPr>
          <w:b/>
        </w:rPr>
        <w:t xml:space="preserve"> Change Communication (BCC)</w:t>
      </w:r>
    </w:p>
    <w:p w14:paraId="02D8F5D6" w14:textId="77777777" w:rsidR="00845895" w:rsidRDefault="00845895" w:rsidP="00845895">
      <w:pPr>
        <w:pStyle w:val="ListParagraph"/>
        <w:numPr>
          <w:ilvl w:val="0"/>
          <w:numId w:val="5"/>
        </w:numPr>
        <w:spacing w:line="360" w:lineRule="auto"/>
        <w:ind w:left="714" w:hanging="357"/>
        <w:rPr>
          <w:b/>
        </w:rPr>
      </w:pPr>
      <w:r w:rsidRPr="00845895">
        <w:rPr>
          <w:b/>
        </w:rPr>
        <w:lastRenderedPageBreak/>
        <w:t>Governmental legal documents (Decisi</w:t>
      </w:r>
      <w:r w:rsidR="004D19B5">
        <w:rPr>
          <w:b/>
        </w:rPr>
        <w:t xml:space="preserve">ons, Decrees, Ordinances, etc.) </w:t>
      </w:r>
      <w:r w:rsidR="004D19B5" w:rsidRPr="00845895">
        <w:rPr>
          <w:b/>
        </w:rPr>
        <w:t>on education, gender equality, health</w:t>
      </w:r>
      <w:r w:rsidR="004D19B5">
        <w:rPr>
          <w:b/>
        </w:rPr>
        <w:t>, etc</w:t>
      </w:r>
    </w:p>
    <w:p w14:paraId="585BC551" w14:textId="77777777" w:rsidR="00E119AB" w:rsidRPr="00845895" w:rsidRDefault="00E119AB" w:rsidP="00845895">
      <w:pPr>
        <w:pStyle w:val="ListParagraph"/>
        <w:numPr>
          <w:ilvl w:val="0"/>
          <w:numId w:val="5"/>
        </w:numPr>
        <w:spacing w:line="360" w:lineRule="auto"/>
        <w:ind w:left="714" w:hanging="357"/>
        <w:rPr>
          <w:b/>
        </w:rPr>
      </w:pPr>
      <w:r>
        <w:rPr>
          <w:b/>
        </w:rPr>
        <w:t>Climate change</w:t>
      </w:r>
      <w:r w:rsidR="003756DE">
        <w:rPr>
          <w:b/>
        </w:rPr>
        <w:t xml:space="preserve"> and </w:t>
      </w:r>
      <w:r w:rsidR="008F1B15">
        <w:rPr>
          <w:b/>
        </w:rPr>
        <w:t>disaster</w:t>
      </w:r>
      <w:r w:rsidR="003756DE">
        <w:rPr>
          <w:b/>
        </w:rPr>
        <w:t xml:space="preserve"> risk reduction</w:t>
      </w:r>
    </w:p>
    <w:p w14:paraId="53ADA592" w14:textId="77777777" w:rsidR="00BE75EE" w:rsidRPr="003428BB" w:rsidRDefault="00423065" w:rsidP="00BE75EE">
      <w:pPr>
        <w:pStyle w:val="ListParagraph"/>
        <w:numPr>
          <w:ilvl w:val="0"/>
          <w:numId w:val="5"/>
        </w:numPr>
        <w:spacing w:line="360" w:lineRule="auto"/>
        <w:ind w:left="714" w:hanging="357"/>
      </w:pPr>
      <w:r w:rsidRPr="003428BB">
        <w:t>Education</w:t>
      </w:r>
      <w:r w:rsidR="00BE75EE" w:rsidRPr="003428BB">
        <w:t xml:space="preserve"> </w:t>
      </w:r>
      <w:r w:rsidR="006A2506" w:rsidRPr="003428BB">
        <w:t>(Active learning methodology</w:t>
      </w:r>
      <w:r w:rsidR="00D0621E" w:rsidRPr="003428BB">
        <w:t>; learning organization</w:t>
      </w:r>
      <w:r w:rsidR="00894D4E" w:rsidRPr="003428BB">
        <w:t>s</w:t>
      </w:r>
      <w:r w:rsidR="00D0621E" w:rsidRPr="003428BB">
        <w:t>)</w:t>
      </w:r>
    </w:p>
    <w:p w14:paraId="47B5A728" w14:textId="77777777" w:rsidR="00BE75EE" w:rsidRPr="00560891" w:rsidRDefault="00BE75EE" w:rsidP="00BE75EE">
      <w:pPr>
        <w:pStyle w:val="ListParagraph"/>
        <w:numPr>
          <w:ilvl w:val="0"/>
          <w:numId w:val="5"/>
        </w:numPr>
        <w:spacing w:line="360" w:lineRule="auto"/>
        <w:ind w:left="714" w:hanging="357"/>
        <w:rPr>
          <w:b/>
        </w:rPr>
      </w:pPr>
      <w:r w:rsidRPr="00560891">
        <w:rPr>
          <w:b/>
        </w:rPr>
        <w:t>Nutrition, disability, adolescent health, child health, etc.</w:t>
      </w:r>
    </w:p>
    <w:p w14:paraId="1EDA908F" w14:textId="77777777" w:rsidR="00423065" w:rsidRDefault="00BE75EE" w:rsidP="0045242E">
      <w:pPr>
        <w:pStyle w:val="ListParagraph"/>
        <w:numPr>
          <w:ilvl w:val="0"/>
          <w:numId w:val="5"/>
        </w:numPr>
        <w:spacing w:line="360" w:lineRule="auto"/>
        <w:ind w:left="714" w:hanging="357"/>
      </w:pPr>
      <w:r>
        <w:t xml:space="preserve">Bio-trade: bio-diversity, </w:t>
      </w:r>
      <w:r w:rsidR="00816B2B">
        <w:t xml:space="preserve">agricultural </w:t>
      </w:r>
      <w:r>
        <w:t>value chain</w:t>
      </w:r>
      <w:r w:rsidR="00816B2B">
        <w:t>s</w:t>
      </w:r>
      <w:r>
        <w:t xml:space="preserve">, </w:t>
      </w:r>
      <w:r w:rsidR="002B6B5A">
        <w:t xml:space="preserve">social enterprises, </w:t>
      </w:r>
      <w:r w:rsidR="00816B2B">
        <w:t xml:space="preserve">agricultural </w:t>
      </w:r>
      <w:r>
        <w:t>cooperative</w:t>
      </w:r>
      <w:r w:rsidR="00816B2B">
        <w:t>s, savings and credit organizations</w:t>
      </w:r>
    </w:p>
    <w:p w14:paraId="41E88E6C" w14:textId="77777777" w:rsidR="00921895" w:rsidRDefault="00921895" w:rsidP="0045242E">
      <w:pPr>
        <w:pStyle w:val="ListParagraph"/>
        <w:numPr>
          <w:ilvl w:val="0"/>
          <w:numId w:val="5"/>
        </w:numPr>
        <w:spacing w:line="360" w:lineRule="auto"/>
        <w:ind w:left="714" w:hanging="357"/>
      </w:pPr>
      <w:r>
        <w:t>Wildlife protection</w:t>
      </w:r>
    </w:p>
    <w:p w14:paraId="11ACA239" w14:textId="77777777" w:rsidR="00D87DFB" w:rsidRDefault="00D87DFB" w:rsidP="00B41BCA">
      <w:pPr>
        <w:pStyle w:val="ListParagraph"/>
        <w:numPr>
          <w:ilvl w:val="0"/>
          <w:numId w:val="5"/>
        </w:numPr>
        <w:spacing w:line="360" w:lineRule="auto"/>
        <w:ind w:left="714" w:hanging="357"/>
      </w:pPr>
      <w:r>
        <w:t>Forestry</w:t>
      </w:r>
    </w:p>
    <w:p w14:paraId="26D82825" w14:textId="77777777" w:rsidR="00D87DFB" w:rsidRDefault="00D87DFB" w:rsidP="00B41BCA">
      <w:pPr>
        <w:pStyle w:val="ListParagraph"/>
        <w:numPr>
          <w:ilvl w:val="0"/>
          <w:numId w:val="5"/>
        </w:numPr>
        <w:spacing w:line="360" w:lineRule="auto"/>
        <w:ind w:left="714" w:hanging="357"/>
      </w:pPr>
      <w:r>
        <w:t>Agriculture</w:t>
      </w:r>
    </w:p>
    <w:p w14:paraId="4D88D933" w14:textId="77777777" w:rsidR="00816B2B" w:rsidRDefault="00FA24D8" w:rsidP="00B41BCA">
      <w:pPr>
        <w:pStyle w:val="ListParagraph"/>
        <w:numPr>
          <w:ilvl w:val="0"/>
          <w:numId w:val="5"/>
        </w:numPr>
        <w:spacing w:line="360" w:lineRule="auto"/>
        <w:ind w:left="714" w:hanging="357"/>
      </w:pPr>
      <w:r>
        <w:t>Engineering (information technology, electrical</w:t>
      </w:r>
      <w:r w:rsidR="00C7554B">
        <w:t xml:space="preserve"> and electronic</w:t>
      </w:r>
      <w:r>
        <w:t xml:space="preserve"> engineering, mechanical engineering, civil engineering)</w:t>
      </w:r>
      <w:r w:rsidR="009D2950">
        <w:t xml:space="preserve">: User’s manual; Instruction; Presentations; </w:t>
      </w:r>
    </w:p>
    <w:p w14:paraId="1601577E" w14:textId="77777777" w:rsidR="00FA24D8" w:rsidRDefault="009D2950" w:rsidP="00B41BCA">
      <w:pPr>
        <w:pStyle w:val="ListParagraph"/>
        <w:numPr>
          <w:ilvl w:val="0"/>
          <w:numId w:val="5"/>
        </w:numPr>
        <w:spacing w:line="360" w:lineRule="auto"/>
        <w:ind w:left="714" w:hanging="357"/>
      </w:pPr>
      <w:r>
        <w:t>Bidding documents</w:t>
      </w:r>
    </w:p>
    <w:p w14:paraId="4C8627B5" w14:textId="77777777" w:rsidR="00472477" w:rsidRDefault="00E06629" w:rsidP="001D017C">
      <w:pPr>
        <w:pStyle w:val="Heading1"/>
        <w:numPr>
          <w:ilvl w:val="0"/>
          <w:numId w:val="18"/>
        </w:numPr>
        <w:ind w:left="426" w:hanging="426"/>
      </w:pPr>
      <w:r>
        <w:t>CLIENTS</w:t>
      </w:r>
      <w:r w:rsidR="00D72C16">
        <w:t xml:space="preserve"> OF MY </w:t>
      </w:r>
      <w:r w:rsidR="0077018E">
        <w:t>TRANSLATION/INTERPRETATION SERVICE</w:t>
      </w:r>
    </w:p>
    <w:p w14:paraId="51AE27AA" w14:textId="77777777" w:rsidR="00472477" w:rsidRDefault="00472477"/>
    <w:p w14:paraId="21348797" w14:textId="77777777" w:rsidR="00473DDF" w:rsidRPr="006C4736" w:rsidRDefault="008A2222" w:rsidP="00B07987">
      <w:pPr>
        <w:pStyle w:val="ListParagraph"/>
        <w:numPr>
          <w:ilvl w:val="0"/>
          <w:numId w:val="8"/>
        </w:numPr>
        <w:rPr>
          <w:b/>
          <w:sz w:val="32"/>
          <w:szCs w:val="32"/>
        </w:rPr>
      </w:pPr>
      <w:r w:rsidRPr="006C4736">
        <w:rPr>
          <w:b/>
          <w:sz w:val="32"/>
          <w:szCs w:val="32"/>
        </w:rPr>
        <w:t>Casual clients</w:t>
      </w:r>
      <w:r w:rsidR="00473DDF" w:rsidRPr="006C4736">
        <w:rPr>
          <w:b/>
          <w:sz w:val="32"/>
          <w:szCs w:val="32"/>
        </w:rPr>
        <w:t xml:space="preserve">: </w:t>
      </w:r>
    </w:p>
    <w:p w14:paraId="774275BB" w14:textId="77777777" w:rsidR="000B6D6D" w:rsidRDefault="000B6D6D" w:rsidP="000B6D6D">
      <w:pPr>
        <w:pStyle w:val="ListParagraph"/>
        <w:rPr>
          <w:b/>
        </w:rPr>
      </w:pPr>
    </w:p>
    <w:tbl>
      <w:tblPr>
        <w:tblStyle w:val="TableGrid"/>
        <w:tblW w:w="10170" w:type="dxa"/>
        <w:tblInd w:w="-432" w:type="dxa"/>
        <w:tblLayout w:type="fixed"/>
        <w:tblLook w:val="04A0" w:firstRow="1" w:lastRow="0" w:firstColumn="1" w:lastColumn="0" w:noHBand="0" w:noVBand="1"/>
      </w:tblPr>
      <w:tblGrid>
        <w:gridCol w:w="2808"/>
        <w:gridCol w:w="1782"/>
        <w:gridCol w:w="5580"/>
      </w:tblGrid>
      <w:tr w:rsidR="00195FE9" w:rsidRPr="00AC45E8" w14:paraId="6B214B4F" w14:textId="77777777" w:rsidTr="004C536F">
        <w:tc>
          <w:tcPr>
            <w:tcW w:w="10170" w:type="dxa"/>
            <w:gridSpan w:val="3"/>
            <w:tcBorders>
              <w:bottom w:val="single" w:sz="4" w:space="0" w:color="auto"/>
            </w:tcBorders>
            <w:shd w:val="clear" w:color="auto" w:fill="FFFF99"/>
            <w:vAlign w:val="center"/>
          </w:tcPr>
          <w:p w14:paraId="4BAB8AE2" w14:textId="77777777" w:rsidR="00195FE9" w:rsidRPr="00195FE9" w:rsidRDefault="00195FE9" w:rsidP="00195FE9">
            <w:pPr>
              <w:tabs>
                <w:tab w:val="left" w:pos="1134"/>
              </w:tabs>
              <w:spacing w:line="360" w:lineRule="auto"/>
              <w:jc w:val="center"/>
              <w:rPr>
                <w:b/>
                <w:bCs/>
                <w:sz w:val="12"/>
              </w:rPr>
            </w:pPr>
          </w:p>
          <w:p w14:paraId="0EFBD500" w14:textId="77777777" w:rsidR="00195FE9" w:rsidRDefault="006415EC" w:rsidP="000615EB">
            <w:pPr>
              <w:tabs>
                <w:tab w:val="left" w:pos="1134"/>
              </w:tabs>
              <w:spacing w:line="360" w:lineRule="auto"/>
              <w:jc w:val="center"/>
              <w:rPr>
                <w:b/>
                <w:bCs/>
                <w:sz w:val="36"/>
                <w:szCs w:val="36"/>
              </w:rPr>
            </w:pPr>
            <w:r>
              <w:rPr>
                <w:b/>
                <w:bCs/>
                <w:sz w:val="36"/>
                <w:szCs w:val="36"/>
              </w:rPr>
              <w:t xml:space="preserve">DOCUMENT </w:t>
            </w:r>
            <w:r w:rsidR="00195FE9" w:rsidRPr="00F56702">
              <w:rPr>
                <w:b/>
                <w:bCs/>
                <w:sz w:val="36"/>
                <w:szCs w:val="36"/>
              </w:rPr>
              <w:t>TRANSLATION</w:t>
            </w:r>
            <w:r w:rsidR="005C6BDB">
              <w:rPr>
                <w:b/>
                <w:bCs/>
                <w:sz w:val="36"/>
                <w:szCs w:val="36"/>
              </w:rPr>
              <w:t xml:space="preserve"> </w:t>
            </w:r>
          </w:p>
          <w:p w14:paraId="6E270CC1" w14:textId="77777777" w:rsidR="00AF7F22" w:rsidRPr="00AF7F22" w:rsidRDefault="00AF7F22" w:rsidP="00AF7F22">
            <w:pPr>
              <w:tabs>
                <w:tab w:val="left" w:pos="1134"/>
              </w:tabs>
              <w:spacing w:line="360" w:lineRule="auto"/>
              <w:jc w:val="center"/>
              <w:rPr>
                <w:b/>
                <w:bCs/>
                <w:sz w:val="22"/>
                <w:szCs w:val="22"/>
              </w:rPr>
            </w:pPr>
            <w:r w:rsidRPr="00AF7F22">
              <w:rPr>
                <w:b/>
                <w:bCs/>
                <w:sz w:val="22"/>
                <w:szCs w:val="22"/>
                <w:u w:val="single"/>
              </w:rPr>
              <w:t>Note</w:t>
            </w:r>
            <w:r w:rsidRPr="00AF7F22">
              <w:rPr>
                <w:b/>
                <w:bCs/>
                <w:sz w:val="22"/>
                <w:szCs w:val="22"/>
              </w:rPr>
              <w:t xml:space="preserve">: </w:t>
            </w:r>
            <w:r w:rsidRPr="00AF7F22">
              <w:rPr>
                <w:bCs/>
              </w:rPr>
              <w:t xml:space="preserve">I have translated countless documents for different clients. Therefore, here I can only list the names of the clients </w:t>
            </w:r>
          </w:p>
        </w:tc>
      </w:tr>
      <w:tr w:rsidR="00430807" w:rsidRPr="00AC45E8" w14:paraId="638DBAC8" w14:textId="77777777" w:rsidTr="00E07DBF">
        <w:tc>
          <w:tcPr>
            <w:tcW w:w="10170" w:type="dxa"/>
            <w:gridSpan w:val="3"/>
            <w:shd w:val="clear" w:color="auto" w:fill="auto"/>
            <w:vAlign w:val="center"/>
          </w:tcPr>
          <w:p w14:paraId="775317FF" w14:textId="77777777" w:rsidR="00430807" w:rsidRPr="00430807" w:rsidRDefault="00430807" w:rsidP="00CB2ABF">
            <w:pPr>
              <w:numPr>
                <w:ilvl w:val="0"/>
                <w:numId w:val="33"/>
              </w:numPr>
              <w:tabs>
                <w:tab w:val="left" w:pos="1134"/>
              </w:tabs>
              <w:spacing w:line="360" w:lineRule="auto"/>
              <w:rPr>
                <w:bCs/>
              </w:rPr>
            </w:pPr>
            <w:r w:rsidRPr="00430807">
              <w:rPr>
                <w:bCs/>
              </w:rPr>
              <w:t>USAID Partner Capacity Development Program/ Institute of International Education (IIE)</w:t>
            </w:r>
          </w:p>
          <w:p w14:paraId="49CC8D0B" w14:textId="77777777" w:rsidR="00430807" w:rsidRPr="00430807" w:rsidRDefault="00430807" w:rsidP="00CB2ABF">
            <w:pPr>
              <w:numPr>
                <w:ilvl w:val="0"/>
                <w:numId w:val="33"/>
              </w:numPr>
              <w:tabs>
                <w:tab w:val="left" w:pos="1134"/>
              </w:tabs>
              <w:spacing w:line="360" w:lineRule="auto"/>
              <w:rPr>
                <w:bCs/>
              </w:rPr>
            </w:pPr>
            <w:r w:rsidRPr="00F11A14">
              <w:rPr>
                <w:b/>
                <w:bCs/>
              </w:rPr>
              <w:t>Vietnam Forests and Deltas (VFD) program/Winrock International</w:t>
            </w:r>
            <w:r w:rsidRPr="00430807">
              <w:rPr>
                <w:bCs/>
              </w:rPr>
              <w:t xml:space="preserve"> </w:t>
            </w:r>
            <w:r w:rsidR="004127B8">
              <w:rPr>
                <w:bCs/>
              </w:rPr>
              <w:t>*</w:t>
            </w:r>
          </w:p>
          <w:p w14:paraId="474BBF21" w14:textId="77777777" w:rsidR="00430807" w:rsidRPr="00EA4452" w:rsidRDefault="00430807" w:rsidP="00CB2ABF">
            <w:pPr>
              <w:numPr>
                <w:ilvl w:val="0"/>
                <w:numId w:val="33"/>
              </w:numPr>
              <w:tabs>
                <w:tab w:val="left" w:pos="1134"/>
              </w:tabs>
              <w:spacing w:line="360" w:lineRule="auto"/>
              <w:rPr>
                <w:bCs/>
              </w:rPr>
            </w:pPr>
            <w:r w:rsidRPr="003216C8">
              <w:rPr>
                <w:b/>
                <w:bCs/>
              </w:rPr>
              <w:t>UN</w:t>
            </w:r>
            <w:r w:rsidR="004F5CF6" w:rsidRPr="003216C8">
              <w:rPr>
                <w:b/>
                <w:bCs/>
              </w:rPr>
              <w:t>ESCO</w:t>
            </w:r>
            <w:r w:rsidR="00CB54E7">
              <w:rPr>
                <w:bCs/>
              </w:rPr>
              <w:t xml:space="preserve"> </w:t>
            </w:r>
            <w:r w:rsidR="00CB54E7" w:rsidRPr="003216C8">
              <w:rPr>
                <w:bCs/>
                <w:i/>
                <w:color w:val="0000FF"/>
              </w:rPr>
              <w:t>(Translating documents for ESD &amp; STEPP projects and other documents of the education team)</w:t>
            </w:r>
          </w:p>
          <w:p w14:paraId="3FF0308D" w14:textId="77777777" w:rsidR="00EA4452" w:rsidRPr="00430807" w:rsidRDefault="00EA4452" w:rsidP="00CB2ABF">
            <w:pPr>
              <w:numPr>
                <w:ilvl w:val="0"/>
                <w:numId w:val="33"/>
              </w:numPr>
              <w:tabs>
                <w:tab w:val="left" w:pos="1134"/>
              </w:tabs>
              <w:spacing w:line="360" w:lineRule="auto"/>
              <w:rPr>
                <w:bCs/>
              </w:rPr>
            </w:pPr>
            <w:r>
              <w:rPr>
                <w:b/>
                <w:bCs/>
              </w:rPr>
              <w:t>UNDP</w:t>
            </w:r>
            <w:r w:rsidR="00BC20B0">
              <w:rPr>
                <w:b/>
                <w:bCs/>
              </w:rPr>
              <w:t>*</w:t>
            </w:r>
          </w:p>
          <w:p w14:paraId="7C8369B6" w14:textId="77777777" w:rsidR="00430807" w:rsidRPr="007E7665" w:rsidRDefault="00430807" w:rsidP="00CB2ABF">
            <w:pPr>
              <w:numPr>
                <w:ilvl w:val="0"/>
                <w:numId w:val="33"/>
              </w:numPr>
              <w:tabs>
                <w:tab w:val="left" w:pos="1134"/>
              </w:tabs>
              <w:spacing w:line="360" w:lineRule="auto"/>
              <w:rPr>
                <w:bCs/>
              </w:rPr>
            </w:pPr>
            <w:r w:rsidRPr="00F11A14">
              <w:rPr>
                <w:b/>
                <w:bCs/>
              </w:rPr>
              <w:t>UNFPA</w:t>
            </w:r>
            <w:r w:rsidR="004127B8" w:rsidRPr="00F11A14">
              <w:rPr>
                <w:b/>
                <w:bCs/>
              </w:rPr>
              <w:t>*</w:t>
            </w:r>
            <w:r w:rsidR="0076197A">
              <w:rPr>
                <w:bCs/>
                <w:i/>
                <w:color w:val="0000FF"/>
              </w:rPr>
              <w:t xml:space="preserve"> (Translating </w:t>
            </w:r>
            <w:r w:rsidR="002907D6" w:rsidRPr="00F11A14">
              <w:rPr>
                <w:bCs/>
                <w:i/>
                <w:color w:val="0000FF"/>
              </w:rPr>
              <w:t xml:space="preserve">documents for the Gender Team </w:t>
            </w:r>
            <w:r w:rsidR="002F4A9D">
              <w:rPr>
                <w:bCs/>
                <w:i/>
                <w:color w:val="0000FF"/>
              </w:rPr>
              <w:t>&amp;</w:t>
            </w:r>
            <w:r w:rsidR="002907D6" w:rsidRPr="00F11A14">
              <w:rPr>
                <w:bCs/>
                <w:i/>
                <w:color w:val="0000FF"/>
              </w:rPr>
              <w:t xml:space="preserve"> Sexual-Reproductive Health Team)</w:t>
            </w:r>
          </w:p>
          <w:p w14:paraId="587B58D0" w14:textId="77777777" w:rsidR="007E7665" w:rsidRPr="000C03EA" w:rsidRDefault="007E7665" w:rsidP="00CB2ABF">
            <w:pPr>
              <w:numPr>
                <w:ilvl w:val="0"/>
                <w:numId w:val="33"/>
              </w:numPr>
              <w:tabs>
                <w:tab w:val="left" w:pos="1134"/>
              </w:tabs>
              <w:spacing w:line="360" w:lineRule="auto"/>
              <w:rPr>
                <w:bCs/>
              </w:rPr>
            </w:pPr>
            <w:r>
              <w:rPr>
                <w:b/>
                <w:bCs/>
              </w:rPr>
              <w:t>UN Women</w:t>
            </w:r>
            <w:r w:rsidR="00500329">
              <w:rPr>
                <w:b/>
                <w:bCs/>
              </w:rPr>
              <w:t>*</w:t>
            </w:r>
          </w:p>
          <w:p w14:paraId="0F0AFA68" w14:textId="77777777" w:rsidR="000C03EA" w:rsidRPr="00E6527E" w:rsidRDefault="000C03EA" w:rsidP="00CB2ABF">
            <w:pPr>
              <w:numPr>
                <w:ilvl w:val="0"/>
                <w:numId w:val="33"/>
              </w:numPr>
              <w:tabs>
                <w:tab w:val="left" w:pos="1134"/>
              </w:tabs>
              <w:spacing w:line="360" w:lineRule="auto"/>
              <w:rPr>
                <w:bCs/>
              </w:rPr>
            </w:pPr>
            <w:r>
              <w:rPr>
                <w:b/>
                <w:bCs/>
              </w:rPr>
              <w:t>GIZ</w:t>
            </w:r>
          </w:p>
          <w:p w14:paraId="33352F44" w14:textId="77777777" w:rsidR="00E6527E" w:rsidRPr="00430807" w:rsidRDefault="00E6527E" w:rsidP="00CB2ABF">
            <w:pPr>
              <w:numPr>
                <w:ilvl w:val="0"/>
                <w:numId w:val="33"/>
              </w:numPr>
              <w:tabs>
                <w:tab w:val="left" w:pos="1134"/>
              </w:tabs>
              <w:spacing w:line="360" w:lineRule="auto"/>
              <w:rPr>
                <w:bCs/>
              </w:rPr>
            </w:pPr>
            <w:r>
              <w:rPr>
                <w:b/>
                <w:bCs/>
              </w:rPr>
              <w:t>Embassy of Denmark in Hanoi</w:t>
            </w:r>
          </w:p>
          <w:p w14:paraId="1A63021F" w14:textId="77777777" w:rsidR="00430807" w:rsidRPr="00F11A14" w:rsidRDefault="00430807" w:rsidP="00CB2ABF">
            <w:pPr>
              <w:numPr>
                <w:ilvl w:val="0"/>
                <w:numId w:val="33"/>
              </w:numPr>
              <w:tabs>
                <w:tab w:val="left" w:pos="1134"/>
              </w:tabs>
              <w:spacing w:line="360" w:lineRule="auto"/>
              <w:rPr>
                <w:b/>
                <w:bCs/>
              </w:rPr>
            </w:pPr>
            <w:r w:rsidRPr="00F11A14">
              <w:rPr>
                <w:b/>
                <w:bCs/>
              </w:rPr>
              <w:t>USAID/  Chemonics/ GIG project</w:t>
            </w:r>
          </w:p>
          <w:p w14:paraId="63551E80" w14:textId="77777777" w:rsidR="00E07DBF" w:rsidRPr="00F11A14" w:rsidRDefault="00430807" w:rsidP="00E07DBF">
            <w:pPr>
              <w:numPr>
                <w:ilvl w:val="0"/>
                <w:numId w:val="33"/>
              </w:numPr>
              <w:tabs>
                <w:tab w:val="left" w:pos="1134"/>
              </w:tabs>
              <w:spacing w:line="360" w:lineRule="auto"/>
              <w:rPr>
                <w:b/>
                <w:bCs/>
              </w:rPr>
            </w:pPr>
            <w:r w:rsidRPr="00F11A14">
              <w:rPr>
                <w:b/>
                <w:bCs/>
              </w:rPr>
              <w:t>MIUSA (Mobility International USA)</w:t>
            </w:r>
          </w:p>
          <w:p w14:paraId="537FFA07" w14:textId="77777777" w:rsidR="00E07DBF" w:rsidRDefault="00E07DBF" w:rsidP="00E07DBF">
            <w:pPr>
              <w:numPr>
                <w:ilvl w:val="0"/>
                <w:numId w:val="33"/>
              </w:numPr>
              <w:tabs>
                <w:tab w:val="left" w:pos="1134"/>
              </w:tabs>
              <w:spacing w:line="360" w:lineRule="auto"/>
              <w:rPr>
                <w:b/>
                <w:bCs/>
              </w:rPr>
            </w:pPr>
            <w:r w:rsidRPr="00F11A14">
              <w:rPr>
                <w:b/>
                <w:bCs/>
              </w:rPr>
              <w:t>Oxfam in Vietnam</w:t>
            </w:r>
          </w:p>
          <w:p w14:paraId="6FA7BD1A" w14:textId="77777777" w:rsidR="004B371D" w:rsidRDefault="004B371D" w:rsidP="00E07DBF">
            <w:pPr>
              <w:numPr>
                <w:ilvl w:val="0"/>
                <w:numId w:val="33"/>
              </w:numPr>
              <w:tabs>
                <w:tab w:val="left" w:pos="1134"/>
              </w:tabs>
              <w:spacing w:line="360" w:lineRule="auto"/>
              <w:rPr>
                <w:bCs/>
                <w:i/>
                <w:color w:val="0000FF"/>
              </w:rPr>
            </w:pPr>
            <w:r>
              <w:rPr>
                <w:b/>
                <w:bCs/>
              </w:rPr>
              <w:t>SMEC Vietnam</w:t>
            </w:r>
            <w:r w:rsidR="00605F63">
              <w:rPr>
                <w:b/>
                <w:bCs/>
              </w:rPr>
              <w:t xml:space="preserve"> </w:t>
            </w:r>
            <w:r w:rsidR="00605F63" w:rsidRPr="00605F63">
              <w:rPr>
                <w:bCs/>
                <w:i/>
                <w:color w:val="0000FF"/>
              </w:rPr>
              <w:t xml:space="preserve">(in Social </w:t>
            </w:r>
            <w:r w:rsidR="00104BCA">
              <w:rPr>
                <w:bCs/>
                <w:i/>
                <w:color w:val="0000FF"/>
              </w:rPr>
              <w:t xml:space="preserve">&amp; </w:t>
            </w:r>
            <w:r w:rsidR="00605F63" w:rsidRPr="00605F63">
              <w:rPr>
                <w:bCs/>
                <w:i/>
                <w:color w:val="0000FF"/>
              </w:rPr>
              <w:t>Environment Impact Assessment of VINFAST Automobile Factory)</w:t>
            </w:r>
          </w:p>
          <w:p w14:paraId="110E7121" w14:textId="77777777" w:rsidR="00474F3C" w:rsidRDefault="009F1149" w:rsidP="00474F3C">
            <w:pPr>
              <w:numPr>
                <w:ilvl w:val="0"/>
                <w:numId w:val="33"/>
              </w:numPr>
              <w:tabs>
                <w:tab w:val="left" w:pos="1134"/>
              </w:tabs>
              <w:spacing w:line="360" w:lineRule="auto"/>
              <w:rPr>
                <w:b/>
                <w:bCs/>
              </w:rPr>
            </w:pPr>
            <w:r w:rsidRPr="001863C9">
              <w:rPr>
                <w:b/>
                <w:bCs/>
              </w:rPr>
              <w:t>VECO/Rikolto Vietnam</w:t>
            </w:r>
          </w:p>
          <w:p w14:paraId="7216BB01" w14:textId="77777777" w:rsidR="00474F3C" w:rsidRPr="00575540" w:rsidRDefault="00474F3C" w:rsidP="00474F3C">
            <w:pPr>
              <w:numPr>
                <w:ilvl w:val="0"/>
                <w:numId w:val="33"/>
              </w:numPr>
              <w:tabs>
                <w:tab w:val="left" w:pos="1134"/>
              </w:tabs>
              <w:spacing w:line="360" w:lineRule="auto"/>
              <w:rPr>
                <w:bCs/>
              </w:rPr>
            </w:pPr>
            <w:r w:rsidRPr="00474F3C">
              <w:rPr>
                <w:bCs/>
              </w:rPr>
              <w:t>Centre for Marinelife Conservation and Community Development (MCD)</w:t>
            </w:r>
          </w:p>
          <w:p w14:paraId="6D110228" w14:textId="77777777" w:rsidR="001E7F39" w:rsidRDefault="001E7F39" w:rsidP="00E07DBF">
            <w:pPr>
              <w:numPr>
                <w:ilvl w:val="0"/>
                <w:numId w:val="33"/>
              </w:numPr>
              <w:tabs>
                <w:tab w:val="left" w:pos="1134"/>
              </w:tabs>
              <w:spacing w:line="360" w:lineRule="auto"/>
              <w:rPr>
                <w:bCs/>
              </w:rPr>
            </w:pPr>
            <w:r>
              <w:rPr>
                <w:bCs/>
              </w:rPr>
              <w:t>Deloitt Vietnam</w:t>
            </w:r>
          </w:p>
          <w:p w14:paraId="408CAED8" w14:textId="77777777" w:rsidR="009F1149" w:rsidRDefault="00EB1211" w:rsidP="00E07DBF">
            <w:pPr>
              <w:numPr>
                <w:ilvl w:val="0"/>
                <w:numId w:val="33"/>
              </w:numPr>
              <w:tabs>
                <w:tab w:val="left" w:pos="1134"/>
              </w:tabs>
              <w:spacing w:line="360" w:lineRule="auto"/>
              <w:rPr>
                <w:bCs/>
              </w:rPr>
            </w:pPr>
            <w:r>
              <w:rPr>
                <w:bCs/>
              </w:rPr>
              <w:t>He</w:t>
            </w:r>
            <w:r w:rsidR="009F1149">
              <w:rPr>
                <w:bCs/>
              </w:rPr>
              <w:t xml:space="preserve">len Keller </w:t>
            </w:r>
            <w:r>
              <w:rPr>
                <w:bCs/>
              </w:rPr>
              <w:t xml:space="preserve">International in </w:t>
            </w:r>
            <w:r w:rsidR="009F1149">
              <w:rPr>
                <w:bCs/>
              </w:rPr>
              <w:t>Vietnam</w:t>
            </w:r>
          </w:p>
          <w:p w14:paraId="701C671D" w14:textId="77777777" w:rsidR="004A106F" w:rsidRDefault="001E7F39" w:rsidP="00E07DBF">
            <w:pPr>
              <w:numPr>
                <w:ilvl w:val="0"/>
                <w:numId w:val="33"/>
              </w:numPr>
              <w:tabs>
                <w:tab w:val="left" w:pos="1134"/>
              </w:tabs>
              <w:spacing w:line="360" w:lineRule="auto"/>
              <w:rPr>
                <w:bCs/>
              </w:rPr>
            </w:pPr>
            <w:r>
              <w:rPr>
                <w:bCs/>
              </w:rPr>
              <w:t>ILO</w:t>
            </w:r>
            <w:r w:rsidR="00F36271">
              <w:rPr>
                <w:bCs/>
              </w:rPr>
              <w:t xml:space="preserve"> Vietnam</w:t>
            </w:r>
          </w:p>
          <w:p w14:paraId="0CACAACA" w14:textId="77777777" w:rsidR="001E7F39" w:rsidRDefault="004A106F" w:rsidP="00E07DBF">
            <w:pPr>
              <w:numPr>
                <w:ilvl w:val="0"/>
                <w:numId w:val="33"/>
              </w:numPr>
              <w:tabs>
                <w:tab w:val="left" w:pos="1134"/>
              </w:tabs>
              <w:spacing w:line="360" w:lineRule="auto"/>
              <w:rPr>
                <w:bCs/>
              </w:rPr>
            </w:pPr>
            <w:r>
              <w:rPr>
                <w:bCs/>
              </w:rPr>
              <w:t>CCRD</w:t>
            </w:r>
            <w:r w:rsidR="001E7F39">
              <w:rPr>
                <w:bCs/>
              </w:rPr>
              <w:t xml:space="preserve"> </w:t>
            </w:r>
          </w:p>
          <w:p w14:paraId="5720C68C" w14:textId="77777777" w:rsidR="00E07DBF" w:rsidRPr="00430807" w:rsidRDefault="00E07DBF" w:rsidP="00E07DBF">
            <w:pPr>
              <w:numPr>
                <w:ilvl w:val="0"/>
                <w:numId w:val="33"/>
              </w:numPr>
              <w:tabs>
                <w:tab w:val="left" w:pos="1134"/>
              </w:tabs>
              <w:spacing w:line="360" w:lineRule="auto"/>
              <w:rPr>
                <w:bCs/>
              </w:rPr>
            </w:pPr>
            <w:r w:rsidRPr="00430807">
              <w:rPr>
                <w:bCs/>
              </w:rPr>
              <w:t>Research Center for Development Communication (RED)</w:t>
            </w:r>
          </w:p>
          <w:p w14:paraId="1F6DC76C" w14:textId="77777777" w:rsidR="00E07DBF" w:rsidRDefault="00E07DBF" w:rsidP="00E07DBF">
            <w:pPr>
              <w:numPr>
                <w:ilvl w:val="0"/>
                <w:numId w:val="33"/>
              </w:numPr>
              <w:tabs>
                <w:tab w:val="left" w:pos="1134"/>
              </w:tabs>
              <w:spacing w:line="360" w:lineRule="auto"/>
              <w:rPr>
                <w:bCs/>
              </w:rPr>
            </w:pPr>
            <w:r w:rsidRPr="00430807">
              <w:rPr>
                <w:bCs/>
              </w:rPr>
              <w:t>International Life Science Institute (ILSI)</w:t>
            </w:r>
          </w:p>
          <w:p w14:paraId="5188368D" w14:textId="77777777" w:rsidR="00E07DBF" w:rsidRPr="004A106F" w:rsidRDefault="00E07DBF" w:rsidP="004A106F">
            <w:pPr>
              <w:numPr>
                <w:ilvl w:val="0"/>
                <w:numId w:val="33"/>
              </w:numPr>
              <w:tabs>
                <w:tab w:val="left" w:pos="1134"/>
              </w:tabs>
              <w:spacing w:line="360" w:lineRule="auto"/>
              <w:rPr>
                <w:bCs/>
              </w:rPr>
            </w:pPr>
            <w:r w:rsidRPr="00430807">
              <w:rPr>
                <w:bCs/>
              </w:rPr>
              <w:t>FHI 360/Alive &amp; Thrive</w:t>
            </w:r>
          </w:p>
          <w:p w14:paraId="71A1A187" w14:textId="77777777" w:rsidR="00430807" w:rsidRPr="00430807" w:rsidRDefault="00430807" w:rsidP="00CB2ABF">
            <w:pPr>
              <w:numPr>
                <w:ilvl w:val="0"/>
                <w:numId w:val="33"/>
              </w:numPr>
              <w:tabs>
                <w:tab w:val="left" w:pos="1134"/>
              </w:tabs>
              <w:spacing w:line="360" w:lineRule="auto"/>
              <w:rPr>
                <w:bCs/>
              </w:rPr>
            </w:pPr>
            <w:r w:rsidRPr="00430807">
              <w:rPr>
                <w:bCs/>
              </w:rPr>
              <w:t>Oxfam Australia</w:t>
            </w:r>
            <w:r w:rsidR="007F41D2">
              <w:rPr>
                <w:bCs/>
              </w:rPr>
              <w:t xml:space="preserve"> in Cambodia</w:t>
            </w:r>
          </w:p>
          <w:p w14:paraId="60BE9DDE" w14:textId="77777777" w:rsidR="00430807" w:rsidRDefault="00430807" w:rsidP="00CB2ABF">
            <w:pPr>
              <w:numPr>
                <w:ilvl w:val="0"/>
                <w:numId w:val="33"/>
              </w:numPr>
              <w:tabs>
                <w:tab w:val="left" w:pos="1134"/>
              </w:tabs>
              <w:spacing w:line="360" w:lineRule="auto"/>
              <w:rPr>
                <w:bCs/>
              </w:rPr>
            </w:pPr>
            <w:r w:rsidRPr="00430807">
              <w:rPr>
                <w:bCs/>
              </w:rPr>
              <w:t>World Vision Vietnam</w:t>
            </w:r>
          </w:p>
          <w:p w14:paraId="0BBB4829" w14:textId="77777777" w:rsidR="006914D7" w:rsidRPr="00430807" w:rsidRDefault="006914D7" w:rsidP="00CB2ABF">
            <w:pPr>
              <w:numPr>
                <w:ilvl w:val="0"/>
                <w:numId w:val="33"/>
              </w:numPr>
              <w:tabs>
                <w:tab w:val="left" w:pos="1134"/>
              </w:tabs>
              <w:spacing w:line="360" w:lineRule="auto"/>
              <w:rPr>
                <w:bCs/>
              </w:rPr>
            </w:pPr>
            <w:r>
              <w:rPr>
                <w:bCs/>
              </w:rPr>
              <w:t>Path</w:t>
            </w:r>
            <w:r w:rsidR="00B42791">
              <w:rPr>
                <w:bCs/>
              </w:rPr>
              <w:t xml:space="preserve"> Vietnam</w:t>
            </w:r>
          </w:p>
          <w:p w14:paraId="2ACBFFB3" w14:textId="77777777" w:rsidR="00430807" w:rsidRDefault="00430807" w:rsidP="00CB2ABF">
            <w:pPr>
              <w:numPr>
                <w:ilvl w:val="0"/>
                <w:numId w:val="33"/>
              </w:numPr>
              <w:tabs>
                <w:tab w:val="left" w:pos="1134"/>
              </w:tabs>
              <w:spacing w:line="360" w:lineRule="auto"/>
              <w:rPr>
                <w:bCs/>
              </w:rPr>
            </w:pPr>
            <w:r w:rsidRPr="000B3D08">
              <w:rPr>
                <w:bCs/>
              </w:rPr>
              <w:t>Helvitas</w:t>
            </w:r>
            <w:r w:rsidR="004A106F">
              <w:rPr>
                <w:bCs/>
              </w:rPr>
              <w:t xml:space="preserve"> </w:t>
            </w:r>
          </w:p>
          <w:p w14:paraId="6F1D2F58" w14:textId="77777777" w:rsidR="00430807" w:rsidRPr="000B3D08" w:rsidRDefault="00430807" w:rsidP="00CB2ABF">
            <w:pPr>
              <w:numPr>
                <w:ilvl w:val="0"/>
                <w:numId w:val="33"/>
              </w:numPr>
              <w:tabs>
                <w:tab w:val="left" w:pos="1134"/>
              </w:tabs>
              <w:spacing w:line="360" w:lineRule="auto"/>
              <w:rPr>
                <w:bCs/>
              </w:rPr>
            </w:pPr>
            <w:r>
              <w:rPr>
                <w:bCs/>
              </w:rPr>
              <w:t xml:space="preserve">Vietnam Friendship Village </w:t>
            </w:r>
          </w:p>
          <w:p w14:paraId="4DAE4172" w14:textId="77777777" w:rsidR="00430807" w:rsidRPr="000B3D08" w:rsidRDefault="00430807" w:rsidP="00CB2ABF">
            <w:pPr>
              <w:numPr>
                <w:ilvl w:val="0"/>
                <w:numId w:val="33"/>
              </w:numPr>
              <w:tabs>
                <w:tab w:val="left" w:pos="1134"/>
              </w:tabs>
              <w:spacing w:line="360" w:lineRule="auto"/>
              <w:rPr>
                <w:bCs/>
              </w:rPr>
            </w:pPr>
            <w:r w:rsidRPr="000B3D08">
              <w:rPr>
                <w:bCs/>
              </w:rPr>
              <w:t>SCMS</w:t>
            </w:r>
            <w:r>
              <w:rPr>
                <w:bCs/>
              </w:rPr>
              <w:t xml:space="preserve">/MSH </w:t>
            </w:r>
          </w:p>
          <w:p w14:paraId="3111A3A2" w14:textId="77777777" w:rsidR="00430807" w:rsidRDefault="00430807" w:rsidP="00CB2ABF">
            <w:pPr>
              <w:numPr>
                <w:ilvl w:val="0"/>
                <w:numId w:val="33"/>
              </w:numPr>
              <w:tabs>
                <w:tab w:val="left" w:pos="1134"/>
              </w:tabs>
              <w:spacing w:line="360" w:lineRule="auto"/>
              <w:rPr>
                <w:bCs/>
              </w:rPr>
            </w:pPr>
            <w:r w:rsidRPr="000B3D08">
              <w:rPr>
                <w:bCs/>
              </w:rPr>
              <w:t xml:space="preserve">Cesvi </w:t>
            </w:r>
          </w:p>
          <w:p w14:paraId="0CBF42F0" w14:textId="77777777" w:rsidR="00430807" w:rsidRDefault="00430807" w:rsidP="00CB2ABF">
            <w:pPr>
              <w:numPr>
                <w:ilvl w:val="0"/>
                <w:numId w:val="33"/>
              </w:numPr>
              <w:tabs>
                <w:tab w:val="left" w:pos="1134"/>
              </w:tabs>
              <w:spacing w:line="360" w:lineRule="auto"/>
              <w:rPr>
                <w:bCs/>
              </w:rPr>
            </w:pPr>
            <w:r>
              <w:rPr>
                <w:bCs/>
              </w:rPr>
              <w:t xml:space="preserve">VNAH </w:t>
            </w:r>
          </w:p>
          <w:p w14:paraId="2077B6CC" w14:textId="77777777" w:rsidR="009526A4" w:rsidRPr="00F872B7" w:rsidRDefault="00A577A6" w:rsidP="00CB2ABF">
            <w:pPr>
              <w:numPr>
                <w:ilvl w:val="0"/>
                <w:numId w:val="33"/>
              </w:numPr>
              <w:tabs>
                <w:tab w:val="left" w:pos="1134"/>
              </w:tabs>
              <w:spacing w:line="360" w:lineRule="auto"/>
              <w:rPr>
                <w:bCs/>
              </w:rPr>
            </w:pPr>
            <w:hyperlink r:id="rId10" w:history="1">
              <w:r w:rsidR="009526A4" w:rsidRPr="00CE7A93">
                <w:rPr>
                  <w:highlight w:val="white"/>
                </w:rPr>
                <w:t>Friedrich-Ebert-Stiftung (FES) in Vietnam</w:t>
              </w:r>
            </w:hyperlink>
          </w:p>
          <w:p w14:paraId="2BAC8022" w14:textId="77777777" w:rsidR="005D2EE4" w:rsidRDefault="005D2EE4" w:rsidP="00CB2ABF">
            <w:pPr>
              <w:numPr>
                <w:ilvl w:val="0"/>
                <w:numId w:val="33"/>
              </w:numPr>
              <w:tabs>
                <w:tab w:val="left" w:pos="1134"/>
              </w:tabs>
              <w:spacing w:line="360" w:lineRule="auto"/>
              <w:rPr>
                <w:bCs/>
              </w:rPr>
            </w:pPr>
            <w:r>
              <w:t>A</w:t>
            </w:r>
            <w:r w:rsidR="003856B7">
              <w:t xml:space="preserve">doption Centrum </w:t>
            </w:r>
          </w:p>
          <w:p w14:paraId="13BC71E5" w14:textId="77777777" w:rsidR="003A3D13" w:rsidRDefault="00430807" w:rsidP="00F05939">
            <w:pPr>
              <w:tabs>
                <w:tab w:val="left" w:pos="1134"/>
              </w:tabs>
              <w:spacing w:line="360" w:lineRule="auto"/>
              <w:ind w:left="360"/>
              <w:rPr>
                <w:bCs/>
              </w:rPr>
            </w:pPr>
            <w:r w:rsidRPr="00137B70">
              <w:rPr>
                <w:bCs/>
              </w:rPr>
              <w:t>etc.</w:t>
            </w:r>
          </w:p>
          <w:p w14:paraId="3F6A13FE" w14:textId="77777777" w:rsidR="003A3D13" w:rsidRPr="003A3D13" w:rsidRDefault="004127B8" w:rsidP="003A3D13">
            <w:pPr>
              <w:tabs>
                <w:tab w:val="left" w:pos="1134"/>
              </w:tabs>
              <w:spacing w:line="360" w:lineRule="auto"/>
              <w:ind w:left="360"/>
              <w:rPr>
                <w:bCs/>
                <w:i/>
                <w:color w:val="0000FF"/>
              </w:rPr>
            </w:pPr>
            <w:r w:rsidRPr="001B71A5">
              <w:rPr>
                <w:b/>
                <w:bCs/>
                <w:color w:val="FF0000"/>
                <w:u w:val="single"/>
              </w:rPr>
              <w:t>Note</w:t>
            </w:r>
            <w:r>
              <w:rPr>
                <w:bCs/>
              </w:rPr>
              <w:t xml:space="preserve">: </w:t>
            </w:r>
            <w:r w:rsidRPr="001B71A5">
              <w:rPr>
                <w:bCs/>
                <w:i/>
                <w:color w:val="0000FF"/>
              </w:rPr>
              <w:t>(*) Annual translation service contracts have been signed between these clients and me</w:t>
            </w:r>
            <w:r w:rsidR="008B33A4">
              <w:rPr>
                <w:bCs/>
                <w:i/>
                <w:color w:val="0000FF"/>
              </w:rPr>
              <w:t xml:space="preserve"> (</w:t>
            </w:r>
            <w:r w:rsidRPr="001B71A5">
              <w:rPr>
                <w:bCs/>
                <w:i/>
                <w:color w:val="0000FF"/>
              </w:rPr>
              <w:t>th</w:t>
            </w:r>
            <w:r w:rsidR="00CB072E">
              <w:rPr>
                <w:bCs/>
                <w:i/>
                <w:color w:val="0000FF"/>
              </w:rPr>
              <w:t>is is on-going</w:t>
            </w:r>
            <w:r w:rsidRPr="001B71A5">
              <w:rPr>
                <w:bCs/>
                <w:i/>
                <w:color w:val="0000FF"/>
              </w:rPr>
              <w:t xml:space="preserve"> translation service for these clients</w:t>
            </w:r>
            <w:r w:rsidR="008B33A4">
              <w:rPr>
                <w:bCs/>
                <w:i/>
                <w:color w:val="0000FF"/>
              </w:rPr>
              <w:t>)</w:t>
            </w:r>
            <w:r w:rsidRPr="001B71A5">
              <w:rPr>
                <w:bCs/>
                <w:i/>
                <w:color w:val="0000FF"/>
              </w:rPr>
              <w:t>.</w:t>
            </w:r>
          </w:p>
        </w:tc>
      </w:tr>
      <w:tr w:rsidR="00430807" w14:paraId="64E9B68C" w14:textId="77777777" w:rsidTr="005C4CF3">
        <w:tc>
          <w:tcPr>
            <w:tcW w:w="10170" w:type="dxa"/>
            <w:gridSpan w:val="3"/>
            <w:tcBorders>
              <w:bottom w:val="single" w:sz="4" w:space="0" w:color="auto"/>
            </w:tcBorders>
            <w:shd w:val="clear" w:color="auto" w:fill="FFFF99"/>
          </w:tcPr>
          <w:p w14:paraId="4F437DBF" w14:textId="77777777" w:rsidR="00430807" w:rsidRPr="00195FE9" w:rsidRDefault="00430807" w:rsidP="00E07DBF">
            <w:pPr>
              <w:tabs>
                <w:tab w:val="left" w:pos="1134"/>
              </w:tabs>
              <w:spacing w:line="360" w:lineRule="auto"/>
              <w:rPr>
                <w:b/>
                <w:bCs/>
                <w:sz w:val="10"/>
              </w:rPr>
            </w:pPr>
          </w:p>
          <w:p w14:paraId="6B3BE239" w14:textId="77777777" w:rsidR="00430807" w:rsidRDefault="00430807" w:rsidP="00E07DBF">
            <w:pPr>
              <w:tabs>
                <w:tab w:val="left" w:pos="1134"/>
              </w:tabs>
              <w:spacing w:line="360" w:lineRule="auto"/>
              <w:jc w:val="center"/>
              <w:rPr>
                <w:b/>
                <w:bCs/>
                <w:sz w:val="36"/>
                <w:szCs w:val="36"/>
              </w:rPr>
            </w:pPr>
            <w:r w:rsidRPr="00F56702">
              <w:rPr>
                <w:b/>
                <w:bCs/>
                <w:sz w:val="36"/>
                <w:szCs w:val="36"/>
              </w:rPr>
              <w:t>INTERPRETATON</w:t>
            </w:r>
          </w:p>
          <w:p w14:paraId="73629CBD" w14:textId="77777777" w:rsidR="00A7385A" w:rsidRDefault="00326580" w:rsidP="00A7385A">
            <w:pPr>
              <w:tabs>
                <w:tab w:val="left" w:pos="1134"/>
              </w:tabs>
              <w:spacing w:line="360" w:lineRule="auto"/>
              <w:jc w:val="center"/>
              <w:rPr>
                <w:b/>
                <w:bCs/>
                <w:sz w:val="20"/>
                <w:szCs w:val="20"/>
              </w:rPr>
            </w:pPr>
            <w:r>
              <w:rPr>
                <w:b/>
                <w:bCs/>
                <w:sz w:val="20"/>
                <w:szCs w:val="20"/>
              </w:rPr>
              <w:t>Updat</w:t>
            </w:r>
            <w:r w:rsidR="00B12CB4">
              <w:rPr>
                <w:b/>
                <w:bCs/>
                <w:sz w:val="20"/>
                <w:szCs w:val="20"/>
              </w:rPr>
              <w:t>e</w:t>
            </w:r>
            <w:r>
              <w:rPr>
                <w:b/>
                <w:bCs/>
                <w:sz w:val="20"/>
                <w:szCs w:val="20"/>
              </w:rPr>
              <w:t xml:space="preserve">d </w:t>
            </w:r>
            <w:r w:rsidR="00A7385A">
              <w:rPr>
                <w:b/>
                <w:bCs/>
                <w:sz w:val="20"/>
                <w:szCs w:val="20"/>
              </w:rPr>
              <w:t>images of my interpretation experience can be found at the following link:</w:t>
            </w:r>
          </w:p>
          <w:p w14:paraId="2923FE91" w14:textId="77777777" w:rsidR="00A7385A" w:rsidRPr="00F56702" w:rsidRDefault="00A577A6" w:rsidP="00A7385A">
            <w:pPr>
              <w:tabs>
                <w:tab w:val="left" w:pos="1134"/>
              </w:tabs>
              <w:spacing w:line="360" w:lineRule="auto"/>
              <w:jc w:val="center"/>
              <w:rPr>
                <w:b/>
                <w:bCs/>
                <w:sz w:val="36"/>
                <w:szCs w:val="36"/>
              </w:rPr>
            </w:pPr>
            <w:hyperlink r:id="rId11" w:history="1">
              <w:r w:rsidR="00A7385A" w:rsidRPr="001F13ED">
                <w:rPr>
                  <w:rStyle w:val="Hyperlink"/>
                  <w:b/>
                  <w:bCs/>
                  <w:sz w:val="20"/>
                  <w:szCs w:val="20"/>
                </w:rPr>
                <w:t>https://www.facebook.com/profile.php?id=100013752541827</w:t>
              </w:r>
            </w:hyperlink>
          </w:p>
        </w:tc>
      </w:tr>
      <w:tr w:rsidR="005C4CF3" w14:paraId="1F19DF38" w14:textId="77777777" w:rsidTr="00A259A4">
        <w:tc>
          <w:tcPr>
            <w:tcW w:w="2808" w:type="dxa"/>
            <w:shd w:val="clear" w:color="auto" w:fill="99CCFF"/>
            <w:vAlign w:val="center"/>
          </w:tcPr>
          <w:p w14:paraId="750D09B3" w14:textId="77777777" w:rsidR="005C4CF3" w:rsidRPr="005C4CF3" w:rsidRDefault="005C4CF3" w:rsidP="00A259A4">
            <w:pPr>
              <w:widowControl w:val="0"/>
              <w:autoSpaceDE w:val="0"/>
              <w:autoSpaceDN w:val="0"/>
              <w:adjustRightInd w:val="0"/>
              <w:spacing w:after="240"/>
              <w:jc w:val="center"/>
            </w:pPr>
            <w:r w:rsidRPr="005C4CF3">
              <w:rPr>
                <w:b/>
                <w:bCs/>
              </w:rPr>
              <w:t>TIME &amp; PLACE</w:t>
            </w:r>
          </w:p>
        </w:tc>
        <w:tc>
          <w:tcPr>
            <w:tcW w:w="1782" w:type="dxa"/>
            <w:shd w:val="clear" w:color="auto" w:fill="99CCFF"/>
            <w:vAlign w:val="center"/>
          </w:tcPr>
          <w:p w14:paraId="103A0700" w14:textId="77777777" w:rsidR="005C4CF3" w:rsidRPr="005C4CF3" w:rsidRDefault="005C4CF3" w:rsidP="00A259A4">
            <w:pPr>
              <w:widowControl w:val="0"/>
              <w:autoSpaceDE w:val="0"/>
              <w:autoSpaceDN w:val="0"/>
              <w:adjustRightInd w:val="0"/>
              <w:spacing w:after="240"/>
              <w:jc w:val="center"/>
            </w:pPr>
            <w:r w:rsidRPr="005C4CF3">
              <w:rPr>
                <w:b/>
                <w:bCs/>
              </w:rPr>
              <w:t>CLIENTS</w:t>
            </w:r>
          </w:p>
        </w:tc>
        <w:tc>
          <w:tcPr>
            <w:tcW w:w="5580" w:type="dxa"/>
            <w:shd w:val="clear" w:color="auto" w:fill="99CCFF"/>
            <w:vAlign w:val="center"/>
          </w:tcPr>
          <w:p w14:paraId="1D2B3EEE" w14:textId="77777777" w:rsidR="005C4CF3" w:rsidRPr="005C4CF3" w:rsidRDefault="005C4CF3" w:rsidP="00A259A4">
            <w:pPr>
              <w:widowControl w:val="0"/>
              <w:tabs>
                <w:tab w:val="left" w:pos="220"/>
                <w:tab w:val="left" w:pos="720"/>
              </w:tabs>
              <w:autoSpaceDE w:val="0"/>
              <w:autoSpaceDN w:val="0"/>
              <w:adjustRightInd w:val="0"/>
              <w:spacing w:after="240"/>
              <w:jc w:val="center"/>
            </w:pPr>
            <w:r w:rsidRPr="005C4CF3">
              <w:rPr>
                <w:b/>
                <w:bCs/>
              </w:rPr>
              <w:t>DETAILS</w:t>
            </w:r>
          </w:p>
        </w:tc>
      </w:tr>
      <w:tr w:rsidR="00801365" w14:paraId="4397F577" w14:textId="77777777" w:rsidTr="00E07DBF">
        <w:tc>
          <w:tcPr>
            <w:tcW w:w="2808" w:type="dxa"/>
            <w:vAlign w:val="center"/>
          </w:tcPr>
          <w:p w14:paraId="3E952802" w14:textId="77777777" w:rsidR="00801365" w:rsidRPr="00BA0311" w:rsidRDefault="00801365" w:rsidP="00197384">
            <w:pPr>
              <w:widowControl w:val="0"/>
              <w:autoSpaceDE w:val="0"/>
              <w:autoSpaceDN w:val="0"/>
              <w:adjustRightInd w:val="0"/>
              <w:spacing w:after="240"/>
              <w:rPr>
                <w:rFonts w:ascii="Times New Roman" w:hAnsi="Times New Roman"/>
              </w:rPr>
            </w:pPr>
            <w:r>
              <w:rPr>
                <w:rFonts w:ascii="Times New Roman" w:hAnsi="Times New Roman"/>
              </w:rPr>
              <w:t>Thai Nguyen</w:t>
            </w:r>
            <w:r w:rsidR="0066309F">
              <w:rPr>
                <w:rFonts w:ascii="Times New Roman" w:hAnsi="Times New Roman"/>
              </w:rPr>
              <w:t xml:space="preserve"> </w:t>
            </w:r>
            <w:r w:rsidR="00C22A53">
              <w:rPr>
                <w:rFonts w:ascii="Times New Roman" w:hAnsi="Times New Roman"/>
              </w:rPr>
              <w:t>2</w:t>
            </w:r>
            <w:r w:rsidR="00197384">
              <w:rPr>
                <w:rFonts w:ascii="Times New Roman" w:hAnsi="Times New Roman"/>
              </w:rPr>
              <w:t>5</w:t>
            </w:r>
            <w:r w:rsidR="0066309F">
              <w:rPr>
                <w:rFonts w:ascii="Times New Roman" w:hAnsi="Times New Roman"/>
              </w:rPr>
              <w:t xml:space="preserve"> Dec 2019</w:t>
            </w:r>
          </w:p>
        </w:tc>
        <w:tc>
          <w:tcPr>
            <w:tcW w:w="1782" w:type="dxa"/>
            <w:vAlign w:val="center"/>
          </w:tcPr>
          <w:p w14:paraId="7B2CA532" w14:textId="77777777" w:rsidR="00801365" w:rsidRPr="00BA0311" w:rsidRDefault="00AC0D3D" w:rsidP="00417F12">
            <w:pPr>
              <w:widowControl w:val="0"/>
              <w:autoSpaceDE w:val="0"/>
              <w:autoSpaceDN w:val="0"/>
              <w:adjustRightInd w:val="0"/>
              <w:spacing w:after="240"/>
              <w:rPr>
                <w:rFonts w:ascii="Times New Roman" w:hAnsi="Times New Roman"/>
              </w:rPr>
            </w:pPr>
            <w:r>
              <w:rPr>
                <w:rFonts w:ascii="Times New Roman" w:hAnsi="Times New Roman"/>
              </w:rPr>
              <w:t>Aus4skills</w:t>
            </w:r>
          </w:p>
        </w:tc>
        <w:tc>
          <w:tcPr>
            <w:tcW w:w="5580" w:type="dxa"/>
            <w:vAlign w:val="center"/>
          </w:tcPr>
          <w:p w14:paraId="7ACA7283" w14:textId="77777777" w:rsidR="00801365" w:rsidRPr="00BA0311" w:rsidRDefault="00D94244" w:rsidP="00795AC1">
            <w:pPr>
              <w:rPr>
                <w:rFonts w:ascii="Times New Roman" w:hAnsi="Times New Roman"/>
              </w:rPr>
            </w:pPr>
            <w:r>
              <w:rPr>
                <w:rFonts w:ascii="Times New Roman" w:hAnsi="Times New Roman"/>
              </w:rPr>
              <w:t>Simultaneously i</w:t>
            </w:r>
            <w:r w:rsidR="009D2771" w:rsidRPr="00BA0311">
              <w:rPr>
                <w:rFonts w:ascii="Times New Roman" w:hAnsi="Times New Roman"/>
              </w:rPr>
              <w:t>nterpreting</w:t>
            </w:r>
            <w:r w:rsidR="009D2771">
              <w:rPr>
                <w:rFonts w:ascii="Times New Roman" w:hAnsi="Times New Roman"/>
              </w:rPr>
              <w:t xml:space="preserve"> in a conference</w:t>
            </w:r>
            <w:r w:rsidR="00795AC1">
              <w:rPr>
                <w:rFonts w:ascii="Times New Roman" w:hAnsi="Times New Roman"/>
              </w:rPr>
              <w:t xml:space="preserve"> “Autonomy in Vietnamese universities” </w:t>
            </w:r>
          </w:p>
        </w:tc>
      </w:tr>
      <w:tr w:rsidR="00AB3643" w14:paraId="2F2638AC" w14:textId="77777777" w:rsidTr="00E07DBF">
        <w:tc>
          <w:tcPr>
            <w:tcW w:w="2808" w:type="dxa"/>
            <w:vAlign w:val="center"/>
          </w:tcPr>
          <w:p w14:paraId="37B0A308" w14:textId="77777777" w:rsidR="00AB3643" w:rsidRDefault="00AB3643" w:rsidP="00E07DBF">
            <w:pPr>
              <w:widowControl w:val="0"/>
              <w:autoSpaceDE w:val="0"/>
              <w:autoSpaceDN w:val="0"/>
              <w:adjustRightInd w:val="0"/>
              <w:spacing w:after="240"/>
              <w:rPr>
                <w:rFonts w:ascii="Times New Roman" w:hAnsi="Times New Roman"/>
              </w:rPr>
            </w:pPr>
            <w:r>
              <w:rPr>
                <w:rFonts w:ascii="Times New Roman" w:hAnsi="Times New Roman"/>
              </w:rPr>
              <w:t>Hanoi 16 Dec 2019</w:t>
            </w:r>
          </w:p>
        </w:tc>
        <w:tc>
          <w:tcPr>
            <w:tcW w:w="1782" w:type="dxa"/>
            <w:vAlign w:val="center"/>
          </w:tcPr>
          <w:p w14:paraId="0E6B4AB8" w14:textId="77777777" w:rsidR="00AB3643" w:rsidRPr="00FA4292" w:rsidRDefault="004F4818" w:rsidP="004F4818">
            <w:pPr>
              <w:rPr>
                <w:rFonts w:ascii="Times" w:eastAsia="Times New Roman" w:hAnsi="Times" w:cs="Times New Roman"/>
                <w:sz w:val="20"/>
                <w:szCs w:val="20"/>
              </w:rPr>
            </w:pPr>
            <w:r w:rsidRPr="004F4818">
              <w:rPr>
                <w:rFonts w:ascii="Arial" w:eastAsia="Times New Roman" w:hAnsi="Arial" w:cs="Arial"/>
                <w:bCs/>
                <w:iCs/>
                <w:color w:val="1E1E1E"/>
                <w:sz w:val="21"/>
                <w:szCs w:val="21"/>
                <w:shd w:val="clear" w:color="auto" w:fill="FFFFFF"/>
              </w:rPr>
              <w:t>ReCAAP- ISC</w:t>
            </w:r>
          </w:p>
        </w:tc>
        <w:tc>
          <w:tcPr>
            <w:tcW w:w="5580" w:type="dxa"/>
            <w:vAlign w:val="center"/>
          </w:tcPr>
          <w:p w14:paraId="451E1C08" w14:textId="77777777" w:rsidR="00AB3643" w:rsidRDefault="004F4818" w:rsidP="009951B7">
            <w:pPr>
              <w:rPr>
                <w:rFonts w:ascii="Times New Roman" w:hAnsi="Times New Roman"/>
              </w:rPr>
            </w:pPr>
            <w:r>
              <w:rPr>
                <w:rFonts w:ascii="Times New Roman" w:hAnsi="Times New Roman"/>
              </w:rPr>
              <w:t>Simultaneously i</w:t>
            </w:r>
            <w:r w:rsidRPr="00BA0311">
              <w:rPr>
                <w:rFonts w:ascii="Times New Roman" w:hAnsi="Times New Roman"/>
              </w:rPr>
              <w:t>nterpreting</w:t>
            </w:r>
            <w:r>
              <w:rPr>
                <w:rFonts w:ascii="Times New Roman" w:hAnsi="Times New Roman"/>
              </w:rPr>
              <w:t xml:space="preserve"> in a conference on </w:t>
            </w:r>
            <w:r w:rsidR="00C83E7B">
              <w:rPr>
                <w:rFonts w:ascii="Times New Roman" w:hAnsi="Times New Roman"/>
              </w:rPr>
              <w:t xml:space="preserve">pirates and armed </w:t>
            </w:r>
            <w:r w:rsidR="006349D2">
              <w:rPr>
                <w:rFonts w:ascii="Times New Roman" w:hAnsi="Times New Roman"/>
              </w:rPr>
              <w:t>robberies on boats</w:t>
            </w:r>
            <w:r w:rsidR="00F94B8D">
              <w:rPr>
                <w:rFonts w:ascii="Times New Roman" w:hAnsi="Times New Roman"/>
              </w:rPr>
              <w:t xml:space="preserve"> (security at </w:t>
            </w:r>
            <w:r w:rsidR="00B06316">
              <w:rPr>
                <w:rFonts w:ascii="Times New Roman" w:hAnsi="Times New Roman"/>
              </w:rPr>
              <w:t xml:space="preserve">Asian and Pacific Ocean </w:t>
            </w:r>
            <w:r w:rsidR="00F94B8D">
              <w:rPr>
                <w:rFonts w:ascii="Times New Roman" w:hAnsi="Times New Roman"/>
              </w:rPr>
              <w:t>seas)</w:t>
            </w:r>
          </w:p>
        </w:tc>
      </w:tr>
      <w:tr w:rsidR="00195691" w14:paraId="581CA443" w14:textId="77777777" w:rsidTr="00E07DBF">
        <w:tc>
          <w:tcPr>
            <w:tcW w:w="2808" w:type="dxa"/>
            <w:vAlign w:val="center"/>
          </w:tcPr>
          <w:p w14:paraId="6858E930" w14:textId="77777777" w:rsidR="00195691" w:rsidRDefault="00195691" w:rsidP="002525D7">
            <w:pPr>
              <w:widowControl w:val="0"/>
              <w:autoSpaceDE w:val="0"/>
              <w:autoSpaceDN w:val="0"/>
              <w:adjustRightInd w:val="0"/>
              <w:spacing w:after="240"/>
              <w:rPr>
                <w:rFonts w:ascii="Times New Roman" w:hAnsi="Times New Roman"/>
              </w:rPr>
            </w:pPr>
            <w:r>
              <w:rPr>
                <w:rFonts w:ascii="Times New Roman" w:hAnsi="Times New Roman"/>
              </w:rPr>
              <w:t>Thai Binh 12-</w:t>
            </w:r>
            <w:r w:rsidR="002525D7">
              <w:rPr>
                <w:rFonts w:ascii="Times New Roman" w:hAnsi="Times New Roman"/>
              </w:rPr>
              <w:t>13</w:t>
            </w:r>
            <w:r>
              <w:rPr>
                <w:rFonts w:ascii="Times New Roman" w:hAnsi="Times New Roman"/>
              </w:rPr>
              <w:t xml:space="preserve"> Dec 2019</w:t>
            </w:r>
          </w:p>
        </w:tc>
        <w:tc>
          <w:tcPr>
            <w:tcW w:w="1782" w:type="dxa"/>
            <w:vAlign w:val="center"/>
          </w:tcPr>
          <w:p w14:paraId="35F6B3F3" w14:textId="77777777" w:rsidR="00195691" w:rsidRDefault="00195691" w:rsidP="004F4818">
            <w:pPr>
              <w:rPr>
                <w:rFonts w:ascii="Times New Roman" w:hAnsi="Times New Roman"/>
              </w:rPr>
            </w:pPr>
            <w:r>
              <w:rPr>
                <w:rFonts w:ascii="Times New Roman" w:hAnsi="Times New Roman"/>
              </w:rPr>
              <w:t>ICA, VCOSA and CCI</w:t>
            </w:r>
          </w:p>
        </w:tc>
        <w:tc>
          <w:tcPr>
            <w:tcW w:w="5580" w:type="dxa"/>
            <w:vAlign w:val="center"/>
          </w:tcPr>
          <w:p w14:paraId="54623F20" w14:textId="77777777" w:rsidR="00195691" w:rsidRDefault="00195691" w:rsidP="009951B7">
            <w:pPr>
              <w:rPr>
                <w:rFonts w:ascii="Times New Roman" w:hAnsi="Times New Roman"/>
              </w:rPr>
            </w:pPr>
            <w:r>
              <w:rPr>
                <w:rFonts w:ascii="Times New Roman" w:hAnsi="Times New Roman"/>
              </w:rPr>
              <w:t>Simultaneously i</w:t>
            </w:r>
            <w:r w:rsidRPr="00BA0311">
              <w:rPr>
                <w:rFonts w:ascii="Times New Roman" w:hAnsi="Times New Roman"/>
              </w:rPr>
              <w:t>nterpreting</w:t>
            </w:r>
            <w:r>
              <w:rPr>
                <w:rFonts w:ascii="Times New Roman" w:hAnsi="Times New Roman"/>
              </w:rPr>
              <w:t xml:space="preserve"> in a training course named “quality matters” (quality of cotton)</w:t>
            </w:r>
          </w:p>
        </w:tc>
      </w:tr>
      <w:tr w:rsidR="00195691" w14:paraId="17FFB6C0" w14:textId="77777777" w:rsidTr="00E07DBF">
        <w:tc>
          <w:tcPr>
            <w:tcW w:w="2808" w:type="dxa"/>
            <w:vAlign w:val="center"/>
          </w:tcPr>
          <w:p w14:paraId="5DD67EEC" w14:textId="77777777" w:rsidR="00195691" w:rsidRDefault="00195691" w:rsidP="00E07DBF">
            <w:pPr>
              <w:widowControl w:val="0"/>
              <w:autoSpaceDE w:val="0"/>
              <w:autoSpaceDN w:val="0"/>
              <w:adjustRightInd w:val="0"/>
              <w:spacing w:after="240"/>
              <w:rPr>
                <w:rFonts w:ascii="Times New Roman" w:hAnsi="Times New Roman"/>
              </w:rPr>
            </w:pPr>
            <w:r>
              <w:rPr>
                <w:rFonts w:ascii="Times New Roman" w:hAnsi="Times New Roman"/>
              </w:rPr>
              <w:t>Hanoi, 11 Dec 2019</w:t>
            </w:r>
          </w:p>
        </w:tc>
        <w:tc>
          <w:tcPr>
            <w:tcW w:w="1782" w:type="dxa"/>
            <w:vAlign w:val="center"/>
          </w:tcPr>
          <w:p w14:paraId="08D002BF" w14:textId="77777777" w:rsidR="00195691" w:rsidRPr="004F4818" w:rsidRDefault="00195691" w:rsidP="004F4818">
            <w:pPr>
              <w:rPr>
                <w:rFonts w:ascii="Arial" w:eastAsia="Times New Roman" w:hAnsi="Arial" w:cs="Arial"/>
                <w:bCs/>
                <w:iCs/>
                <w:color w:val="1E1E1E"/>
                <w:sz w:val="21"/>
                <w:szCs w:val="21"/>
                <w:shd w:val="clear" w:color="auto" w:fill="FFFFFF"/>
              </w:rPr>
            </w:pPr>
            <w:r>
              <w:rPr>
                <w:rFonts w:ascii="Times New Roman" w:hAnsi="Times New Roman"/>
              </w:rPr>
              <w:t>UNICEF, VCCI and Ho Chi Minh National Academy of Politics</w:t>
            </w:r>
          </w:p>
        </w:tc>
        <w:tc>
          <w:tcPr>
            <w:tcW w:w="5580" w:type="dxa"/>
            <w:vAlign w:val="center"/>
          </w:tcPr>
          <w:p w14:paraId="2F061927" w14:textId="77777777" w:rsidR="00195691" w:rsidRDefault="00195691" w:rsidP="009951B7">
            <w:pPr>
              <w:rPr>
                <w:rFonts w:ascii="Times New Roman" w:hAnsi="Times New Roman"/>
              </w:rPr>
            </w:pPr>
            <w:r>
              <w:rPr>
                <w:rFonts w:ascii="Times New Roman" w:hAnsi="Times New Roman"/>
              </w:rPr>
              <w:t>Simultaneously i</w:t>
            </w:r>
            <w:r w:rsidRPr="00BA0311">
              <w:rPr>
                <w:rFonts w:ascii="Times New Roman" w:hAnsi="Times New Roman"/>
              </w:rPr>
              <w:t>nterpreting</w:t>
            </w:r>
            <w:r>
              <w:rPr>
                <w:rFonts w:ascii="Times New Roman" w:hAnsi="Times New Roman"/>
              </w:rPr>
              <w:t xml:space="preserve"> in a workshop on “Children’s rights and business”</w:t>
            </w:r>
          </w:p>
        </w:tc>
      </w:tr>
      <w:tr w:rsidR="00914ABD" w14:paraId="14210643" w14:textId="77777777" w:rsidTr="00E07DBF">
        <w:tc>
          <w:tcPr>
            <w:tcW w:w="2808" w:type="dxa"/>
            <w:vAlign w:val="center"/>
          </w:tcPr>
          <w:p w14:paraId="4812A576" w14:textId="77777777" w:rsidR="00914ABD" w:rsidRDefault="00914ABD" w:rsidP="00E07DBF">
            <w:pPr>
              <w:widowControl w:val="0"/>
              <w:autoSpaceDE w:val="0"/>
              <w:autoSpaceDN w:val="0"/>
              <w:adjustRightInd w:val="0"/>
              <w:spacing w:after="240"/>
              <w:rPr>
                <w:rFonts w:ascii="Times New Roman" w:hAnsi="Times New Roman"/>
              </w:rPr>
            </w:pPr>
            <w:r>
              <w:rPr>
                <w:rFonts w:ascii="Times New Roman" w:hAnsi="Times New Roman"/>
              </w:rPr>
              <w:t xml:space="preserve">Hanoi and HCM city, </w:t>
            </w:r>
            <w:r w:rsidR="00D169C2">
              <w:rPr>
                <w:rFonts w:ascii="Times New Roman" w:hAnsi="Times New Roman"/>
              </w:rPr>
              <w:t>15 Nov – 10 Dec 2019</w:t>
            </w:r>
          </w:p>
        </w:tc>
        <w:tc>
          <w:tcPr>
            <w:tcW w:w="1782" w:type="dxa"/>
            <w:vAlign w:val="center"/>
          </w:tcPr>
          <w:p w14:paraId="0E62852C" w14:textId="77777777" w:rsidR="00914ABD" w:rsidRDefault="001545B3" w:rsidP="00417F12">
            <w:pPr>
              <w:widowControl w:val="0"/>
              <w:autoSpaceDE w:val="0"/>
              <w:autoSpaceDN w:val="0"/>
              <w:adjustRightInd w:val="0"/>
              <w:spacing w:after="240"/>
              <w:rPr>
                <w:rFonts w:ascii="Times New Roman" w:hAnsi="Times New Roman"/>
              </w:rPr>
            </w:pPr>
            <w:r>
              <w:rPr>
                <w:rFonts w:ascii="Times New Roman" w:hAnsi="Times New Roman"/>
              </w:rPr>
              <w:t>Agriteam</w:t>
            </w:r>
          </w:p>
        </w:tc>
        <w:tc>
          <w:tcPr>
            <w:tcW w:w="5580" w:type="dxa"/>
            <w:vAlign w:val="center"/>
          </w:tcPr>
          <w:p w14:paraId="749BB2A3" w14:textId="77777777" w:rsidR="00914ABD" w:rsidRDefault="00297B05" w:rsidP="009951B7">
            <w:pPr>
              <w:rPr>
                <w:rFonts w:ascii="Times New Roman" w:hAnsi="Times New Roman"/>
              </w:rPr>
            </w:pPr>
            <w:r>
              <w:rPr>
                <w:rFonts w:ascii="Times New Roman" w:hAnsi="Times New Roman"/>
              </w:rPr>
              <w:t>I</w:t>
            </w:r>
            <w:r w:rsidRPr="00BA0311">
              <w:rPr>
                <w:rFonts w:ascii="Times New Roman" w:hAnsi="Times New Roman"/>
              </w:rPr>
              <w:t>nterpreting</w:t>
            </w:r>
            <w:r>
              <w:rPr>
                <w:rFonts w:ascii="Times New Roman" w:hAnsi="Times New Roman"/>
              </w:rPr>
              <w:t xml:space="preserve"> in a</w:t>
            </w:r>
            <w:r w:rsidR="00CF6148">
              <w:rPr>
                <w:rFonts w:ascii="Times New Roman" w:hAnsi="Times New Roman"/>
              </w:rPr>
              <w:t>n inception mission of the SafeGrow project</w:t>
            </w:r>
            <w:r w:rsidR="002804A1">
              <w:rPr>
                <w:rFonts w:ascii="Times New Roman" w:hAnsi="Times New Roman"/>
              </w:rPr>
              <w:t xml:space="preserve"> (on food safety)</w:t>
            </w:r>
          </w:p>
        </w:tc>
      </w:tr>
      <w:tr w:rsidR="00B521C4" w14:paraId="235C7309" w14:textId="77777777" w:rsidTr="00E07DBF">
        <w:tc>
          <w:tcPr>
            <w:tcW w:w="2808" w:type="dxa"/>
            <w:vAlign w:val="center"/>
          </w:tcPr>
          <w:p w14:paraId="51F9F34F" w14:textId="77777777" w:rsidR="00B521C4" w:rsidRPr="00BA0311" w:rsidRDefault="00B521C4" w:rsidP="00E07DBF">
            <w:pPr>
              <w:widowControl w:val="0"/>
              <w:autoSpaceDE w:val="0"/>
              <w:autoSpaceDN w:val="0"/>
              <w:adjustRightInd w:val="0"/>
              <w:spacing w:after="240"/>
              <w:rPr>
                <w:rFonts w:ascii="Times New Roman" w:hAnsi="Times New Roman"/>
              </w:rPr>
            </w:pPr>
            <w:r>
              <w:rPr>
                <w:rFonts w:ascii="Times New Roman" w:hAnsi="Times New Roman"/>
              </w:rPr>
              <w:t>Hanoi</w:t>
            </w:r>
            <w:r w:rsidR="003A2854">
              <w:rPr>
                <w:rFonts w:ascii="Times New Roman" w:hAnsi="Times New Roman"/>
              </w:rPr>
              <w:t>, 12 Nov 2019</w:t>
            </w:r>
            <w:r>
              <w:rPr>
                <w:rFonts w:ascii="Times New Roman" w:hAnsi="Times New Roman"/>
              </w:rPr>
              <w:t xml:space="preserve"> </w:t>
            </w:r>
          </w:p>
        </w:tc>
        <w:tc>
          <w:tcPr>
            <w:tcW w:w="1782" w:type="dxa"/>
            <w:vAlign w:val="center"/>
          </w:tcPr>
          <w:p w14:paraId="7CF7F5A9" w14:textId="77777777" w:rsidR="00B521C4" w:rsidRPr="00BA0311" w:rsidRDefault="0090365E" w:rsidP="00417F12">
            <w:pPr>
              <w:widowControl w:val="0"/>
              <w:autoSpaceDE w:val="0"/>
              <w:autoSpaceDN w:val="0"/>
              <w:adjustRightInd w:val="0"/>
              <w:spacing w:after="240"/>
              <w:rPr>
                <w:rFonts w:ascii="Times New Roman" w:hAnsi="Times New Roman"/>
              </w:rPr>
            </w:pPr>
            <w:r>
              <w:rPr>
                <w:rFonts w:ascii="Times New Roman" w:hAnsi="Times New Roman"/>
              </w:rPr>
              <w:t>Wellbeing</w:t>
            </w:r>
          </w:p>
        </w:tc>
        <w:tc>
          <w:tcPr>
            <w:tcW w:w="5580" w:type="dxa"/>
            <w:vAlign w:val="center"/>
          </w:tcPr>
          <w:p w14:paraId="4F985E0A" w14:textId="77777777" w:rsidR="00B521C4" w:rsidRPr="00BA0311" w:rsidRDefault="00EB24E2" w:rsidP="009951B7">
            <w:pPr>
              <w:rPr>
                <w:rFonts w:ascii="Times New Roman" w:hAnsi="Times New Roman"/>
              </w:rPr>
            </w:pPr>
            <w:r>
              <w:rPr>
                <w:rFonts w:ascii="Times New Roman" w:hAnsi="Times New Roman"/>
              </w:rPr>
              <w:t>Simultaneously i</w:t>
            </w:r>
            <w:r w:rsidRPr="00BA0311">
              <w:rPr>
                <w:rFonts w:ascii="Times New Roman" w:hAnsi="Times New Roman"/>
              </w:rPr>
              <w:t>nterpreting</w:t>
            </w:r>
            <w:r>
              <w:rPr>
                <w:rFonts w:ascii="Times New Roman" w:hAnsi="Times New Roman"/>
              </w:rPr>
              <w:t xml:space="preserve"> in a training on first aid</w:t>
            </w:r>
            <w:r w:rsidR="00130DCC">
              <w:rPr>
                <w:rFonts w:ascii="Times New Roman" w:hAnsi="Times New Roman"/>
              </w:rPr>
              <w:t xml:space="preserve"> to teachers of Sakura Kindergarten</w:t>
            </w:r>
          </w:p>
        </w:tc>
      </w:tr>
      <w:tr w:rsidR="00B521C4" w14:paraId="6D76683A" w14:textId="77777777" w:rsidTr="00E07DBF">
        <w:tc>
          <w:tcPr>
            <w:tcW w:w="2808" w:type="dxa"/>
            <w:vAlign w:val="center"/>
          </w:tcPr>
          <w:p w14:paraId="2CB5EC19" w14:textId="77777777" w:rsidR="00B521C4" w:rsidRPr="00BA0311" w:rsidRDefault="003E178C" w:rsidP="00E07DBF">
            <w:pPr>
              <w:widowControl w:val="0"/>
              <w:autoSpaceDE w:val="0"/>
              <w:autoSpaceDN w:val="0"/>
              <w:adjustRightInd w:val="0"/>
              <w:spacing w:after="240"/>
              <w:rPr>
                <w:rFonts w:ascii="Times New Roman" w:hAnsi="Times New Roman"/>
              </w:rPr>
            </w:pPr>
            <w:r>
              <w:rPr>
                <w:rFonts w:ascii="Times New Roman" w:hAnsi="Times New Roman"/>
              </w:rPr>
              <w:t>Hanoi, 14 Nov 2019</w:t>
            </w:r>
          </w:p>
        </w:tc>
        <w:tc>
          <w:tcPr>
            <w:tcW w:w="1782" w:type="dxa"/>
            <w:vAlign w:val="center"/>
          </w:tcPr>
          <w:p w14:paraId="5A2F4E07" w14:textId="77777777" w:rsidR="00B521C4" w:rsidRPr="00BA0311" w:rsidRDefault="00C76B9F" w:rsidP="00417F12">
            <w:pPr>
              <w:widowControl w:val="0"/>
              <w:autoSpaceDE w:val="0"/>
              <w:autoSpaceDN w:val="0"/>
              <w:adjustRightInd w:val="0"/>
              <w:spacing w:after="240"/>
              <w:rPr>
                <w:rFonts w:ascii="Times New Roman" w:hAnsi="Times New Roman"/>
              </w:rPr>
            </w:pPr>
            <w:r>
              <w:rPr>
                <w:rFonts w:ascii="Times New Roman" w:hAnsi="Times New Roman"/>
              </w:rPr>
              <w:t>OPV</w:t>
            </w:r>
          </w:p>
        </w:tc>
        <w:tc>
          <w:tcPr>
            <w:tcW w:w="5580" w:type="dxa"/>
            <w:vAlign w:val="center"/>
          </w:tcPr>
          <w:p w14:paraId="63D13F4D" w14:textId="77777777" w:rsidR="00B521C4" w:rsidRPr="00BA0311" w:rsidRDefault="002E6F6C" w:rsidP="009951B7">
            <w:pPr>
              <w:rPr>
                <w:rFonts w:ascii="Times New Roman" w:hAnsi="Times New Roman"/>
              </w:rPr>
            </w:pPr>
            <w:r>
              <w:rPr>
                <w:rFonts w:ascii="Times New Roman" w:hAnsi="Times New Roman"/>
              </w:rPr>
              <w:t>Consecutively i</w:t>
            </w:r>
            <w:r w:rsidRPr="00BA0311">
              <w:rPr>
                <w:rFonts w:ascii="Times New Roman" w:hAnsi="Times New Roman"/>
              </w:rPr>
              <w:t>nterpreting</w:t>
            </w:r>
            <w:r>
              <w:rPr>
                <w:rFonts w:ascii="Times New Roman" w:hAnsi="Times New Roman"/>
              </w:rPr>
              <w:t xml:space="preserve"> in a</w:t>
            </w:r>
            <w:r w:rsidR="009B5E60">
              <w:rPr>
                <w:rFonts w:ascii="Times New Roman" w:hAnsi="Times New Roman"/>
              </w:rPr>
              <w:t xml:space="preserve"> workshop on immigration</w:t>
            </w:r>
          </w:p>
        </w:tc>
      </w:tr>
      <w:tr w:rsidR="00B521C4" w14:paraId="629BE4F4" w14:textId="77777777" w:rsidTr="00E07DBF">
        <w:tc>
          <w:tcPr>
            <w:tcW w:w="2808" w:type="dxa"/>
            <w:vAlign w:val="center"/>
          </w:tcPr>
          <w:p w14:paraId="7289718D" w14:textId="77777777" w:rsidR="00B521C4" w:rsidRPr="00BA0311" w:rsidRDefault="00D37890" w:rsidP="00861CE9">
            <w:pPr>
              <w:widowControl w:val="0"/>
              <w:autoSpaceDE w:val="0"/>
              <w:autoSpaceDN w:val="0"/>
              <w:adjustRightInd w:val="0"/>
              <w:spacing w:after="240"/>
              <w:rPr>
                <w:rFonts w:ascii="Times New Roman" w:hAnsi="Times New Roman"/>
              </w:rPr>
            </w:pPr>
            <w:r>
              <w:rPr>
                <w:rFonts w:ascii="Times New Roman" w:hAnsi="Times New Roman"/>
              </w:rPr>
              <w:t>Hanoi, 1</w:t>
            </w:r>
            <w:r w:rsidR="00861CE9">
              <w:rPr>
                <w:rFonts w:ascii="Times New Roman" w:hAnsi="Times New Roman"/>
              </w:rPr>
              <w:t xml:space="preserve">0 Oct </w:t>
            </w:r>
            <w:r>
              <w:rPr>
                <w:rFonts w:ascii="Times New Roman" w:hAnsi="Times New Roman"/>
              </w:rPr>
              <w:t>2019</w:t>
            </w:r>
          </w:p>
        </w:tc>
        <w:tc>
          <w:tcPr>
            <w:tcW w:w="1782" w:type="dxa"/>
            <w:vAlign w:val="center"/>
          </w:tcPr>
          <w:p w14:paraId="1DD6316D" w14:textId="77777777" w:rsidR="00B521C4" w:rsidRPr="00BA0311" w:rsidRDefault="00D802AA" w:rsidP="00417F12">
            <w:pPr>
              <w:widowControl w:val="0"/>
              <w:autoSpaceDE w:val="0"/>
              <w:autoSpaceDN w:val="0"/>
              <w:adjustRightInd w:val="0"/>
              <w:spacing w:after="240"/>
              <w:rPr>
                <w:rFonts w:ascii="Times New Roman" w:hAnsi="Times New Roman"/>
              </w:rPr>
            </w:pPr>
            <w:r>
              <w:rPr>
                <w:rFonts w:ascii="Times New Roman" w:hAnsi="Times New Roman"/>
              </w:rPr>
              <w:t>OJT</w:t>
            </w:r>
          </w:p>
        </w:tc>
        <w:tc>
          <w:tcPr>
            <w:tcW w:w="5580" w:type="dxa"/>
            <w:vAlign w:val="center"/>
          </w:tcPr>
          <w:p w14:paraId="3D32D82C" w14:textId="77777777" w:rsidR="00B521C4" w:rsidRPr="00BA0311" w:rsidRDefault="007D3313" w:rsidP="00627DDD">
            <w:pPr>
              <w:rPr>
                <w:rFonts w:ascii="Times New Roman" w:hAnsi="Times New Roman"/>
              </w:rPr>
            </w:pPr>
            <w:r>
              <w:rPr>
                <w:rFonts w:ascii="Times New Roman" w:hAnsi="Times New Roman"/>
              </w:rPr>
              <w:t>Simultaneously i</w:t>
            </w:r>
            <w:r w:rsidRPr="00BA0311">
              <w:rPr>
                <w:rFonts w:ascii="Times New Roman" w:hAnsi="Times New Roman"/>
              </w:rPr>
              <w:t>nterpreting</w:t>
            </w:r>
            <w:r>
              <w:rPr>
                <w:rFonts w:ascii="Times New Roman" w:hAnsi="Times New Roman"/>
              </w:rPr>
              <w:t xml:space="preserve"> in a</w:t>
            </w:r>
            <w:r w:rsidR="007E5980">
              <w:rPr>
                <w:rFonts w:ascii="Times New Roman" w:hAnsi="Times New Roman"/>
              </w:rPr>
              <w:t xml:space="preserve"> </w:t>
            </w:r>
            <w:r w:rsidR="00627DDD">
              <w:rPr>
                <w:rFonts w:ascii="Times New Roman" w:hAnsi="Times New Roman"/>
              </w:rPr>
              <w:t xml:space="preserve">symposium </w:t>
            </w:r>
            <w:r w:rsidR="00E34899">
              <w:rPr>
                <w:rFonts w:ascii="Times New Roman" w:hAnsi="Times New Roman"/>
              </w:rPr>
              <w:t>in the</w:t>
            </w:r>
            <w:r w:rsidR="007E5980">
              <w:rPr>
                <w:rFonts w:ascii="Times New Roman" w:hAnsi="Times New Roman"/>
              </w:rPr>
              <w:t xml:space="preserve"> </w:t>
            </w:r>
            <w:r w:rsidR="00627DDD">
              <w:rPr>
                <w:rFonts w:ascii="Times New Roman" w:hAnsi="Times New Roman"/>
              </w:rPr>
              <w:t>Defense and Security Expo Vietnam</w:t>
            </w:r>
            <w:r w:rsidR="00D10DB6">
              <w:rPr>
                <w:rFonts w:ascii="Times New Roman" w:hAnsi="Times New Roman"/>
              </w:rPr>
              <w:t xml:space="preserve"> 2019</w:t>
            </w:r>
          </w:p>
        </w:tc>
      </w:tr>
      <w:tr w:rsidR="00B521C4" w14:paraId="19BB6A0D" w14:textId="77777777" w:rsidTr="00E07DBF">
        <w:tc>
          <w:tcPr>
            <w:tcW w:w="2808" w:type="dxa"/>
            <w:vAlign w:val="center"/>
          </w:tcPr>
          <w:p w14:paraId="11AB3DBC" w14:textId="77777777" w:rsidR="00B521C4" w:rsidRPr="00BA0311" w:rsidRDefault="00323396" w:rsidP="00E07DBF">
            <w:pPr>
              <w:widowControl w:val="0"/>
              <w:autoSpaceDE w:val="0"/>
              <w:autoSpaceDN w:val="0"/>
              <w:adjustRightInd w:val="0"/>
              <w:spacing w:after="240"/>
              <w:rPr>
                <w:rFonts w:ascii="Times New Roman" w:hAnsi="Times New Roman"/>
              </w:rPr>
            </w:pPr>
            <w:r>
              <w:rPr>
                <w:rFonts w:ascii="Times New Roman" w:hAnsi="Times New Roman"/>
              </w:rPr>
              <w:t xml:space="preserve">Hanoi, </w:t>
            </w:r>
            <w:r w:rsidR="00295227">
              <w:rPr>
                <w:rFonts w:ascii="Times New Roman" w:hAnsi="Times New Roman"/>
              </w:rPr>
              <w:t>17-21 Sept 2019</w:t>
            </w:r>
          </w:p>
        </w:tc>
        <w:tc>
          <w:tcPr>
            <w:tcW w:w="1782" w:type="dxa"/>
            <w:vAlign w:val="center"/>
          </w:tcPr>
          <w:p w14:paraId="716C07A5" w14:textId="77777777" w:rsidR="00B521C4" w:rsidRPr="00BA0311" w:rsidRDefault="004B5E7B" w:rsidP="00417F12">
            <w:pPr>
              <w:widowControl w:val="0"/>
              <w:autoSpaceDE w:val="0"/>
              <w:autoSpaceDN w:val="0"/>
              <w:adjustRightInd w:val="0"/>
              <w:spacing w:after="240"/>
              <w:rPr>
                <w:rFonts w:ascii="Times New Roman" w:hAnsi="Times New Roman"/>
              </w:rPr>
            </w:pPr>
            <w:r>
              <w:rPr>
                <w:rFonts w:ascii="Times New Roman" w:hAnsi="Times New Roman"/>
              </w:rPr>
              <w:t>Save the Children</w:t>
            </w:r>
          </w:p>
        </w:tc>
        <w:tc>
          <w:tcPr>
            <w:tcW w:w="5580" w:type="dxa"/>
            <w:vAlign w:val="center"/>
          </w:tcPr>
          <w:p w14:paraId="586E478A" w14:textId="77777777" w:rsidR="00B521C4" w:rsidRPr="00BA0311" w:rsidRDefault="00A77596" w:rsidP="009951B7">
            <w:pPr>
              <w:rPr>
                <w:rFonts w:ascii="Times New Roman" w:hAnsi="Times New Roman"/>
              </w:rPr>
            </w:pPr>
            <w:r>
              <w:rPr>
                <w:rFonts w:ascii="Times New Roman" w:hAnsi="Times New Roman"/>
              </w:rPr>
              <w:t>Simultaneously i</w:t>
            </w:r>
            <w:r w:rsidRPr="00BA0311">
              <w:rPr>
                <w:rFonts w:ascii="Times New Roman" w:hAnsi="Times New Roman"/>
              </w:rPr>
              <w:t>nterpreting</w:t>
            </w:r>
            <w:r>
              <w:rPr>
                <w:rFonts w:ascii="Times New Roman" w:hAnsi="Times New Roman"/>
              </w:rPr>
              <w:t xml:space="preserve"> in a training course named “positive discipline in everyday parenting” (PDEP)</w:t>
            </w:r>
          </w:p>
        </w:tc>
      </w:tr>
      <w:tr w:rsidR="00B521C4" w14:paraId="2DC858A3" w14:textId="77777777" w:rsidTr="00E07DBF">
        <w:tc>
          <w:tcPr>
            <w:tcW w:w="2808" w:type="dxa"/>
            <w:vAlign w:val="center"/>
          </w:tcPr>
          <w:p w14:paraId="45E0444C" w14:textId="77777777" w:rsidR="00B521C4" w:rsidRPr="00BA0311" w:rsidRDefault="00F54CAE" w:rsidP="00E07DBF">
            <w:pPr>
              <w:widowControl w:val="0"/>
              <w:autoSpaceDE w:val="0"/>
              <w:autoSpaceDN w:val="0"/>
              <w:adjustRightInd w:val="0"/>
              <w:spacing w:after="240"/>
              <w:rPr>
                <w:rFonts w:ascii="Times New Roman" w:hAnsi="Times New Roman"/>
              </w:rPr>
            </w:pPr>
            <w:r>
              <w:rPr>
                <w:rFonts w:ascii="Times New Roman" w:hAnsi="Times New Roman"/>
              </w:rPr>
              <w:t>Hanoi 15 Sept 2019</w:t>
            </w:r>
          </w:p>
        </w:tc>
        <w:tc>
          <w:tcPr>
            <w:tcW w:w="1782" w:type="dxa"/>
            <w:vAlign w:val="center"/>
          </w:tcPr>
          <w:p w14:paraId="47A8EDB4" w14:textId="77777777" w:rsidR="00B521C4" w:rsidRPr="00BA0311" w:rsidRDefault="00645002" w:rsidP="00417F12">
            <w:pPr>
              <w:widowControl w:val="0"/>
              <w:autoSpaceDE w:val="0"/>
              <w:autoSpaceDN w:val="0"/>
              <w:adjustRightInd w:val="0"/>
              <w:spacing w:after="240"/>
              <w:rPr>
                <w:rFonts w:ascii="Times New Roman" w:hAnsi="Times New Roman"/>
              </w:rPr>
            </w:pPr>
            <w:r>
              <w:rPr>
                <w:rFonts w:ascii="Times New Roman" w:hAnsi="Times New Roman"/>
              </w:rPr>
              <w:t>UN Women</w:t>
            </w:r>
          </w:p>
        </w:tc>
        <w:tc>
          <w:tcPr>
            <w:tcW w:w="5580" w:type="dxa"/>
            <w:vAlign w:val="center"/>
          </w:tcPr>
          <w:p w14:paraId="36B3E0EB" w14:textId="77777777" w:rsidR="00B521C4" w:rsidRPr="00BA0311" w:rsidRDefault="005678BA" w:rsidP="009951B7">
            <w:pPr>
              <w:rPr>
                <w:rFonts w:ascii="Times New Roman" w:hAnsi="Times New Roman"/>
              </w:rPr>
            </w:pPr>
            <w:r>
              <w:rPr>
                <w:rFonts w:ascii="Times New Roman" w:hAnsi="Times New Roman"/>
              </w:rPr>
              <w:t>Simultaneously i</w:t>
            </w:r>
            <w:r w:rsidRPr="00BA0311">
              <w:rPr>
                <w:rFonts w:ascii="Times New Roman" w:hAnsi="Times New Roman"/>
              </w:rPr>
              <w:t>nterpreting</w:t>
            </w:r>
            <w:r>
              <w:rPr>
                <w:rFonts w:ascii="Times New Roman" w:hAnsi="Times New Roman"/>
              </w:rPr>
              <w:t xml:space="preserve"> in a workshop on </w:t>
            </w:r>
            <w:r w:rsidR="000E3195">
              <w:rPr>
                <w:rFonts w:ascii="Times New Roman" w:hAnsi="Times New Roman"/>
              </w:rPr>
              <w:t>“gender, disaster risks and climate change”</w:t>
            </w:r>
          </w:p>
        </w:tc>
      </w:tr>
      <w:tr w:rsidR="00546166" w14:paraId="7A3464B2" w14:textId="77777777" w:rsidTr="00E07DBF">
        <w:tc>
          <w:tcPr>
            <w:tcW w:w="2808" w:type="dxa"/>
            <w:vAlign w:val="center"/>
          </w:tcPr>
          <w:p w14:paraId="79FD20B4" w14:textId="77777777" w:rsidR="00546166" w:rsidRDefault="00546166" w:rsidP="00E07DBF">
            <w:pPr>
              <w:widowControl w:val="0"/>
              <w:autoSpaceDE w:val="0"/>
              <w:autoSpaceDN w:val="0"/>
              <w:adjustRightInd w:val="0"/>
              <w:spacing w:after="240"/>
              <w:rPr>
                <w:rFonts w:ascii="Times New Roman" w:hAnsi="Times New Roman"/>
              </w:rPr>
            </w:pPr>
            <w:r>
              <w:rPr>
                <w:rFonts w:ascii="Times New Roman" w:hAnsi="Times New Roman"/>
              </w:rPr>
              <w:t>Hanoi 18 Sept 2019</w:t>
            </w:r>
          </w:p>
        </w:tc>
        <w:tc>
          <w:tcPr>
            <w:tcW w:w="1782" w:type="dxa"/>
            <w:vAlign w:val="center"/>
          </w:tcPr>
          <w:p w14:paraId="7EDCA222" w14:textId="77777777" w:rsidR="00546166" w:rsidRDefault="00546166" w:rsidP="00417F12">
            <w:pPr>
              <w:widowControl w:val="0"/>
              <w:autoSpaceDE w:val="0"/>
              <w:autoSpaceDN w:val="0"/>
              <w:adjustRightInd w:val="0"/>
              <w:spacing w:after="240"/>
              <w:rPr>
                <w:rFonts w:ascii="Times New Roman" w:hAnsi="Times New Roman"/>
              </w:rPr>
            </w:pPr>
            <w:r>
              <w:rPr>
                <w:rFonts w:ascii="Times New Roman" w:hAnsi="Times New Roman"/>
              </w:rPr>
              <w:t>UNDP</w:t>
            </w:r>
          </w:p>
        </w:tc>
        <w:tc>
          <w:tcPr>
            <w:tcW w:w="5580" w:type="dxa"/>
            <w:vAlign w:val="center"/>
          </w:tcPr>
          <w:p w14:paraId="7144DF38" w14:textId="77777777" w:rsidR="00546166" w:rsidRDefault="00546166" w:rsidP="00C10B59">
            <w:pPr>
              <w:rPr>
                <w:rFonts w:ascii="Times New Roman" w:hAnsi="Times New Roman"/>
              </w:rPr>
            </w:pPr>
            <w:r>
              <w:rPr>
                <w:rFonts w:ascii="Times New Roman" w:hAnsi="Times New Roman"/>
              </w:rPr>
              <w:t>Simultaneously i</w:t>
            </w:r>
            <w:r w:rsidRPr="00BA0311">
              <w:rPr>
                <w:rFonts w:ascii="Times New Roman" w:hAnsi="Times New Roman"/>
              </w:rPr>
              <w:t>nterpreting</w:t>
            </w:r>
            <w:r>
              <w:rPr>
                <w:rFonts w:ascii="Times New Roman" w:hAnsi="Times New Roman"/>
              </w:rPr>
              <w:t xml:space="preserve"> in a workshop on Marakesh Treaty</w:t>
            </w:r>
          </w:p>
        </w:tc>
      </w:tr>
      <w:tr w:rsidR="006B1838" w14:paraId="14C17954" w14:textId="77777777" w:rsidTr="00E07DBF">
        <w:tc>
          <w:tcPr>
            <w:tcW w:w="2808" w:type="dxa"/>
            <w:vAlign w:val="center"/>
          </w:tcPr>
          <w:p w14:paraId="4707FC85" w14:textId="77777777" w:rsidR="006B1838" w:rsidRDefault="007D68A0" w:rsidP="007D68A0">
            <w:pPr>
              <w:widowControl w:val="0"/>
              <w:autoSpaceDE w:val="0"/>
              <w:autoSpaceDN w:val="0"/>
              <w:adjustRightInd w:val="0"/>
              <w:spacing w:after="240"/>
              <w:rPr>
                <w:rFonts w:ascii="Times New Roman" w:hAnsi="Times New Roman"/>
              </w:rPr>
            </w:pPr>
            <w:r>
              <w:rPr>
                <w:rFonts w:ascii="Times New Roman" w:hAnsi="Times New Roman"/>
              </w:rPr>
              <w:t>Vinh Phuc, Aug 31</w:t>
            </w:r>
            <w:r w:rsidR="009B3788">
              <w:rPr>
                <w:rFonts w:ascii="Times New Roman" w:hAnsi="Times New Roman"/>
              </w:rPr>
              <w:t>,</w:t>
            </w:r>
            <w:r>
              <w:rPr>
                <w:rFonts w:ascii="Times New Roman" w:hAnsi="Times New Roman"/>
              </w:rPr>
              <w:t xml:space="preserve"> </w:t>
            </w:r>
            <w:r w:rsidR="0057468F">
              <w:rPr>
                <w:rFonts w:ascii="Times New Roman" w:hAnsi="Times New Roman"/>
              </w:rPr>
              <w:t>2019</w:t>
            </w:r>
          </w:p>
          <w:p w14:paraId="186F5DE6" w14:textId="77777777" w:rsidR="0076787D" w:rsidRDefault="0076787D" w:rsidP="007D68A0">
            <w:pPr>
              <w:widowControl w:val="0"/>
              <w:autoSpaceDE w:val="0"/>
              <w:autoSpaceDN w:val="0"/>
              <w:adjustRightInd w:val="0"/>
              <w:spacing w:after="240"/>
              <w:rPr>
                <w:rFonts w:ascii="Times New Roman" w:hAnsi="Times New Roman"/>
              </w:rPr>
            </w:pPr>
            <w:r>
              <w:rPr>
                <w:rFonts w:ascii="Times New Roman" w:hAnsi="Times New Roman"/>
              </w:rPr>
              <w:t>Thai Binh</w:t>
            </w:r>
            <w:r w:rsidR="00BA315A">
              <w:rPr>
                <w:rFonts w:ascii="Times New Roman" w:hAnsi="Times New Roman"/>
              </w:rPr>
              <w:t xml:space="preserve">, </w:t>
            </w:r>
            <w:r w:rsidR="00B107F2">
              <w:rPr>
                <w:rFonts w:ascii="Times New Roman" w:hAnsi="Times New Roman"/>
              </w:rPr>
              <w:t>Aug 21</w:t>
            </w:r>
            <w:r w:rsidR="00C42588">
              <w:rPr>
                <w:rFonts w:ascii="Times New Roman" w:hAnsi="Times New Roman"/>
              </w:rPr>
              <w:t>, 2019</w:t>
            </w:r>
            <w:r>
              <w:rPr>
                <w:rFonts w:ascii="Times New Roman" w:hAnsi="Times New Roman"/>
              </w:rPr>
              <w:t xml:space="preserve"> </w:t>
            </w:r>
          </w:p>
          <w:p w14:paraId="03720365" w14:textId="77777777" w:rsidR="00485481" w:rsidRPr="00BA0311" w:rsidRDefault="00485481" w:rsidP="007D68A0">
            <w:pPr>
              <w:widowControl w:val="0"/>
              <w:autoSpaceDE w:val="0"/>
              <w:autoSpaceDN w:val="0"/>
              <w:adjustRightInd w:val="0"/>
              <w:spacing w:after="240"/>
              <w:rPr>
                <w:rFonts w:ascii="Times New Roman" w:hAnsi="Times New Roman"/>
              </w:rPr>
            </w:pPr>
            <w:r>
              <w:rPr>
                <w:rFonts w:ascii="Times New Roman" w:hAnsi="Times New Roman"/>
              </w:rPr>
              <w:t>Hanoi,</w:t>
            </w:r>
            <w:r w:rsidR="00B6135C">
              <w:rPr>
                <w:rFonts w:ascii="Times New Roman" w:hAnsi="Times New Roman"/>
              </w:rPr>
              <w:t xml:space="preserve"> 23 Aug 2019</w:t>
            </w:r>
          </w:p>
        </w:tc>
        <w:tc>
          <w:tcPr>
            <w:tcW w:w="1782" w:type="dxa"/>
            <w:vAlign w:val="center"/>
          </w:tcPr>
          <w:p w14:paraId="47F8EE11" w14:textId="77777777" w:rsidR="006B1838" w:rsidRPr="00BA0311" w:rsidRDefault="00D262C2" w:rsidP="00417F12">
            <w:pPr>
              <w:widowControl w:val="0"/>
              <w:autoSpaceDE w:val="0"/>
              <w:autoSpaceDN w:val="0"/>
              <w:adjustRightInd w:val="0"/>
              <w:spacing w:after="240"/>
              <w:rPr>
                <w:rFonts w:ascii="Times New Roman" w:hAnsi="Times New Roman"/>
              </w:rPr>
            </w:pPr>
            <w:r>
              <w:rPr>
                <w:rFonts w:ascii="Times New Roman" w:hAnsi="Times New Roman"/>
              </w:rPr>
              <w:t>GIZ</w:t>
            </w:r>
          </w:p>
        </w:tc>
        <w:tc>
          <w:tcPr>
            <w:tcW w:w="5580" w:type="dxa"/>
            <w:vAlign w:val="center"/>
          </w:tcPr>
          <w:p w14:paraId="33D1DABE" w14:textId="77777777" w:rsidR="006B1838" w:rsidRPr="00BA0311" w:rsidRDefault="0020382D" w:rsidP="006F65E5">
            <w:pPr>
              <w:rPr>
                <w:rFonts w:ascii="Times New Roman" w:hAnsi="Times New Roman"/>
              </w:rPr>
            </w:pPr>
            <w:r>
              <w:rPr>
                <w:rFonts w:ascii="Times New Roman" w:hAnsi="Times New Roman"/>
              </w:rPr>
              <w:t>I</w:t>
            </w:r>
            <w:r w:rsidR="001A4651" w:rsidRPr="00BA0311">
              <w:rPr>
                <w:rFonts w:ascii="Times New Roman" w:hAnsi="Times New Roman"/>
              </w:rPr>
              <w:t>nterpreting</w:t>
            </w:r>
            <w:r w:rsidR="001A4651">
              <w:rPr>
                <w:rFonts w:ascii="Times New Roman" w:hAnsi="Times New Roman"/>
              </w:rPr>
              <w:t xml:space="preserve"> in a</w:t>
            </w:r>
            <w:r w:rsidR="005A016C">
              <w:rPr>
                <w:rFonts w:ascii="Times New Roman" w:hAnsi="Times New Roman"/>
              </w:rPr>
              <w:t xml:space="preserve"> </w:t>
            </w:r>
            <w:r w:rsidR="00F73B51">
              <w:rPr>
                <w:rFonts w:ascii="Times New Roman" w:hAnsi="Times New Roman"/>
              </w:rPr>
              <w:t xml:space="preserve">workshop on </w:t>
            </w:r>
            <w:r w:rsidR="00070F25">
              <w:rPr>
                <w:rFonts w:ascii="Times New Roman" w:hAnsi="Times New Roman"/>
              </w:rPr>
              <w:t xml:space="preserve">Nationally </w:t>
            </w:r>
            <w:r w:rsidR="00794167">
              <w:rPr>
                <w:rFonts w:ascii="Times New Roman" w:hAnsi="Times New Roman"/>
              </w:rPr>
              <w:t>Determined Contribution (NDC)</w:t>
            </w:r>
            <w:r w:rsidR="00BD731B">
              <w:rPr>
                <w:rFonts w:ascii="Times New Roman" w:hAnsi="Times New Roman"/>
              </w:rPr>
              <w:t xml:space="preserve"> in Vinh Phuc</w:t>
            </w:r>
            <w:r w:rsidR="000C0E41">
              <w:rPr>
                <w:rFonts w:ascii="Times New Roman" w:hAnsi="Times New Roman"/>
              </w:rPr>
              <w:t xml:space="preserve">; </w:t>
            </w:r>
            <w:r w:rsidR="00856F77">
              <w:rPr>
                <w:rFonts w:ascii="Times New Roman" w:hAnsi="Times New Roman"/>
              </w:rPr>
              <w:t>on air quality</w:t>
            </w:r>
            <w:r w:rsidR="00F1224B">
              <w:rPr>
                <w:rFonts w:ascii="Times New Roman" w:hAnsi="Times New Roman"/>
              </w:rPr>
              <w:t xml:space="preserve"> in Hanoi</w:t>
            </w:r>
            <w:r w:rsidR="007A4291">
              <w:rPr>
                <w:rFonts w:ascii="Times New Roman" w:hAnsi="Times New Roman"/>
              </w:rPr>
              <w:t xml:space="preserve">; </w:t>
            </w:r>
            <w:r w:rsidR="0025787C">
              <w:rPr>
                <w:rFonts w:ascii="Times New Roman" w:hAnsi="Times New Roman"/>
              </w:rPr>
              <w:t>o</w:t>
            </w:r>
            <w:r w:rsidR="007A4291">
              <w:rPr>
                <w:rFonts w:ascii="Times New Roman" w:hAnsi="Times New Roman"/>
              </w:rPr>
              <w:t>n NACA</w:t>
            </w:r>
            <w:r w:rsidR="006F65E5">
              <w:rPr>
                <w:rFonts w:ascii="Times New Roman" w:hAnsi="Times New Roman"/>
              </w:rPr>
              <w:t>G</w:t>
            </w:r>
            <w:r w:rsidR="007A4291">
              <w:rPr>
                <w:rFonts w:ascii="Times New Roman" w:hAnsi="Times New Roman"/>
              </w:rPr>
              <w:t xml:space="preserve"> in Thai Binh.</w:t>
            </w:r>
            <w:r w:rsidR="00856F77">
              <w:rPr>
                <w:rFonts w:ascii="Times New Roman" w:hAnsi="Times New Roman"/>
              </w:rPr>
              <w:t xml:space="preserve"> </w:t>
            </w:r>
          </w:p>
        </w:tc>
      </w:tr>
      <w:tr w:rsidR="007D68A0" w14:paraId="3425234D" w14:textId="77777777" w:rsidTr="00E07DBF">
        <w:tc>
          <w:tcPr>
            <w:tcW w:w="2808" w:type="dxa"/>
            <w:vAlign w:val="center"/>
          </w:tcPr>
          <w:p w14:paraId="5D5837DF" w14:textId="77777777" w:rsidR="007D68A0" w:rsidRPr="000C0E41" w:rsidRDefault="007D68A0" w:rsidP="00E07DBF">
            <w:pPr>
              <w:widowControl w:val="0"/>
              <w:autoSpaceDE w:val="0"/>
              <w:autoSpaceDN w:val="0"/>
              <w:adjustRightInd w:val="0"/>
              <w:spacing w:after="240"/>
              <w:rPr>
                <w:rFonts w:ascii="Times New Roman" w:hAnsi="Times New Roman"/>
              </w:rPr>
            </w:pPr>
            <w:r w:rsidRPr="000C0E41">
              <w:rPr>
                <w:rFonts w:ascii="Times New Roman" w:hAnsi="Times New Roman"/>
              </w:rPr>
              <w:t>Hai Phong 10-20 August 2019</w:t>
            </w:r>
          </w:p>
        </w:tc>
        <w:tc>
          <w:tcPr>
            <w:tcW w:w="1782" w:type="dxa"/>
            <w:vAlign w:val="center"/>
          </w:tcPr>
          <w:p w14:paraId="1C64543C" w14:textId="77777777" w:rsidR="007D68A0" w:rsidRPr="000C0E41" w:rsidRDefault="007D68A0" w:rsidP="00417F12">
            <w:pPr>
              <w:widowControl w:val="0"/>
              <w:autoSpaceDE w:val="0"/>
              <w:autoSpaceDN w:val="0"/>
              <w:adjustRightInd w:val="0"/>
              <w:spacing w:after="240"/>
              <w:rPr>
                <w:rFonts w:ascii="Times New Roman" w:hAnsi="Times New Roman"/>
              </w:rPr>
            </w:pPr>
            <w:r w:rsidRPr="000C0E41">
              <w:rPr>
                <w:rFonts w:ascii="Times New Roman" w:hAnsi="Times New Roman"/>
              </w:rPr>
              <w:t xml:space="preserve">University of Louisville, </w:t>
            </w:r>
          </w:p>
        </w:tc>
        <w:tc>
          <w:tcPr>
            <w:tcW w:w="5580" w:type="dxa"/>
            <w:vAlign w:val="center"/>
          </w:tcPr>
          <w:p w14:paraId="50003CB1" w14:textId="77777777" w:rsidR="007D68A0" w:rsidRPr="000C0E41" w:rsidRDefault="007D68A0" w:rsidP="009951B7">
            <w:pPr>
              <w:rPr>
                <w:rFonts w:ascii="Times New Roman" w:hAnsi="Times New Roman"/>
              </w:rPr>
            </w:pPr>
            <w:r w:rsidRPr="000C0E41">
              <w:rPr>
                <w:rFonts w:ascii="Times New Roman" w:hAnsi="Times New Roman"/>
              </w:rPr>
              <w:t>Interpreting in a training course on photo voice in the “Our World-Our Say” research project. The training covered topics such as “reproductive health, child sexual abuse, drug and addictive substances, child labour, HIV/AIDS”.</w:t>
            </w:r>
          </w:p>
        </w:tc>
      </w:tr>
      <w:tr w:rsidR="008173C4" w14:paraId="0FCC8E8D" w14:textId="77777777" w:rsidTr="00E07DBF">
        <w:tc>
          <w:tcPr>
            <w:tcW w:w="2808" w:type="dxa"/>
            <w:vAlign w:val="center"/>
          </w:tcPr>
          <w:p w14:paraId="0FC80204" w14:textId="77777777" w:rsidR="008173C4" w:rsidRDefault="008173C4" w:rsidP="007610D1">
            <w:pPr>
              <w:widowControl w:val="0"/>
              <w:autoSpaceDE w:val="0"/>
              <w:autoSpaceDN w:val="0"/>
              <w:adjustRightInd w:val="0"/>
              <w:spacing w:after="240"/>
              <w:rPr>
                <w:rFonts w:ascii="Times New Roman" w:hAnsi="Times New Roman"/>
              </w:rPr>
            </w:pPr>
            <w:r>
              <w:rPr>
                <w:rFonts w:ascii="Times New Roman" w:hAnsi="Times New Roman"/>
              </w:rPr>
              <w:t>Hanoi, 14 June 2019</w:t>
            </w:r>
          </w:p>
        </w:tc>
        <w:tc>
          <w:tcPr>
            <w:tcW w:w="1782" w:type="dxa"/>
            <w:vAlign w:val="center"/>
          </w:tcPr>
          <w:p w14:paraId="0701FA0C" w14:textId="77777777" w:rsidR="008173C4" w:rsidRDefault="008173C4" w:rsidP="00417F12">
            <w:pPr>
              <w:widowControl w:val="0"/>
              <w:autoSpaceDE w:val="0"/>
              <w:autoSpaceDN w:val="0"/>
              <w:adjustRightInd w:val="0"/>
              <w:spacing w:after="240"/>
              <w:rPr>
                <w:rFonts w:ascii="Times New Roman" w:hAnsi="Times New Roman"/>
              </w:rPr>
            </w:pPr>
            <w:r>
              <w:rPr>
                <w:rFonts w:ascii="Times New Roman" w:hAnsi="Times New Roman"/>
              </w:rPr>
              <w:t>Care International in Vietnam</w:t>
            </w:r>
          </w:p>
        </w:tc>
        <w:tc>
          <w:tcPr>
            <w:tcW w:w="5580" w:type="dxa"/>
            <w:vAlign w:val="center"/>
          </w:tcPr>
          <w:p w14:paraId="71E24060" w14:textId="77777777" w:rsidR="008173C4" w:rsidRDefault="008173C4" w:rsidP="00EB5284">
            <w:pPr>
              <w:rPr>
                <w:rFonts w:ascii="Times New Roman" w:hAnsi="Times New Roman"/>
              </w:rPr>
            </w:pPr>
            <w:r>
              <w:rPr>
                <w:rFonts w:ascii="Helvetica Neue" w:eastAsia="Times New Roman" w:hAnsi="Helvetica Neue" w:cs="Times New Roman"/>
                <w:color w:val="1C1E21"/>
                <w:sz w:val="21"/>
                <w:szCs w:val="21"/>
                <w:shd w:val="clear" w:color="auto" w:fill="FFFFFF"/>
              </w:rPr>
              <w:t>Simultaneously i</w:t>
            </w:r>
            <w:r w:rsidRPr="00F81267">
              <w:rPr>
                <w:rFonts w:ascii="Helvetica Neue" w:eastAsia="Times New Roman" w:hAnsi="Helvetica Neue" w:cs="Times New Roman"/>
                <w:color w:val="1C1E21"/>
                <w:sz w:val="21"/>
                <w:szCs w:val="21"/>
                <w:shd w:val="clear" w:color="auto" w:fill="FFFFFF"/>
              </w:rPr>
              <w:t>nterpreting in</w:t>
            </w:r>
            <w:r>
              <w:rPr>
                <w:rFonts w:ascii="Helvetica Neue" w:eastAsia="Times New Roman" w:hAnsi="Helvetica Neue" w:cs="Times New Roman"/>
                <w:color w:val="1C1E21"/>
                <w:sz w:val="21"/>
                <w:szCs w:val="21"/>
                <w:shd w:val="clear" w:color="auto" w:fill="FFFFFF"/>
              </w:rPr>
              <w:t xml:space="preserve"> the workshop on </w:t>
            </w:r>
            <w:r w:rsidRPr="00272134">
              <w:rPr>
                <w:rFonts w:ascii="Helvetica Neue" w:eastAsia="Times New Roman" w:hAnsi="Helvetica Neue" w:cs="Times New Roman"/>
                <w:color w:val="1C1E21"/>
                <w:sz w:val="21"/>
                <w:szCs w:val="21"/>
                <w:shd w:val="clear" w:color="auto" w:fill="FFFFFF"/>
              </w:rPr>
              <w:t>updating the progress of developing a draft new ILO Convention on ending violence and harassment in the world of work;</w:t>
            </w:r>
          </w:p>
        </w:tc>
      </w:tr>
      <w:tr w:rsidR="00513E4A" w14:paraId="13A84B20" w14:textId="77777777" w:rsidTr="00E07DBF">
        <w:tc>
          <w:tcPr>
            <w:tcW w:w="2808" w:type="dxa"/>
            <w:vAlign w:val="center"/>
          </w:tcPr>
          <w:p w14:paraId="35856B73" w14:textId="77777777" w:rsidR="00513E4A" w:rsidRPr="00BA0311" w:rsidRDefault="00513E4A" w:rsidP="007610D1">
            <w:pPr>
              <w:widowControl w:val="0"/>
              <w:autoSpaceDE w:val="0"/>
              <w:autoSpaceDN w:val="0"/>
              <w:adjustRightInd w:val="0"/>
              <w:spacing w:after="240"/>
              <w:rPr>
                <w:rFonts w:ascii="Times New Roman" w:hAnsi="Times New Roman"/>
              </w:rPr>
            </w:pPr>
            <w:r>
              <w:rPr>
                <w:rFonts w:ascii="Times New Roman" w:hAnsi="Times New Roman"/>
              </w:rPr>
              <w:t xml:space="preserve">Hanoi, </w:t>
            </w:r>
            <w:r w:rsidR="007610D1">
              <w:rPr>
                <w:rFonts w:ascii="Times New Roman" w:hAnsi="Times New Roman"/>
              </w:rPr>
              <w:t>31 May</w:t>
            </w:r>
            <w:r>
              <w:rPr>
                <w:rFonts w:ascii="Times New Roman" w:hAnsi="Times New Roman"/>
              </w:rPr>
              <w:t xml:space="preserve"> 2019</w:t>
            </w:r>
          </w:p>
        </w:tc>
        <w:tc>
          <w:tcPr>
            <w:tcW w:w="1782" w:type="dxa"/>
            <w:vAlign w:val="center"/>
          </w:tcPr>
          <w:p w14:paraId="5A77E568" w14:textId="77777777" w:rsidR="00513E4A" w:rsidRPr="00BA0311" w:rsidRDefault="005E4F93" w:rsidP="00417F12">
            <w:pPr>
              <w:widowControl w:val="0"/>
              <w:autoSpaceDE w:val="0"/>
              <w:autoSpaceDN w:val="0"/>
              <w:adjustRightInd w:val="0"/>
              <w:spacing w:after="240"/>
              <w:rPr>
                <w:rFonts w:ascii="Times New Roman" w:hAnsi="Times New Roman"/>
              </w:rPr>
            </w:pPr>
            <w:r>
              <w:rPr>
                <w:rFonts w:ascii="Times New Roman" w:hAnsi="Times New Roman"/>
              </w:rPr>
              <w:t>Enabel</w:t>
            </w:r>
          </w:p>
        </w:tc>
        <w:tc>
          <w:tcPr>
            <w:tcW w:w="5580" w:type="dxa"/>
            <w:vAlign w:val="center"/>
          </w:tcPr>
          <w:p w14:paraId="44A89D53" w14:textId="77777777" w:rsidR="00513E4A" w:rsidRPr="00BA0311" w:rsidRDefault="00EB5284" w:rsidP="00EB5284">
            <w:pPr>
              <w:rPr>
                <w:rFonts w:ascii="Times New Roman" w:hAnsi="Times New Roman"/>
              </w:rPr>
            </w:pPr>
            <w:r>
              <w:rPr>
                <w:rFonts w:ascii="Times New Roman" w:hAnsi="Times New Roman"/>
              </w:rPr>
              <w:t>Simultaneously i</w:t>
            </w:r>
            <w:r w:rsidR="006A45D3">
              <w:rPr>
                <w:rFonts w:ascii="Times New Roman" w:hAnsi="Times New Roman"/>
              </w:rPr>
              <w:t>nterpreting</w:t>
            </w:r>
            <w:r w:rsidR="007E69EC">
              <w:rPr>
                <w:rFonts w:ascii="Times New Roman" w:hAnsi="Times New Roman"/>
              </w:rPr>
              <w:t xml:space="preserve"> in</w:t>
            </w:r>
            <w:r w:rsidR="00892BB6">
              <w:rPr>
                <w:rFonts w:ascii="Times New Roman" w:hAnsi="Times New Roman"/>
              </w:rPr>
              <w:t xml:space="preserve"> a </w:t>
            </w:r>
            <w:r w:rsidR="00AF10E6">
              <w:rPr>
                <w:rFonts w:ascii="Times New Roman" w:hAnsi="Times New Roman"/>
              </w:rPr>
              <w:t xml:space="preserve">review </w:t>
            </w:r>
            <w:r w:rsidR="00E53C54">
              <w:rPr>
                <w:rFonts w:ascii="Times New Roman" w:hAnsi="Times New Roman"/>
              </w:rPr>
              <w:t xml:space="preserve">workshop </w:t>
            </w:r>
            <w:r w:rsidR="00C65AAE">
              <w:rPr>
                <w:rFonts w:ascii="Times New Roman" w:hAnsi="Times New Roman"/>
              </w:rPr>
              <w:t xml:space="preserve">“Belgium – Vietnam: </w:t>
            </w:r>
            <w:r w:rsidR="00382CAE">
              <w:rPr>
                <w:rFonts w:ascii="Times New Roman" w:hAnsi="Times New Roman"/>
              </w:rPr>
              <w:t>A Suc</w:t>
            </w:r>
            <w:r w:rsidR="0080511C">
              <w:rPr>
                <w:rFonts w:ascii="Times New Roman" w:hAnsi="Times New Roman"/>
              </w:rPr>
              <w:t>c</w:t>
            </w:r>
            <w:r w:rsidR="00382CAE">
              <w:rPr>
                <w:rFonts w:ascii="Times New Roman" w:hAnsi="Times New Roman"/>
              </w:rPr>
              <w:t>essful Development</w:t>
            </w:r>
            <w:r w:rsidR="00376A9F">
              <w:rPr>
                <w:rFonts w:ascii="Times New Roman" w:hAnsi="Times New Roman"/>
              </w:rPr>
              <w:t xml:space="preserve"> Partnership”</w:t>
            </w:r>
          </w:p>
        </w:tc>
      </w:tr>
      <w:tr w:rsidR="00EA5736" w14:paraId="5CEBEC52" w14:textId="77777777" w:rsidTr="00E07DBF">
        <w:tc>
          <w:tcPr>
            <w:tcW w:w="2808" w:type="dxa"/>
            <w:vAlign w:val="center"/>
          </w:tcPr>
          <w:p w14:paraId="3A56D986" w14:textId="77777777" w:rsidR="00EA5736" w:rsidRDefault="00EA5736" w:rsidP="007610D1">
            <w:pPr>
              <w:widowControl w:val="0"/>
              <w:autoSpaceDE w:val="0"/>
              <w:autoSpaceDN w:val="0"/>
              <w:adjustRightInd w:val="0"/>
              <w:spacing w:after="240"/>
              <w:rPr>
                <w:rFonts w:ascii="Times New Roman" w:hAnsi="Times New Roman"/>
              </w:rPr>
            </w:pPr>
            <w:r>
              <w:rPr>
                <w:rFonts w:ascii="Times New Roman" w:hAnsi="Times New Roman"/>
              </w:rPr>
              <w:t xml:space="preserve">Hai </w:t>
            </w:r>
            <w:r w:rsidR="00770DA2">
              <w:rPr>
                <w:rFonts w:ascii="Times New Roman" w:hAnsi="Times New Roman"/>
              </w:rPr>
              <w:t xml:space="preserve">Phong, </w:t>
            </w:r>
            <w:r w:rsidR="00E216F9">
              <w:rPr>
                <w:rFonts w:ascii="Times New Roman" w:hAnsi="Times New Roman"/>
              </w:rPr>
              <w:t>27 May 2019</w:t>
            </w:r>
          </w:p>
        </w:tc>
        <w:tc>
          <w:tcPr>
            <w:tcW w:w="1782" w:type="dxa"/>
            <w:vAlign w:val="center"/>
          </w:tcPr>
          <w:p w14:paraId="30E3CDC9" w14:textId="77777777" w:rsidR="00EA5736" w:rsidRDefault="00E216F9" w:rsidP="00417F12">
            <w:pPr>
              <w:widowControl w:val="0"/>
              <w:autoSpaceDE w:val="0"/>
              <w:autoSpaceDN w:val="0"/>
              <w:adjustRightInd w:val="0"/>
              <w:spacing w:after="240"/>
              <w:rPr>
                <w:rFonts w:ascii="Times New Roman" w:hAnsi="Times New Roman"/>
              </w:rPr>
            </w:pPr>
            <w:r>
              <w:rPr>
                <w:rFonts w:ascii="Times New Roman" w:hAnsi="Times New Roman"/>
              </w:rPr>
              <w:t>MONRE</w:t>
            </w:r>
          </w:p>
        </w:tc>
        <w:tc>
          <w:tcPr>
            <w:tcW w:w="5580" w:type="dxa"/>
            <w:vAlign w:val="center"/>
          </w:tcPr>
          <w:p w14:paraId="2E5A6546" w14:textId="77777777" w:rsidR="00EA5736" w:rsidRPr="0012717A" w:rsidRDefault="00147328" w:rsidP="00147328">
            <w:pPr>
              <w:rPr>
                <w:rFonts w:ascii="Times" w:eastAsia="Times New Roman" w:hAnsi="Times" w:cs="Times New Roman"/>
                <w:sz w:val="20"/>
                <w:szCs w:val="20"/>
              </w:rPr>
            </w:pPr>
            <w:r>
              <w:rPr>
                <w:rFonts w:ascii="Times New Roman" w:hAnsi="Times New Roman"/>
              </w:rPr>
              <w:t>Simultaneously interpreting in a workshop on</w:t>
            </w:r>
            <w:r w:rsidR="0012717A">
              <w:rPr>
                <w:rFonts w:ascii="Times New Roman" w:hAnsi="Times New Roman"/>
              </w:rPr>
              <w:t xml:space="preserve"> </w:t>
            </w:r>
            <w:r w:rsidR="0012717A" w:rsidRPr="0012717A">
              <w:rPr>
                <w:rFonts w:ascii="Helvetica Neue" w:eastAsia="Times New Roman" w:hAnsi="Helvetica Neue" w:cs="Times New Roman"/>
                <w:color w:val="1C1E21"/>
                <w:sz w:val="21"/>
                <w:szCs w:val="21"/>
                <w:shd w:val="clear" w:color="auto" w:fill="FFFFFF"/>
              </w:rPr>
              <w:t>"Increasing resources for waste management and waste recycling through the participation of the private sector in Vietnam" organized by Legal Department, MONRE with the participation of many industrial producers. One of the topics discussed in the workshop is about Extended Producer Responsibility (EPR).</w:t>
            </w:r>
          </w:p>
        </w:tc>
      </w:tr>
      <w:tr w:rsidR="00F81267" w14:paraId="6F210564" w14:textId="77777777" w:rsidTr="00E07DBF">
        <w:tc>
          <w:tcPr>
            <w:tcW w:w="2808" w:type="dxa"/>
            <w:vAlign w:val="center"/>
          </w:tcPr>
          <w:p w14:paraId="61D5E0FA" w14:textId="77777777" w:rsidR="00F81267" w:rsidRPr="00BA0311" w:rsidRDefault="00537191" w:rsidP="00E07DBF">
            <w:pPr>
              <w:widowControl w:val="0"/>
              <w:autoSpaceDE w:val="0"/>
              <w:autoSpaceDN w:val="0"/>
              <w:adjustRightInd w:val="0"/>
              <w:spacing w:after="240"/>
              <w:rPr>
                <w:rFonts w:ascii="Times New Roman" w:hAnsi="Times New Roman"/>
              </w:rPr>
            </w:pPr>
            <w:r>
              <w:rPr>
                <w:rFonts w:ascii="Times New Roman" w:hAnsi="Times New Roman"/>
              </w:rPr>
              <w:t xml:space="preserve">Hanoi, </w:t>
            </w:r>
            <w:r w:rsidR="00C3162A">
              <w:rPr>
                <w:rFonts w:ascii="Times New Roman" w:hAnsi="Times New Roman"/>
              </w:rPr>
              <w:t>25 May 2019</w:t>
            </w:r>
          </w:p>
        </w:tc>
        <w:tc>
          <w:tcPr>
            <w:tcW w:w="1782" w:type="dxa"/>
            <w:vAlign w:val="center"/>
          </w:tcPr>
          <w:p w14:paraId="6524B2D5" w14:textId="77777777" w:rsidR="00F81267" w:rsidRPr="00BA0311" w:rsidRDefault="00F81267" w:rsidP="00417F12">
            <w:pPr>
              <w:widowControl w:val="0"/>
              <w:autoSpaceDE w:val="0"/>
              <w:autoSpaceDN w:val="0"/>
              <w:adjustRightInd w:val="0"/>
              <w:spacing w:after="240"/>
              <w:rPr>
                <w:rFonts w:ascii="Times New Roman" w:hAnsi="Times New Roman"/>
              </w:rPr>
            </w:pPr>
            <w:r>
              <w:rPr>
                <w:rFonts w:ascii="Times New Roman" w:hAnsi="Times New Roman"/>
              </w:rPr>
              <w:t>OJT</w:t>
            </w:r>
          </w:p>
        </w:tc>
        <w:tc>
          <w:tcPr>
            <w:tcW w:w="5580" w:type="dxa"/>
            <w:vAlign w:val="center"/>
          </w:tcPr>
          <w:p w14:paraId="4BED7151" w14:textId="77777777" w:rsidR="00F81267" w:rsidRPr="00F81267" w:rsidRDefault="00570BD5" w:rsidP="00570BD5">
            <w:pPr>
              <w:rPr>
                <w:rFonts w:ascii="Times" w:eastAsia="Times New Roman" w:hAnsi="Times" w:cs="Times New Roman"/>
                <w:sz w:val="20"/>
                <w:szCs w:val="20"/>
              </w:rPr>
            </w:pPr>
            <w:r>
              <w:rPr>
                <w:rFonts w:ascii="Helvetica Neue" w:eastAsia="Times New Roman" w:hAnsi="Helvetica Neue" w:cs="Times New Roman"/>
                <w:color w:val="1C1E21"/>
                <w:sz w:val="21"/>
                <w:szCs w:val="21"/>
                <w:shd w:val="clear" w:color="auto" w:fill="FFFFFF"/>
              </w:rPr>
              <w:t>Simultaneously i</w:t>
            </w:r>
            <w:r w:rsidR="00F81267" w:rsidRPr="00F81267">
              <w:rPr>
                <w:rFonts w:ascii="Helvetica Neue" w:eastAsia="Times New Roman" w:hAnsi="Helvetica Neue" w:cs="Times New Roman"/>
                <w:color w:val="1C1E21"/>
                <w:sz w:val="21"/>
                <w:szCs w:val="21"/>
                <w:shd w:val="clear" w:color="auto" w:fill="FFFFFF"/>
              </w:rPr>
              <w:t>nterpreting in the Vietnam - Japan Supporting Industries Forum 2019</w:t>
            </w:r>
          </w:p>
        </w:tc>
      </w:tr>
      <w:tr w:rsidR="002C1CFE" w14:paraId="2F5EC71F" w14:textId="77777777" w:rsidTr="00E07DBF">
        <w:tc>
          <w:tcPr>
            <w:tcW w:w="2808" w:type="dxa"/>
            <w:vAlign w:val="center"/>
          </w:tcPr>
          <w:p w14:paraId="60D8CCC8" w14:textId="77777777" w:rsidR="002C1CFE" w:rsidRPr="00BA0311" w:rsidRDefault="00CF0410" w:rsidP="00E07DBF">
            <w:pPr>
              <w:widowControl w:val="0"/>
              <w:autoSpaceDE w:val="0"/>
              <w:autoSpaceDN w:val="0"/>
              <w:adjustRightInd w:val="0"/>
              <w:spacing w:after="240"/>
              <w:rPr>
                <w:rFonts w:ascii="Times New Roman" w:hAnsi="Times New Roman"/>
              </w:rPr>
            </w:pPr>
            <w:r w:rsidRPr="00BA0311">
              <w:rPr>
                <w:rFonts w:ascii="Times New Roman" w:hAnsi="Times New Roman"/>
              </w:rPr>
              <w:t>Da Nang city from 2-4 Feb 2018</w:t>
            </w:r>
          </w:p>
        </w:tc>
        <w:tc>
          <w:tcPr>
            <w:tcW w:w="1782" w:type="dxa"/>
            <w:vAlign w:val="center"/>
          </w:tcPr>
          <w:p w14:paraId="7834ED71" w14:textId="77777777" w:rsidR="002C1CFE" w:rsidRPr="00BA0311" w:rsidRDefault="00F27516" w:rsidP="00417F12">
            <w:pPr>
              <w:widowControl w:val="0"/>
              <w:autoSpaceDE w:val="0"/>
              <w:autoSpaceDN w:val="0"/>
              <w:adjustRightInd w:val="0"/>
              <w:spacing w:after="240"/>
              <w:rPr>
                <w:rFonts w:ascii="Times New Roman" w:hAnsi="Times New Roman"/>
              </w:rPr>
            </w:pPr>
            <w:r w:rsidRPr="00BA0311">
              <w:rPr>
                <w:rFonts w:ascii="Times New Roman" w:hAnsi="Times New Roman"/>
              </w:rPr>
              <w:t>Rikolto (formerly as VECO)</w:t>
            </w:r>
          </w:p>
        </w:tc>
        <w:tc>
          <w:tcPr>
            <w:tcW w:w="5580" w:type="dxa"/>
            <w:vAlign w:val="center"/>
          </w:tcPr>
          <w:p w14:paraId="2186119F" w14:textId="77777777" w:rsidR="002C1CFE" w:rsidRPr="00527110" w:rsidRDefault="00013E2D" w:rsidP="009951B7">
            <w:pPr>
              <w:rPr>
                <w:rFonts w:ascii="Times New Roman" w:hAnsi="Times New Roman"/>
              </w:rPr>
            </w:pPr>
            <w:r w:rsidRPr="00BA0311">
              <w:rPr>
                <w:rFonts w:ascii="Times New Roman" w:hAnsi="Times New Roman"/>
              </w:rPr>
              <w:t>Interpreting for the Food Smart Cities cluster workshop hosted by Rikolto (formerly as VECO) and City of Da Nang in Da Nang city from 2-4 Feb 2018.</w:t>
            </w:r>
          </w:p>
        </w:tc>
      </w:tr>
      <w:tr w:rsidR="002C1CFE" w14:paraId="4B9E007C" w14:textId="77777777" w:rsidTr="00E07DBF">
        <w:tc>
          <w:tcPr>
            <w:tcW w:w="2808" w:type="dxa"/>
            <w:vAlign w:val="center"/>
          </w:tcPr>
          <w:p w14:paraId="6209B93D" w14:textId="77777777" w:rsidR="002C1CFE" w:rsidRPr="00BA0311" w:rsidRDefault="00644663" w:rsidP="00E07DBF">
            <w:pPr>
              <w:widowControl w:val="0"/>
              <w:autoSpaceDE w:val="0"/>
              <w:autoSpaceDN w:val="0"/>
              <w:adjustRightInd w:val="0"/>
              <w:spacing w:after="240"/>
              <w:rPr>
                <w:rFonts w:ascii="Times New Roman" w:hAnsi="Times New Roman"/>
              </w:rPr>
            </w:pPr>
            <w:r w:rsidRPr="00BA0311">
              <w:rPr>
                <w:rFonts w:ascii="Times New Roman" w:hAnsi="Times New Roman"/>
              </w:rPr>
              <w:t>Feb 2018</w:t>
            </w:r>
          </w:p>
        </w:tc>
        <w:tc>
          <w:tcPr>
            <w:tcW w:w="1782" w:type="dxa"/>
            <w:vAlign w:val="center"/>
          </w:tcPr>
          <w:p w14:paraId="2A145638" w14:textId="77777777" w:rsidR="002C1CFE" w:rsidRPr="00BA0311" w:rsidRDefault="00F53D58" w:rsidP="00417F12">
            <w:pPr>
              <w:widowControl w:val="0"/>
              <w:autoSpaceDE w:val="0"/>
              <w:autoSpaceDN w:val="0"/>
              <w:adjustRightInd w:val="0"/>
              <w:spacing w:after="240"/>
              <w:rPr>
                <w:rFonts w:ascii="Times New Roman" w:hAnsi="Times New Roman"/>
              </w:rPr>
            </w:pPr>
            <w:r w:rsidRPr="00BA0311">
              <w:rPr>
                <w:rFonts w:ascii="Times New Roman" w:hAnsi="Times New Roman"/>
              </w:rPr>
              <w:t>iSEE</w:t>
            </w:r>
          </w:p>
        </w:tc>
        <w:tc>
          <w:tcPr>
            <w:tcW w:w="5580" w:type="dxa"/>
            <w:vAlign w:val="center"/>
          </w:tcPr>
          <w:p w14:paraId="693C5BE3" w14:textId="77777777" w:rsidR="002C1CFE" w:rsidRPr="00527110" w:rsidRDefault="00667871" w:rsidP="009951B7">
            <w:pPr>
              <w:rPr>
                <w:rFonts w:ascii="Times New Roman" w:hAnsi="Times New Roman"/>
              </w:rPr>
            </w:pPr>
            <w:r w:rsidRPr="00BA0311">
              <w:rPr>
                <w:rFonts w:ascii="Times New Roman" w:hAnsi="Times New Roman"/>
              </w:rPr>
              <w:t>Interpreting in a Workshop on Sharing the Results of the Study on "Elimination of Stigma &amp; Discrimination - Perceptions and Evaluation of People with Disabilities", hosted by iSEE and UNDP in Feb 2018</w:t>
            </w:r>
          </w:p>
        </w:tc>
      </w:tr>
      <w:tr w:rsidR="002C1CFE" w14:paraId="2854CBD8" w14:textId="77777777" w:rsidTr="00E07DBF">
        <w:tc>
          <w:tcPr>
            <w:tcW w:w="2808" w:type="dxa"/>
            <w:vAlign w:val="center"/>
          </w:tcPr>
          <w:p w14:paraId="078579E7" w14:textId="77777777" w:rsidR="002C1CFE" w:rsidRPr="00BA0311" w:rsidRDefault="008918C8" w:rsidP="00E07DBF">
            <w:pPr>
              <w:widowControl w:val="0"/>
              <w:autoSpaceDE w:val="0"/>
              <w:autoSpaceDN w:val="0"/>
              <w:adjustRightInd w:val="0"/>
              <w:spacing w:after="240"/>
              <w:rPr>
                <w:rFonts w:ascii="Times New Roman" w:hAnsi="Times New Roman"/>
              </w:rPr>
            </w:pPr>
            <w:r w:rsidRPr="00BA0311">
              <w:rPr>
                <w:rFonts w:ascii="Times New Roman" w:hAnsi="Times New Roman"/>
              </w:rPr>
              <w:t>Ha Tinh city (Jan 2018).</w:t>
            </w:r>
          </w:p>
        </w:tc>
        <w:tc>
          <w:tcPr>
            <w:tcW w:w="1782" w:type="dxa"/>
            <w:vAlign w:val="center"/>
          </w:tcPr>
          <w:p w14:paraId="26A25921" w14:textId="77777777" w:rsidR="002C1CFE" w:rsidRPr="00BA0311" w:rsidRDefault="002C1CFE" w:rsidP="00417F12">
            <w:pPr>
              <w:widowControl w:val="0"/>
              <w:autoSpaceDE w:val="0"/>
              <w:autoSpaceDN w:val="0"/>
              <w:adjustRightInd w:val="0"/>
              <w:spacing w:after="240"/>
              <w:rPr>
                <w:rFonts w:ascii="Times New Roman" w:hAnsi="Times New Roman"/>
              </w:rPr>
            </w:pPr>
            <w:r w:rsidRPr="00BA0311">
              <w:rPr>
                <w:rFonts w:ascii="Times New Roman" w:hAnsi="Times New Roman"/>
              </w:rPr>
              <w:t>Ha Tinh Agriculture Development Project</w:t>
            </w:r>
          </w:p>
        </w:tc>
        <w:tc>
          <w:tcPr>
            <w:tcW w:w="5580" w:type="dxa"/>
            <w:vAlign w:val="center"/>
          </w:tcPr>
          <w:p w14:paraId="3D420208" w14:textId="77777777" w:rsidR="002C1CFE" w:rsidRPr="00527110" w:rsidRDefault="002C1CFE" w:rsidP="009951B7">
            <w:pPr>
              <w:rPr>
                <w:rFonts w:ascii="Times New Roman" w:hAnsi="Times New Roman"/>
              </w:rPr>
            </w:pPr>
            <w:r w:rsidRPr="00BA0311">
              <w:rPr>
                <w:rFonts w:ascii="Times New Roman" w:hAnsi="Times New Roman"/>
              </w:rPr>
              <w:t>Interpreting in the last Project Steering Committee meeting of Ha Tinh Agriculture Development Project, implemented by Ha Tinh PPC and funded by Global Affairs Canada (GAC) (Jan 2018).</w:t>
            </w:r>
          </w:p>
        </w:tc>
      </w:tr>
      <w:tr w:rsidR="002C1CFE" w14:paraId="0B9A9EBA" w14:textId="77777777" w:rsidTr="00E07DBF">
        <w:tc>
          <w:tcPr>
            <w:tcW w:w="2808" w:type="dxa"/>
            <w:vAlign w:val="center"/>
          </w:tcPr>
          <w:p w14:paraId="581CD643" w14:textId="77777777" w:rsidR="002C1CFE" w:rsidRPr="00BA0311" w:rsidRDefault="00371228" w:rsidP="00E07DBF">
            <w:pPr>
              <w:widowControl w:val="0"/>
              <w:autoSpaceDE w:val="0"/>
              <w:autoSpaceDN w:val="0"/>
              <w:adjustRightInd w:val="0"/>
              <w:spacing w:after="240"/>
              <w:rPr>
                <w:rFonts w:ascii="Times New Roman" w:hAnsi="Times New Roman"/>
              </w:rPr>
            </w:pPr>
            <w:r w:rsidRPr="00BA0311">
              <w:rPr>
                <w:rFonts w:ascii="Times New Roman" w:hAnsi="Times New Roman"/>
              </w:rPr>
              <w:t>Dec 2017</w:t>
            </w:r>
          </w:p>
        </w:tc>
        <w:tc>
          <w:tcPr>
            <w:tcW w:w="1782" w:type="dxa"/>
            <w:vAlign w:val="center"/>
          </w:tcPr>
          <w:p w14:paraId="6554BC67" w14:textId="77777777" w:rsidR="002C1CFE" w:rsidRPr="00BA0311" w:rsidRDefault="00AC0BFF" w:rsidP="00417F12">
            <w:pPr>
              <w:widowControl w:val="0"/>
              <w:autoSpaceDE w:val="0"/>
              <w:autoSpaceDN w:val="0"/>
              <w:adjustRightInd w:val="0"/>
              <w:spacing w:after="240"/>
              <w:rPr>
                <w:rFonts w:ascii="Times New Roman" w:hAnsi="Times New Roman"/>
              </w:rPr>
            </w:pPr>
            <w:r w:rsidRPr="00BA0311">
              <w:rPr>
                <w:rFonts w:ascii="Times New Roman" w:hAnsi="Times New Roman"/>
              </w:rPr>
              <w:t>GIZ</w:t>
            </w:r>
          </w:p>
        </w:tc>
        <w:tc>
          <w:tcPr>
            <w:tcW w:w="5580" w:type="dxa"/>
            <w:vAlign w:val="center"/>
          </w:tcPr>
          <w:p w14:paraId="7ECCA31D" w14:textId="77777777" w:rsidR="002C1CFE" w:rsidRPr="00527110" w:rsidRDefault="00D87C5A" w:rsidP="00AC0BFF">
            <w:pPr>
              <w:rPr>
                <w:rFonts w:ascii="Times New Roman" w:hAnsi="Times New Roman"/>
              </w:rPr>
            </w:pPr>
            <w:r w:rsidRPr="00BA0311">
              <w:rPr>
                <w:rFonts w:ascii="Times New Roman" w:hAnsi="Times New Roman"/>
              </w:rPr>
              <w:t xml:space="preserve">Interpreting in a workshop under the framework of a vocational training reform program funded by GIZ. </w:t>
            </w:r>
          </w:p>
        </w:tc>
      </w:tr>
      <w:tr w:rsidR="002C1CFE" w14:paraId="62FCEFA2" w14:textId="77777777" w:rsidTr="00E07DBF">
        <w:tc>
          <w:tcPr>
            <w:tcW w:w="2808" w:type="dxa"/>
            <w:vAlign w:val="center"/>
          </w:tcPr>
          <w:p w14:paraId="45C7FD8B" w14:textId="77777777" w:rsidR="002C1CFE" w:rsidRPr="00BA0311" w:rsidRDefault="00E55923" w:rsidP="00E07DBF">
            <w:pPr>
              <w:widowControl w:val="0"/>
              <w:autoSpaceDE w:val="0"/>
              <w:autoSpaceDN w:val="0"/>
              <w:adjustRightInd w:val="0"/>
              <w:spacing w:after="240"/>
              <w:rPr>
                <w:rFonts w:ascii="Times New Roman" w:hAnsi="Times New Roman"/>
              </w:rPr>
            </w:pPr>
            <w:r w:rsidRPr="00BA0311">
              <w:rPr>
                <w:rFonts w:ascii="Times New Roman" w:hAnsi="Times New Roman"/>
              </w:rPr>
              <w:t>8 Dec 2017</w:t>
            </w:r>
          </w:p>
        </w:tc>
        <w:tc>
          <w:tcPr>
            <w:tcW w:w="1782" w:type="dxa"/>
            <w:vAlign w:val="center"/>
          </w:tcPr>
          <w:p w14:paraId="24568B46" w14:textId="77777777" w:rsidR="002C1CFE" w:rsidRPr="00BA0311" w:rsidRDefault="00D57E95" w:rsidP="00417F12">
            <w:pPr>
              <w:widowControl w:val="0"/>
              <w:autoSpaceDE w:val="0"/>
              <w:autoSpaceDN w:val="0"/>
              <w:adjustRightInd w:val="0"/>
              <w:spacing w:after="240"/>
              <w:rPr>
                <w:rFonts w:ascii="Times New Roman" w:hAnsi="Times New Roman"/>
              </w:rPr>
            </w:pPr>
            <w:r w:rsidRPr="00BA0311">
              <w:rPr>
                <w:rFonts w:ascii="Times New Roman" w:hAnsi="Times New Roman"/>
              </w:rPr>
              <w:t>Embassy of Denmark</w:t>
            </w:r>
          </w:p>
        </w:tc>
        <w:tc>
          <w:tcPr>
            <w:tcW w:w="5580" w:type="dxa"/>
            <w:vAlign w:val="center"/>
          </w:tcPr>
          <w:p w14:paraId="2729C4BD" w14:textId="77777777" w:rsidR="00B807B4" w:rsidRPr="00BA0311" w:rsidRDefault="00B807B4" w:rsidP="00B807B4">
            <w:pPr>
              <w:widowControl w:val="0"/>
              <w:autoSpaceDE w:val="0"/>
              <w:autoSpaceDN w:val="0"/>
              <w:adjustRightInd w:val="0"/>
              <w:rPr>
                <w:rFonts w:ascii="Times New Roman" w:hAnsi="Times New Roman"/>
              </w:rPr>
            </w:pPr>
          </w:p>
          <w:p w14:paraId="086D4501" w14:textId="77777777" w:rsidR="002C1CFE" w:rsidRPr="00527110" w:rsidRDefault="00B807B4" w:rsidP="00B807B4">
            <w:pPr>
              <w:rPr>
                <w:rFonts w:ascii="Times New Roman" w:hAnsi="Times New Roman"/>
              </w:rPr>
            </w:pPr>
            <w:r w:rsidRPr="00BA0311">
              <w:rPr>
                <w:rFonts w:ascii="Times New Roman" w:hAnsi="Times New Roman"/>
              </w:rPr>
              <w:t>Interpreting in a workshop on how to create more apprenticeship opportunities for graphic design &amp; carpentry students through strengthening partnership between vocational training institutions &amp; companies.</w:t>
            </w:r>
          </w:p>
        </w:tc>
      </w:tr>
      <w:tr w:rsidR="002C1CFE" w14:paraId="49E260D7" w14:textId="77777777" w:rsidTr="00E07DBF">
        <w:tc>
          <w:tcPr>
            <w:tcW w:w="2808" w:type="dxa"/>
            <w:vAlign w:val="center"/>
          </w:tcPr>
          <w:p w14:paraId="1C820381" w14:textId="77777777" w:rsidR="002C1CFE" w:rsidRPr="00BA0311" w:rsidRDefault="00F574EF" w:rsidP="00E07DBF">
            <w:pPr>
              <w:widowControl w:val="0"/>
              <w:autoSpaceDE w:val="0"/>
              <w:autoSpaceDN w:val="0"/>
              <w:adjustRightInd w:val="0"/>
              <w:spacing w:after="240"/>
              <w:rPr>
                <w:rFonts w:ascii="Times New Roman" w:hAnsi="Times New Roman"/>
              </w:rPr>
            </w:pPr>
            <w:r w:rsidRPr="00BA0311">
              <w:rPr>
                <w:rFonts w:ascii="Times New Roman" w:hAnsi="Times New Roman"/>
              </w:rPr>
              <w:t>6 Dec 2017</w:t>
            </w:r>
          </w:p>
        </w:tc>
        <w:tc>
          <w:tcPr>
            <w:tcW w:w="1782" w:type="dxa"/>
            <w:vAlign w:val="center"/>
          </w:tcPr>
          <w:p w14:paraId="42CD23AF" w14:textId="77777777" w:rsidR="002C1CFE" w:rsidRPr="00BA0311" w:rsidRDefault="00FF055D" w:rsidP="00417F12">
            <w:pPr>
              <w:widowControl w:val="0"/>
              <w:autoSpaceDE w:val="0"/>
              <w:autoSpaceDN w:val="0"/>
              <w:adjustRightInd w:val="0"/>
              <w:spacing w:after="240"/>
              <w:rPr>
                <w:rFonts w:ascii="Times New Roman" w:hAnsi="Times New Roman"/>
              </w:rPr>
            </w:pPr>
            <w:r w:rsidRPr="00BA0311">
              <w:rPr>
                <w:rFonts w:ascii="Times New Roman" w:hAnsi="Times New Roman"/>
              </w:rPr>
              <w:t>Care International in Vietnam</w:t>
            </w:r>
          </w:p>
        </w:tc>
        <w:tc>
          <w:tcPr>
            <w:tcW w:w="5580" w:type="dxa"/>
            <w:vAlign w:val="center"/>
          </w:tcPr>
          <w:p w14:paraId="52DED6C7" w14:textId="77777777" w:rsidR="002C1CFE" w:rsidRPr="00527110" w:rsidRDefault="00B0123B" w:rsidP="00361911">
            <w:pPr>
              <w:rPr>
                <w:rFonts w:ascii="Times New Roman" w:hAnsi="Times New Roman"/>
              </w:rPr>
            </w:pPr>
            <w:r w:rsidRPr="00BA0311">
              <w:rPr>
                <w:rFonts w:ascii="Times New Roman" w:hAnsi="Times New Roman"/>
              </w:rPr>
              <w:t>Interpreting in a study tour for staff from Care Myanmar to Vietnam to learn about Vietnam's experience in doing harm reduction among sex workers, decriminalization of sex work and experience in advocacy in Vietnam in protecting the rights of sex workers, etc.</w:t>
            </w:r>
          </w:p>
        </w:tc>
      </w:tr>
      <w:tr w:rsidR="002C1CFE" w14:paraId="5A3850B3" w14:textId="77777777" w:rsidTr="00E07DBF">
        <w:tc>
          <w:tcPr>
            <w:tcW w:w="2808" w:type="dxa"/>
            <w:vAlign w:val="center"/>
          </w:tcPr>
          <w:p w14:paraId="0CA9FC10" w14:textId="77777777" w:rsidR="002C1CFE" w:rsidRPr="00BA0311" w:rsidRDefault="00614591" w:rsidP="00E07DBF">
            <w:pPr>
              <w:widowControl w:val="0"/>
              <w:autoSpaceDE w:val="0"/>
              <w:autoSpaceDN w:val="0"/>
              <w:adjustRightInd w:val="0"/>
              <w:spacing w:after="240"/>
              <w:rPr>
                <w:rFonts w:ascii="Times New Roman" w:hAnsi="Times New Roman"/>
              </w:rPr>
            </w:pPr>
            <w:r w:rsidRPr="00BA0311">
              <w:rPr>
                <w:rFonts w:ascii="Times New Roman" w:hAnsi="Times New Roman"/>
              </w:rPr>
              <w:t>3 Dec 2017</w:t>
            </w:r>
          </w:p>
        </w:tc>
        <w:tc>
          <w:tcPr>
            <w:tcW w:w="1782" w:type="dxa"/>
            <w:vAlign w:val="center"/>
          </w:tcPr>
          <w:p w14:paraId="7037B120" w14:textId="77777777" w:rsidR="002C1CFE" w:rsidRPr="00BA0311" w:rsidRDefault="007D63AC" w:rsidP="00417F12">
            <w:pPr>
              <w:widowControl w:val="0"/>
              <w:autoSpaceDE w:val="0"/>
              <w:autoSpaceDN w:val="0"/>
              <w:adjustRightInd w:val="0"/>
              <w:spacing w:after="240"/>
              <w:rPr>
                <w:rFonts w:ascii="Times New Roman" w:hAnsi="Times New Roman"/>
              </w:rPr>
            </w:pPr>
            <w:r w:rsidRPr="00BA0311">
              <w:rPr>
                <w:rFonts w:ascii="Times New Roman" w:hAnsi="Times New Roman"/>
              </w:rPr>
              <w:t>Care International in Vietnam</w:t>
            </w:r>
          </w:p>
        </w:tc>
        <w:tc>
          <w:tcPr>
            <w:tcW w:w="5580" w:type="dxa"/>
            <w:vAlign w:val="center"/>
          </w:tcPr>
          <w:p w14:paraId="23930520" w14:textId="77777777" w:rsidR="002C1CFE" w:rsidRPr="00527110" w:rsidRDefault="003B1EF2" w:rsidP="009951B7">
            <w:pPr>
              <w:rPr>
                <w:rFonts w:ascii="Times New Roman" w:hAnsi="Times New Roman"/>
              </w:rPr>
            </w:pPr>
            <w:r w:rsidRPr="00BA0311">
              <w:rPr>
                <w:rFonts w:ascii="Times New Roman" w:hAnsi="Times New Roman"/>
              </w:rPr>
              <w:t>Interpreting for Care International in Vietnam in a workshop on identifying needs and priorities related to female working conditions, especially in relation to sexual harrassment and labour rights...</w:t>
            </w:r>
          </w:p>
        </w:tc>
      </w:tr>
      <w:tr w:rsidR="008142C5" w14:paraId="6A92DBE4" w14:textId="77777777" w:rsidTr="00E07DBF">
        <w:tc>
          <w:tcPr>
            <w:tcW w:w="2808" w:type="dxa"/>
            <w:vAlign w:val="center"/>
          </w:tcPr>
          <w:p w14:paraId="3D7CC615" w14:textId="77777777" w:rsidR="008142C5" w:rsidRDefault="001E189B" w:rsidP="00E07DBF">
            <w:pPr>
              <w:widowControl w:val="0"/>
              <w:autoSpaceDE w:val="0"/>
              <w:autoSpaceDN w:val="0"/>
              <w:adjustRightInd w:val="0"/>
              <w:spacing w:after="240"/>
              <w:rPr>
                <w:highlight w:val="white"/>
              </w:rPr>
            </w:pPr>
            <w:r>
              <w:rPr>
                <w:highlight w:val="white"/>
              </w:rPr>
              <w:t>1-11 Nov 2016, Hanoi, Hai Phong, Nam Dinh, Can Tho, HCMC, Hau Giang, Long An</w:t>
            </w:r>
            <w:r w:rsidR="00345D08">
              <w:rPr>
                <w:highlight w:val="white"/>
              </w:rPr>
              <w:t>, Binh Phuoc</w:t>
            </w:r>
          </w:p>
        </w:tc>
        <w:tc>
          <w:tcPr>
            <w:tcW w:w="1782" w:type="dxa"/>
            <w:vAlign w:val="center"/>
          </w:tcPr>
          <w:p w14:paraId="76C7F269" w14:textId="77777777" w:rsidR="008142C5" w:rsidRDefault="008142C5" w:rsidP="00417F12">
            <w:pPr>
              <w:widowControl w:val="0"/>
              <w:autoSpaceDE w:val="0"/>
              <w:autoSpaceDN w:val="0"/>
              <w:adjustRightInd w:val="0"/>
              <w:spacing w:after="240"/>
            </w:pPr>
            <w:r>
              <w:t>Canada Food Inspection Agency (CFIA)</w:t>
            </w:r>
          </w:p>
        </w:tc>
        <w:tc>
          <w:tcPr>
            <w:tcW w:w="5580" w:type="dxa"/>
            <w:vAlign w:val="center"/>
          </w:tcPr>
          <w:p w14:paraId="6FAB9DBA" w14:textId="77777777" w:rsidR="009951B7" w:rsidRPr="00527110" w:rsidRDefault="009951B7" w:rsidP="009951B7">
            <w:pPr>
              <w:rPr>
                <w:rFonts w:ascii="Times New Roman" w:hAnsi="Times New Roman"/>
              </w:rPr>
            </w:pPr>
            <w:r w:rsidRPr="00527110">
              <w:rPr>
                <w:rFonts w:ascii="Times New Roman" w:hAnsi="Times New Roman"/>
              </w:rPr>
              <w:t xml:space="preserve">Simultaneous interpretation for </w:t>
            </w:r>
            <w:r>
              <w:rPr>
                <w:rFonts w:ascii="Times New Roman" w:hAnsi="Times New Roman"/>
              </w:rPr>
              <w:t>02 Technical Cooperation</w:t>
            </w:r>
            <w:r w:rsidR="001828E9">
              <w:rPr>
                <w:rFonts w:ascii="Times New Roman" w:hAnsi="Times New Roman"/>
              </w:rPr>
              <w:t xml:space="preserve"> and Compliance Strengthening</w:t>
            </w:r>
            <w:r>
              <w:rPr>
                <w:rFonts w:ascii="Times New Roman" w:hAnsi="Times New Roman"/>
              </w:rPr>
              <w:t xml:space="preserve"> Workshops in Hanoi and HCMC and consecutive interpretation during field visits to provinces, co-organized by Canada Embassy in Vietnam and NAFIQAD</w:t>
            </w:r>
            <w:r w:rsidRPr="00527110">
              <w:rPr>
                <w:rFonts w:ascii="Times New Roman" w:hAnsi="Times New Roman"/>
              </w:rPr>
              <w:t xml:space="preserve"> </w:t>
            </w:r>
          </w:p>
          <w:p w14:paraId="25CEE4E1" w14:textId="77777777" w:rsidR="009951B7" w:rsidRPr="00527110" w:rsidRDefault="009951B7" w:rsidP="009951B7">
            <w:pPr>
              <w:rPr>
                <w:rFonts w:ascii="Times New Roman" w:hAnsi="Times New Roman"/>
              </w:rPr>
            </w:pPr>
          </w:p>
          <w:p w14:paraId="0D2F4C68" w14:textId="77777777" w:rsidR="008142C5" w:rsidRPr="00527110" w:rsidRDefault="008142C5" w:rsidP="004D7C3C">
            <w:pPr>
              <w:rPr>
                <w:rFonts w:ascii="Times New Roman" w:hAnsi="Times New Roman"/>
              </w:rPr>
            </w:pPr>
          </w:p>
        </w:tc>
      </w:tr>
      <w:tr w:rsidR="002A0B15" w14:paraId="76DFA26C" w14:textId="77777777" w:rsidTr="00E07DBF">
        <w:tc>
          <w:tcPr>
            <w:tcW w:w="2808" w:type="dxa"/>
            <w:vAlign w:val="center"/>
          </w:tcPr>
          <w:p w14:paraId="1F0A96D1" w14:textId="77777777" w:rsidR="002A0B15" w:rsidRDefault="002A0B15" w:rsidP="00E07DBF">
            <w:pPr>
              <w:widowControl w:val="0"/>
              <w:autoSpaceDE w:val="0"/>
              <w:autoSpaceDN w:val="0"/>
              <w:adjustRightInd w:val="0"/>
              <w:spacing w:after="240"/>
              <w:rPr>
                <w:highlight w:val="white"/>
              </w:rPr>
            </w:pPr>
            <w:r>
              <w:rPr>
                <w:highlight w:val="white"/>
              </w:rPr>
              <w:t>27-28 Oct 2017, Hanoi</w:t>
            </w:r>
          </w:p>
        </w:tc>
        <w:tc>
          <w:tcPr>
            <w:tcW w:w="1782" w:type="dxa"/>
            <w:vAlign w:val="center"/>
          </w:tcPr>
          <w:p w14:paraId="7448935C" w14:textId="77777777" w:rsidR="002A0B15" w:rsidRDefault="002A0B15" w:rsidP="00417F12">
            <w:pPr>
              <w:widowControl w:val="0"/>
              <w:autoSpaceDE w:val="0"/>
              <w:autoSpaceDN w:val="0"/>
              <w:adjustRightInd w:val="0"/>
              <w:spacing w:after="240"/>
            </w:pPr>
            <w:r>
              <w:t>MRLG project</w:t>
            </w:r>
          </w:p>
        </w:tc>
        <w:tc>
          <w:tcPr>
            <w:tcW w:w="5580" w:type="dxa"/>
            <w:vAlign w:val="center"/>
          </w:tcPr>
          <w:p w14:paraId="1F4A1C8C" w14:textId="77777777" w:rsidR="004D7C3C" w:rsidRPr="00527110" w:rsidRDefault="004A7F7D" w:rsidP="004D7C3C">
            <w:pPr>
              <w:rPr>
                <w:rFonts w:ascii="Times New Roman" w:hAnsi="Times New Roman"/>
              </w:rPr>
            </w:pPr>
            <w:r w:rsidRPr="00527110">
              <w:rPr>
                <w:rFonts w:ascii="Times New Roman" w:hAnsi="Times New Roman"/>
              </w:rPr>
              <w:t>Simultaneous interpretation for 2-day MRLG Stakeholder Workshop, co-organized by the Center for Agricultural Policy (CAP) and GRET Vietnam</w:t>
            </w:r>
            <w:r w:rsidR="004D7C3C" w:rsidRPr="00527110">
              <w:rPr>
                <w:rFonts w:ascii="Times New Roman" w:hAnsi="Times New Roman"/>
              </w:rPr>
              <w:t xml:space="preserve">, funded by Funded by Swiss Agency for Development and Cooperation and German Cooperation </w:t>
            </w:r>
          </w:p>
          <w:p w14:paraId="7935DE87" w14:textId="77777777" w:rsidR="004A7F7D" w:rsidRPr="00527110" w:rsidRDefault="004A7F7D" w:rsidP="004A7F7D">
            <w:pPr>
              <w:rPr>
                <w:rFonts w:ascii="Times New Roman" w:hAnsi="Times New Roman"/>
              </w:rPr>
            </w:pPr>
          </w:p>
          <w:p w14:paraId="22A6DFAD" w14:textId="77777777" w:rsidR="002A0B15" w:rsidRDefault="002A0B15" w:rsidP="0058558B">
            <w:pPr>
              <w:rPr>
                <w:highlight w:val="white"/>
              </w:rPr>
            </w:pPr>
          </w:p>
        </w:tc>
      </w:tr>
      <w:tr w:rsidR="009168CF" w14:paraId="1084A5B0" w14:textId="77777777" w:rsidTr="00E07DBF">
        <w:tc>
          <w:tcPr>
            <w:tcW w:w="2808" w:type="dxa"/>
            <w:vAlign w:val="center"/>
          </w:tcPr>
          <w:p w14:paraId="7C66FA5F" w14:textId="77777777" w:rsidR="009168CF" w:rsidRDefault="0004429E" w:rsidP="00E07DBF">
            <w:pPr>
              <w:widowControl w:val="0"/>
              <w:autoSpaceDE w:val="0"/>
              <w:autoSpaceDN w:val="0"/>
              <w:adjustRightInd w:val="0"/>
              <w:spacing w:after="240"/>
              <w:rPr>
                <w:highlight w:val="white"/>
              </w:rPr>
            </w:pPr>
            <w:r>
              <w:rPr>
                <w:highlight w:val="white"/>
              </w:rPr>
              <w:t>13-19 Oct 2017</w:t>
            </w:r>
            <w:r w:rsidR="00B43731">
              <w:rPr>
                <w:highlight w:val="white"/>
              </w:rPr>
              <w:t>, Nam Dinh city</w:t>
            </w:r>
          </w:p>
        </w:tc>
        <w:tc>
          <w:tcPr>
            <w:tcW w:w="1782" w:type="dxa"/>
            <w:vAlign w:val="center"/>
          </w:tcPr>
          <w:p w14:paraId="15A01982" w14:textId="77777777" w:rsidR="009168CF" w:rsidRPr="00CE7A93" w:rsidRDefault="00A577A6" w:rsidP="00417F12">
            <w:pPr>
              <w:widowControl w:val="0"/>
              <w:autoSpaceDE w:val="0"/>
              <w:autoSpaceDN w:val="0"/>
              <w:adjustRightInd w:val="0"/>
              <w:spacing w:after="240"/>
              <w:rPr>
                <w:b/>
                <w:highlight w:val="white"/>
              </w:rPr>
            </w:pPr>
            <w:hyperlink r:id="rId12" w:history="1">
              <w:r w:rsidR="00CE7A93" w:rsidRPr="00CE7A93">
                <w:rPr>
                  <w:highlight w:val="white"/>
                </w:rPr>
                <w:t>Friedrich-Ebert-Stiftung (FES) in Vietnam</w:t>
              </w:r>
            </w:hyperlink>
          </w:p>
        </w:tc>
        <w:tc>
          <w:tcPr>
            <w:tcW w:w="5580" w:type="dxa"/>
            <w:vAlign w:val="center"/>
          </w:tcPr>
          <w:p w14:paraId="39FF419B" w14:textId="77777777" w:rsidR="009168CF" w:rsidRDefault="0058558B" w:rsidP="0058558B">
            <w:pPr>
              <w:rPr>
                <w:highlight w:val="white"/>
              </w:rPr>
            </w:pPr>
            <w:r>
              <w:rPr>
                <w:highlight w:val="white"/>
              </w:rPr>
              <w:t>Simultaneous &amp; consecutive interpretation for 7-day training workshop on</w:t>
            </w:r>
            <w:r w:rsidRPr="0058558B">
              <w:rPr>
                <w:highlight w:val="white"/>
              </w:rPr>
              <w:t xml:space="preserve"> Eco</w:t>
            </w:r>
            <w:r w:rsidR="0004429E" w:rsidRPr="0058558B">
              <w:rPr>
                <w:highlight w:val="white"/>
              </w:rPr>
              <w:t xml:space="preserve"> Journalism Workshop</w:t>
            </w:r>
            <w:r w:rsidRPr="0058558B">
              <w:rPr>
                <w:highlight w:val="white"/>
              </w:rPr>
              <w:t xml:space="preserve"> (environment pollution and organic farming journalism) for lecturers of Vietnam Academy of Journalism and Communication (AJC)</w:t>
            </w:r>
          </w:p>
        </w:tc>
      </w:tr>
      <w:tr w:rsidR="00B102DD" w14:paraId="518E8144" w14:textId="77777777" w:rsidTr="00E07DBF">
        <w:tc>
          <w:tcPr>
            <w:tcW w:w="2808" w:type="dxa"/>
            <w:vAlign w:val="center"/>
          </w:tcPr>
          <w:p w14:paraId="4BD50443" w14:textId="77777777" w:rsidR="00B102DD" w:rsidRDefault="00B102DD" w:rsidP="00E07DBF">
            <w:pPr>
              <w:widowControl w:val="0"/>
              <w:autoSpaceDE w:val="0"/>
              <w:autoSpaceDN w:val="0"/>
              <w:adjustRightInd w:val="0"/>
              <w:spacing w:after="240"/>
              <w:rPr>
                <w:highlight w:val="white"/>
              </w:rPr>
            </w:pPr>
            <w:r>
              <w:rPr>
                <w:highlight w:val="white"/>
              </w:rPr>
              <w:t>5-7 Oct 2016</w:t>
            </w:r>
            <w:r w:rsidR="00B43731">
              <w:rPr>
                <w:highlight w:val="white"/>
              </w:rPr>
              <w:t>,</w:t>
            </w:r>
            <w:r>
              <w:rPr>
                <w:highlight w:val="white"/>
              </w:rPr>
              <w:t xml:space="preserve"> Ninh Thuan</w:t>
            </w:r>
          </w:p>
        </w:tc>
        <w:tc>
          <w:tcPr>
            <w:tcW w:w="1782" w:type="dxa"/>
            <w:vAlign w:val="center"/>
          </w:tcPr>
          <w:p w14:paraId="46116870" w14:textId="77777777" w:rsidR="00B102DD" w:rsidRDefault="00B102DD" w:rsidP="00417F12">
            <w:pPr>
              <w:widowControl w:val="0"/>
              <w:autoSpaceDE w:val="0"/>
              <w:autoSpaceDN w:val="0"/>
              <w:adjustRightInd w:val="0"/>
              <w:spacing w:after="240"/>
              <w:rPr>
                <w:highlight w:val="white"/>
              </w:rPr>
            </w:pPr>
            <w:r>
              <w:rPr>
                <w:highlight w:val="white"/>
              </w:rPr>
              <w:t>Canada Embassy/ Ha Tinh Agriculture Development Project</w:t>
            </w:r>
          </w:p>
        </w:tc>
        <w:tc>
          <w:tcPr>
            <w:tcW w:w="5580" w:type="dxa"/>
            <w:vAlign w:val="center"/>
          </w:tcPr>
          <w:p w14:paraId="24E07252" w14:textId="77777777" w:rsidR="00B102DD" w:rsidRDefault="008B565B" w:rsidP="008B565B">
            <w:pPr>
              <w:rPr>
                <w:highlight w:val="white"/>
              </w:rPr>
            </w:pPr>
            <w:r>
              <w:rPr>
                <w:highlight w:val="white"/>
              </w:rPr>
              <w:t>Simultaneous &amp; consecutive interpretation for 3-day workshop on 03 Canada-funded PBA projects (Ha Tinh Agriculture Development Project, Soc Trang SMEs project, Tra Vinh SMEs project)</w:t>
            </w:r>
          </w:p>
        </w:tc>
      </w:tr>
      <w:tr w:rsidR="00187E81" w14:paraId="67A6E641" w14:textId="77777777" w:rsidTr="00E07DBF">
        <w:tc>
          <w:tcPr>
            <w:tcW w:w="2808" w:type="dxa"/>
            <w:vAlign w:val="center"/>
          </w:tcPr>
          <w:p w14:paraId="6301E07F" w14:textId="77777777" w:rsidR="00187E81" w:rsidRDefault="00187E81" w:rsidP="00E07DBF">
            <w:pPr>
              <w:widowControl w:val="0"/>
              <w:autoSpaceDE w:val="0"/>
              <w:autoSpaceDN w:val="0"/>
              <w:adjustRightInd w:val="0"/>
              <w:spacing w:after="240"/>
              <w:rPr>
                <w:highlight w:val="white"/>
              </w:rPr>
            </w:pPr>
            <w:r>
              <w:rPr>
                <w:highlight w:val="white"/>
              </w:rPr>
              <w:t>17-24 Sept 2016, Washington D.C, USA</w:t>
            </w:r>
          </w:p>
        </w:tc>
        <w:tc>
          <w:tcPr>
            <w:tcW w:w="1782" w:type="dxa"/>
            <w:vAlign w:val="center"/>
          </w:tcPr>
          <w:p w14:paraId="5A0E5D53" w14:textId="77777777" w:rsidR="00187E81" w:rsidRDefault="00187E81" w:rsidP="00417F12">
            <w:pPr>
              <w:widowControl w:val="0"/>
              <w:autoSpaceDE w:val="0"/>
              <w:autoSpaceDN w:val="0"/>
              <w:adjustRightInd w:val="0"/>
              <w:spacing w:after="240"/>
              <w:rPr>
                <w:highlight w:val="white"/>
              </w:rPr>
            </w:pPr>
            <w:r>
              <w:rPr>
                <w:highlight w:val="white"/>
              </w:rPr>
              <w:t>MIUSA</w:t>
            </w:r>
          </w:p>
        </w:tc>
        <w:tc>
          <w:tcPr>
            <w:tcW w:w="5580" w:type="dxa"/>
            <w:vAlign w:val="center"/>
          </w:tcPr>
          <w:p w14:paraId="741F1649" w14:textId="77777777" w:rsidR="00187E81" w:rsidRDefault="00187E81" w:rsidP="0024710D">
            <w:pPr>
              <w:rPr>
                <w:highlight w:val="white"/>
              </w:rPr>
            </w:pPr>
            <w:r>
              <w:rPr>
                <w:highlight w:val="white"/>
              </w:rPr>
              <w:t>Simultaneous</w:t>
            </w:r>
            <w:r w:rsidR="009A1907">
              <w:rPr>
                <w:highlight w:val="white"/>
              </w:rPr>
              <w:t xml:space="preserve"> &amp; consecutive</w:t>
            </w:r>
            <w:r>
              <w:rPr>
                <w:highlight w:val="white"/>
              </w:rPr>
              <w:t xml:space="preserve"> interpretation</w:t>
            </w:r>
            <w:r w:rsidR="00F1044A">
              <w:rPr>
                <w:highlight w:val="white"/>
              </w:rPr>
              <w:t xml:space="preserve"> for 8-day conference on US Disability Model, organized by US-based consortium of RightsNow! project, funded by US Department of State.</w:t>
            </w:r>
          </w:p>
        </w:tc>
      </w:tr>
      <w:tr w:rsidR="00417F12" w14:paraId="0EE33273" w14:textId="77777777" w:rsidTr="00E07DBF">
        <w:tc>
          <w:tcPr>
            <w:tcW w:w="2808" w:type="dxa"/>
            <w:vAlign w:val="center"/>
          </w:tcPr>
          <w:p w14:paraId="08DC2FA5" w14:textId="77777777" w:rsidR="00417F12" w:rsidRDefault="00417F12" w:rsidP="00E07DBF">
            <w:pPr>
              <w:widowControl w:val="0"/>
              <w:autoSpaceDE w:val="0"/>
              <w:autoSpaceDN w:val="0"/>
              <w:adjustRightInd w:val="0"/>
              <w:spacing w:after="240"/>
              <w:rPr>
                <w:highlight w:val="white"/>
              </w:rPr>
            </w:pPr>
            <w:r>
              <w:rPr>
                <w:highlight w:val="white"/>
              </w:rPr>
              <w:t>13 Sept 2016, Hanoi</w:t>
            </w:r>
          </w:p>
        </w:tc>
        <w:tc>
          <w:tcPr>
            <w:tcW w:w="1782" w:type="dxa"/>
            <w:vAlign w:val="center"/>
          </w:tcPr>
          <w:p w14:paraId="021C933A" w14:textId="77777777" w:rsidR="00417F12" w:rsidRDefault="00417F12" w:rsidP="00417F12">
            <w:pPr>
              <w:widowControl w:val="0"/>
              <w:autoSpaceDE w:val="0"/>
              <w:autoSpaceDN w:val="0"/>
              <w:adjustRightInd w:val="0"/>
              <w:spacing w:after="240"/>
              <w:rPr>
                <w:highlight w:val="white"/>
              </w:rPr>
            </w:pPr>
            <w:r>
              <w:rPr>
                <w:highlight w:val="white"/>
              </w:rPr>
              <w:t xml:space="preserve">US Embassy/ USDA / </w:t>
            </w:r>
            <w:r>
              <w:t xml:space="preserve">International Food Additives Council (IFAC) </w:t>
            </w:r>
          </w:p>
        </w:tc>
        <w:tc>
          <w:tcPr>
            <w:tcW w:w="5580" w:type="dxa"/>
            <w:vAlign w:val="center"/>
          </w:tcPr>
          <w:p w14:paraId="1D48DA16" w14:textId="77777777" w:rsidR="00417F12" w:rsidRDefault="00417F12" w:rsidP="0024710D">
            <w:pPr>
              <w:rPr>
                <w:highlight w:val="white"/>
              </w:rPr>
            </w:pPr>
            <w:r>
              <w:rPr>
                <w:highlight w:val="white"/>
              </w:rPr>
              <w:t xml:space="preserve">Simultaneous interpretation for a one-day Workshop on </w:t>
            </w:r>
            <w:r w:rsidRPr="00417F12">
              <w:rPr>
                <w:highlight w:val="white"/>
              </w:rPr>
              <w:t>Food Additives: A Global Perspective on Safety Evaluation and Use</w:t>
            </w:r>
            <w:r w:rsidR="0024710D">
              <w:rPr>
                <w:highlight w:val="white"/>
              </w:rPr>
              <w:t xml:space="preserve">, co-organized by Vietnam Food Administration (VFA), US Department of Agriculture (USDA) and </w:t>
            </w:r>
            <w:r w:rsidR="0024710D">
              <w:t>International Food Additives Council (IFAC)</w:t>
            </w:r>
          </w:p>
        </w:tc>
      </w:tr>
      <w:tr w:rsidR="00417F12" w14:paraId="266617B7" w14:textId="77777777" w:rsidTr="00E07DBF">
        <w:tc>
          <w:tcPr>
            <w:tcW w:w="2808" w:type="dxa"/>
            <w:vAlign w:val="center"/>
          </w:tcPr>
          <w:p w14:paraId="3D130F96" w14:textId="77777777" w:rsidR="00417F12" w:rsidRDefault="00417F12" w:rsidP="00E07DBF">
            <w:pPr>
              <w:widowControl w:val="0"/>
              <w:autoSpaceDE w:val="0"/>
              <w:autoSpaceDN w:val="0"/>
              <w:adjustRightInd w:val="0"/>
              <w:spacing w:after="240"/>
              <w:rPr>
                <w:highlight w:val="white"/>
              </w:rPr>
            </w:pPr>
            <w:r>
              <w:rPr>
                <w:highlight w:val="white"/>
              </w:rPr>
              <w:t>7 &amp; 8 Sept 2016, Nghe An</w:t>
            </w:r>
          </w:p>
        </w:tc>
        <w:tc>
          <w:tcPr>
            <w:tcW w:w="1782" w:type="dxa"/>
            <w:vAlign w:val="center"/>
          </w:tcPr>
          <w:p w14:paraId="1F49D4F8" w14:textId="77777777" w:rsidR="00417F12" w:rsidRDefault="00417F12" w:rsidP="00E07DBF">
            <w:pPr>
              <w:widowControl w:val="0"/>
              <w:autoSpaceDE w:val="0"/>
              <w:autoSpaceDN w:val="0"/>
              <w:adjustRightInd w:val="0"/>
              <w:spacing w:after="240"/>
              <w:rPr>
                <w:highlight w:val="white"/>
              </w:rPr>
            </w:pPr>
            <w:r>
              <w:rPr>
                <w:highlight w:val="white"/>
              </w:rPr>
              <w:t>Johnson &amp; Johnson/ Path Vietnam</w:t>
            </w:r>
          </w:p>
        </w:tc>
        <w:tc>
          <w:tcPr>
            <w:tcW w:w="5580" w:type="dxa"/>
            <w:vAlign w:val="center"/>
          </w:tcPr>
          <w:p w14:paraId="6E7C0203" w14:textId="77777777" w:rsidR="00417F12" w:rsidRDefault="00417F12" w:rsidP="00E07DBF">
            <w:pPr>
              <w:widowControl w:val="0"/>
              <w:tabs>
                <w:tab w:val="left" w:pos="220"/>
                <w:tab w:val="left" w:pos="720"/>
              </w:tabs>
              <w:autoSpaceDE w:val="0"/>
              <w:autoSpaceDN w:val="0"/>
              <w:adjustRightInd w:val="0"/>
              <w:spacing w:after="240"/>
              <w:rPr>
                <w:highlight w:val="white"/>
              </w:rPr>
            </w:pPr>
            <w:r>
              <w:rPr>
                <w:highlight w:val="white"/>
              </w:rPr>
              <w:t>Consecutive interpretation for 2-day field visit of Johnson &amp; Johnson/ Path Vietnam to the Breath for Life project site in Nghe An</w:t>
            </w:r>
          </w:p>
        </w:tc>
      </w:tr>
      <w:tr w:rsidR="007C286C" w14:paraId="7B327BDB" w14:textId="77777777" w:rsidTr="00E07DBF">
        <w:tc>
          <w:tcPr>
            <w:tcW w:w="2808" w:type="dxa"/>
            <w:vAlign w:val="center"/>
          </w:tcPr>
          <w:p w14:paraId="35A88D3D" w14:textId="77777777" w:rsidR="007C286C" w:rsidRDefault="007C286C" w:rsidP="00E07DBF">
            <w:pPr>
              <w:widowControl w:val="0"/>
              <w:autoSpaceDE w:val="0"/>
              <w:autoSpaceDN w:val="0"/>
              <w:adjustRightInd w:val="0"/>
              <w:spacing w:after="240"/>
              <w:rPr>
                <w:highlight w:val="white"/>
              </w:rPr>
            </w:pPr>
            <w:r>
              <w:rPr>
                <w:highlight w:val="white"/>
              </w:rPr>
              <w:t>25 &amp; 26 Aug 2016, Hai Phong</w:t>
            </w:r>
          </w:p>
        </w:tc>
        <w:tc>
          <w:tcPr>
            <w:tcW w:w="1782" w:type="dxa"/>
            <w:vAlign w:val="center"/>
          </w:tcPr>
          <w:p w14:paraId="1E3F3B1F" w14:textId="77777777" w:rsidR="007C286C" w:rsidRDefault="007C286C" w:rsidP="00E07DBF">
            <w:pPr>
              <w:widowControl w:val="0"/>
              <w:autoSpaceDE w:val="0"/>
              <w:autoSpaceDN w:val="0"/>
              <w:adjustRightInd w:val="0"/>
              <w:spacing w:after="240"/>
              <w:rPr>
                <w:highlight w:val="white"/>
              </w:rPr>
            </w:pPr>
            <w:r>
              <w:rPr>
                <w:highlight w:val="white"/>
              </w:rPr>
              <w:t>USAID/VNAH</w:t>
            </w:r>
          </w:p>
        </w:tc>
        <w:tc>
          <w:tcPr>
            <w:tcW w:w="5580" w:type="dxa"/>
            <w:vAlign w:val="center"/>
          </w:tcPr>
          <w:p w14:paraId="7ACBE58E" w14:textId="77777777" w:rsidR="007C286C" w:rsidRDefault="007C286C" w:rsidP="00417F12">
            <w:pPr>
              <w:widowControl w:val="0"/>
              <w:tabs>
                <w:tab w:val="left" w:pos="220"/>
                <w:tab w:val="left" w:pos="720"/>
              </w:tabs>
              <w:autoSpaceDE w:val="0"/>
              <w:autoSpaceDN w:val="0"/>
              <w:adjustRightInd w:val="0"/>
              <w:spacing w:after="240"/>
              <w:rPr>
                <w:highlight w:val="white"/>
              </w:rPr>
            </w:pPr>
            <w:r>
              <w:rPr>
                <w:highlight w:val="white"/>
              </w:rPr>
              <w:t>Simultaneous interpret</w:t>
            </w:r>
            <w:r w:rsidR="00417F12">
              <w:rPr>
                <w:highlight w:val="white"/>
              </w:rPr>
              <w:t>ation</w:t>
            </w:r>
            <w:r>
              <w:rPr>
                <w:highlight w:val="white"/>
              </w:rPr>
              <w:t xml:space="preserve"> for a Workshop on Actions Plan for the implementation of CRPD in Vietnam, co-funded by USAID &amp; UNICEF, co-organized by VNAH, VietHealth and MOLISA</w:t>
            </w:r>
          </w:p>
        </w:tc>
      </w:tr>
      <w:tr w:rsidR="00FD4932" w14:paraId="6F6B19A1" w14:textId="77777777" w:rsidTr="00E07DBF">
        <w:tc>
          <w:tcPr>
            <w:tcW w:w="2808" w:type="dxa"/>
            <w:vAlign w:val="center"/>
          </w:tcPr>
          <w:p w14:paraId="5AC689C0" w14:textId="77777777" w:rsidR="00FD4932" w:rsidRDefault="00FD4932" w:rsidP="00E07DBF">
            <w:pPr>
              <w:widowControl w:val="0"/>
              <w:autoSpaceDE w:val="0"/>
              <w:autoSpaceDN w:val="0"/>
              <w:adjustRightInd w:val="0"/>
              <w:spacing w:after="240"/>
              <w:rPr>
                <w:highlight w:val="white"/>
              </w:rPr>
            </w:pPr>
            <w:r>
              <w:rPr>
                <w:highlight w:val="white"/>
              </w:rPr>
              <w:t>3 Aug 2016, Hanoi</w:t>
            </w:r>
          </w:p>
        </w:tc>
        <w:tc>
          <w:tcPr>
            <w:tcW w:w="1782" w:type="dxa"/>
            <w:vAlign w:val="center"/>
          </w:tcPr>
          <w:p w14:paraId="0D9F7B12" w14:textId="77777777" w:rsidR="00FD4932" w:rsidRDefault="00FD4932" w:rsidP="00E07DBF">
            <w:pPr>
              <w:widowControl w:val="0"/>
              <w:autoSpaceDE w:val="0"/>
              <w:autoSpaceDN w:val="0"/>
              <w:adjustRightInd w:val="0"/>
              <w:spacing w:after="240"/>
              <w:rPr>
                <w:highlight w:val="white"/>
              </w:rPr>
            </w:pPr>
            <w:r>
              <w:rPr>
                <w:highlight w:val="white"/>
              </w:rPr>
              <w:t>MRLG project/GRET</w:t>
            </w:r>
            <w:r w:rsidR="00DB5E64">
              <w:rPr>
                <w:highlight w:val="white"/>
              </w:rPr>
              <w:t>/Land Equity International</w:t>
            </w:r>
          </w:p>
        </w:tc>
        <w:tc>
          <w:tcPr>
            <w:tcW w:w="5580" w:type="dxa"/>
            <w:vAlign w:val="center"/>
          </w:tcPr>
          <w:p w14:paraId="3A411FBB" w14:textId="77777777" w:rsidR="00FD4932" w:rsidRDefault="00FD4932" w:rsidP="00E07DBF">
            <w:pPr>
              <w:widowControl w:val="0"/>
              <w:tabs>
                <w:tab w:val="left" w:pos="220"/>
                <w:tab w:val="left" w:pos="720"/>
              </w:tabs>
              <w:autoSpaceDE w:val="0"/>
              <w:autoSpaceDN w:val="0"/>
              <w:adjustRightInd w:val="0"/>
              <w:spacing w:after="240"/>
              <w:rPr>
                <w:highlight w:val="white"/>
              </w:rPr>
            </w:pPr>
            <w:r>
              <w:rPr>
                <w:highlight w:val="white"/>
              </w:rPr>
              <w:t>01 day of consecutive/simultaneous interpretation in the Stakeholder Analysis and Co</w:t>
            </w:r>
            <w:r w:rsidR="000B6463">
              <w:rPr>
                <w:highlight w:val="white"/>
              </w:rPr>
              <w:t>o</w:t>
            </w:r>
            <w:r>
              <w:rPr>
                <w:highlight w:val="white"/>
              </w:rPr>
              <w:t>rdination Workshop</w:t>
            </w:r>
            <w:r w:rsidR="000B6463">
              <w:rPr>
                <w:highlight w:val="white"/>
              </w:rPr>
              <w:t xml:space="preserve"> (funded by SDC and </w:t>
            </w:r>
            <w:r w:rsidR="000B6463" w:rsidRPr="000B6463">
              <w:rPr>
                <w:highlight w:val="white"/>
                <w:lang w:val="en-AU"/>
              </w:rPr>
              <w:t>BMZ/GIZ</w:t>
            </w:r>
            <w:r w:rsidR="000B6463">
              <w:rPr>
                <w:highlight w:val="white"/>
                <w:lang w:val="en-AU"/>
              </w:rPr>
              <w:t>)</w:t>
            </w:r>
          </w:p>
        </w:tc>
      </w:tr>
      <w:tr w:rsidR="00B0798F" w14:paraId="54E59933" w14:textId="77777777" w:rsidTr="00E07DBF">
        <w:tc>
          <w:tcPr>
            <w:tcW w:w="2808" w:type="dxa"/>
            <w:vAlign w:val="center"/>
          </w:tcPr>
          <w:p w14:paraId="7AC32760" w14:textId="77777777" w:rsidR="00B0798F" w:rsidRDefault="00B0798F" w:rsidP="00E07DBF">
            <w:pPr>
              <w:widowControl w:val="0"/>
              <w:autoSpaceDE w:val="0"/>
              <w:autoSpaceDN w:val="0"/>
              <w:adjustRightInd w:val="0"/>
              <w:spacing w:after="240"/>
              <w:rPr>
                <w:highlight w:val="white"/>
              </w:rPr>
            </w:pPr>
            <w:r>
              <w:rPr>
                <w:highlight w:val="white"/>
              </w:rPr>
              <w:t>25-27 July 2016, Hanoi</w:t>
            </w:r>
          </w:p>
        </w:tc>
        <w:tc>
          <w:tcPr>
            <w:tcW w:w="1782" w:type="dxa"/>
            <w:vAlign w:val="center"/>
          </w:tcPr>
          <w:p w14:paraId="2BCA91AD" w14:textId="77777777" w:rsidR="00B0798F" w:rsidRDefault="00B0798F" w:rsidP="00E07DBF">
            <w:pPr>
              <w:widowControl w:val="0"/>
              <w:autoSpaceDE w:val="0"/>
              <w:autoSpaceDN w:val="0"/>
              <w:adjustRightInd w:val="0"/>
              <w:spacing w:after="240"/>
              <w:rPr>
                <w:highlight w:val="white"/>
              </w:rPr>
            </w:pPr>
            <w:r>
              <w:rPr>
                <w:highlight w:val="white"/>
              </w:rPr>
              <w:t>MIUSA/ACDC</w:t>
            </w:r>
          </w:p>
        </w:tc>
        <w:tc>
          <w:tcPr>
            <w:tcW w:w="5580" w:type="dxa"/>
            <w:vAlign w:val="center"/>
          </w:tcPr>
          <w:p w14:paraId="154360CF" w14:textId="77777777" w:rsidR="00B0798F" w:rsidRDefault="00B0798F" w:rsidP="00E07DBF">
            <w:pPr>
              <w:widowControl w:val="0"/>
              <w:tabs>
                <w:tab w:val="left" w:pos="220"/>
                <w:tab w:val="left" w:pos="720"/>
              </w:tabs>
              <w:autoSpaceDE w:val="0"/>
              <w:autoSpaceDN w:val="0"/>
              <w:adjustRightInd w:val="0"/>
              <w:spacing w:after="240"/>
              <w:rPr>
                <w:highlight w:val="white"/>
              </w:rPr>
            </w:pPr>
            <w:r>
              <w:rPr>
                <w:highlight w:val="white"/>
              </w:rPr>
              <w:t>03 days</w:t>
            </w:r>
            <w:r w:rsidR="00FD4932">
              <w:rPr>
                <w:highlight w:val="white"/>
              </w:rPr>
              <w:t xml:space="preserve"> of consecutive and whispering</w:t>
            </w:r>
            <w:r>
              <w:rPr>
                <w:highlight w:val="white"/>
              </w:rPr>
              <w:t xml:space="preserve"> interpretation for mid-evaluation of RightsNow! project (meeting with MOH, MOC, MOLISA, MOET, MOT and DPOs)</w:t>
            </w:r>
          </w:p>
        </w:tc>
      </w:tr>
      <w:tr w:rsidR="00430807" w14:paraId="22B97285" w14:textId="77777777" w:rsidTr="00E07DBF">
        <w:tc>
          <w:tcPr>
            <w:tcW w:w="2808" w:type="dxa"/>
            <w:vAlign w:val="center"/>
          </w:tcPr>
          <w:p w14:paraId="0733159E" w14:textId="77777777" w:rsidR="00430807" w:rsidRDefault="00430807" w:rsidP="00E07DBF">
            <w:pPr>
              <w:widowControl w:val="0"/>
              <w:autoSpaceDE w:val="0"/>
              <w:autoSpaceDN w:val="0"/>
              <w:adjustRightInd w:val="0"/>
              <w:spacing w:after="240"/>
              <w:rPr>
                <w:highlight w:val="white"/>
              </w:rPr>
            </w:pPr>
            <w:r>
              <w:rPr>
                <w:highlight w:val="white"/>
              </w:rPr>
              <w:t>29 &amp; 30 June 2016, Hanoi</w:t>
            </w:r>
          </w:p>
        </w:tc>
        <w:tc>
          <w:tcPr>
            <w:tcW w:w="1782" w:type="dxa"/>
            <w:vAlign w:val="center"/>
          </w:tcPr>
          <w:p w14:paraId="4DD10AF1" w14:textId="77777777" w:rsidR="00430807" w:rsidRPr="00D71F34" w:rsidRDefault="00430807" w:rsidP="00E07DBF">
            <w:pPr>
              <w:widowControl w:val="0"/>
              <w:autoSpaceDE w:val="0"/>
              <w:autoSpaceDN w:val="0"/>
              <w:adjustRightInd w:val="0"/>
              <w:spacing w:after="240"/>
              <w:rPr>
                <w:highlight w:val="white"/>
              </w:rPr>
            </w:pPr>
            <w:r>
              <w:rPr>
                <w:highlight w:val="white"/>
              </w:rPr>
              <w:t>International Labour Organization (ILO)</w:t>
            </w:r>
          </w:p>
        </w:tc>
        <w:tc>
          <w:tcPr>
            <w:tcW w:w="5580" w:type="dxa"/>
            <w:vAlign w:val="center"/>
          </w:tcPr>
          <w:p w14:paraId="679D9065" w14:textId="77777777" w:rsidR="00430807" w:rsidRPr="00D71F34" w:rsidRDefault="00430807" w:rsidP="00E07DBF">
            <w:pPr>
              <w:widowControl w:val="0"/>
              <w:tabs>
                <w:tab w:val="left" w:pos="220"/>
                <w:tab w:val="left" w:pos="720"/>
              </w:tabs>
              <w:autoSpaceDE w:val="0"/>
              <w:autoSpaceDN w:val="0"/>
              <w:adjustRightInd w:val="0"/>
              <w:spacing w:after="240"/>
              <w:rPr>
                <w:highlight w:val="white"/>
              </w:rPr>
            </w:pPr>
            <w:r>
              <w:rPr>
                <w:highlight w:val="white"/>
              </w:rPr>
              <w:t xml:space="preserve">02 days of consecutive interpretation for </w:t>
            </w:r>
            <w:r w:rsidRPr="005F0146">
              <w:rPr>
                <w:highlight w:val="white"/>
              </w:rPr>
              <w:t>Vietnam - ILO Decent Work Country Programme Review</w:t>
            </w:r>
          </w:p>
        </w:tc>
      </w:tr>
      <w:tr w:rsidR="00430807" w14:paraId="0612307B" w14:textId="77777777" w:rsidTr="00E07DBF">
        <w:tc>
          <w:tcPr>
            <w:tcW w:w="2808" w:type="dxa"/>
            <w:vAlign w:val="center"/>
          </w:tcPr>
          <w:p w14:paraId="3F6B2D83" w14:textId="77777777" w:rsidR="00430807" w:rsidRDefault="00430807" w:rsidP="00E07DBF">
            <w:pPr>
              <w:widowControl w:val="0"/>
              <w:autoSpaceDE w:val="0"/>
              <w:autoSpaceDN w:val="0"/>
              <w:adjustRightInd w:val="0"/>
              <w:spacing w:after="240"/>
              <w:rPr>
                <w:rFonts w:cstheme="minorHAnsi"/>
                <w:sz w:val="26"/>
                <w:szCs w:val="26"/>
              </w:rPr>
            </w:pPr>
            <w:r>
              <w:rPr>
                <w:highlight w:val="white"/>
              </w:rPr>
              <w:t>27 June</w:t>
            </w:r>
            <w:r w:rsidRPr="00D71F34">
              <w:rPr>
                <w:highlight w:val="white"/>
              </w:rPr>
              <w:t xml:space="preserve"> &amp; 01 July 2016, Hanoi</w:t>
            </w:r>
          </w:p>
        </w:tc>
        <w:tc>
          <w:tcPr>
            <w:tcW w:w="1782" w:type="dxa"/>
            <w:vAlign w:val="center"/>
          </w:tcPr>
          <w:p w14:paraId="0DBDC23A" w14:textId="77777777" w:rsidR="00430807" w:rsidRPr="00D71F34" w:rsidRDefault="00430807" w:rsidP="00E07DBF">
            <w:pPr>
              <w:widowControl w:val="0"/>
              <w:autoSpaceDE w:val="0"/>
              <w:autoSpaceDN w:val="0"/>
              <w:adjustRightInd w:val="0"/>
              <w:spacing w:after="240"/>
              <w:rPr>
                <w:highlight w:val="white"/>
              </w:rPr>
            </w:pPr>
            <w:r w:rsidRPr="00D71F34">
              <w:rPr>
                <w:highlight w:val="white"/>
              </w:rPr>
              <w:t>Institute of International Education, Inc. (“IIE”)</w:t>
            </w:r>
            <w:r>
              <w:rPr>
                <w:highlight w:val="white"/>
              </w:rPr>
              <w:t xml:space="preserve"> </w:t>
            </w:r>
          </w:p>
          <w:p w14:paraId="43D0D10F" w14:textId="77777777" w:rsidR="00430807" w:rsidRDefault="00430807" w:rsidP="00E07DBF">
            <w:pPr>
              <w:tabs>
                <w:tab w:val="left" w:pos="1134"/>
              </w:tabs>
              <w:spacing w:line="360" w:lineRule="auto"/>
              <w:jc w:val="center"/>
              <w:rPr>
                <w:rFonts w:ascii="Times New Roman" w:hAnsi="Times New Roman" w:cs="Times New Roman"/>
                <w:sz w:val="26"/>
              </w:rPr>
            </w:pPr>
          </w:p>
        </w:tc>
        <w:tc>
          <w:tcPr>
            <w:tcW w:w="5580" w:type="dxa"/>
            <w:vAlign w:val="center"/>
          </w:tcPr>
          <w:p w14:paraId="3CF109CF" w14:textId="77777777" w:rsidR="00430807" w:rsidRPr="001857EB" w:rsidRDefault="00430807" w:rsidP="00E07DBF">
            <w:pPr>
              <w:widowControl w:val="0"/>
              <w:tabs>
                <w:tab w:val="left" w:pos="220"/>
                <w:tab w:val="left" w:pos="720"/>
              </w:tabs>
              <w:autoSpaceDE w:val="0"/>
              <w:autoSpaceDN w:val="0"/>
              <w:adjustRightInd w:val="0"/>
              <w:spacing w:after="240"/>
              <w:rPr>
                <w:highlight w:val="white"/>
              </w:rPr>
            </w:pPr>
            <w:r w:rsidRPr="00D71F34">
              <w:rPr>
                <w:highlight w:val="white"/>
              </w:rPr>
              <w:t xml:space="preserve">01 full day of </w:t>
            </w:r>
            <w:r w:rsidRPr="00D71F34">
              <w:rPr>
                <w:b/>
                <w:color w:val="FF0000"/>
                <w:highlight w:val="white"/>
              </w:rPr>
              <w:t>simultaneous</w:t>
            </w:r>
            <w:r w:rsidRPr="00D71F34">
              <w:rPr>
                <w:highlight w:val="white"/>
              </w:rPr>
              <w:t xml:space="preserve"> interpretation for the Asia LEDS Forum 2016: "Mobilizing Finance for Implementing Priority Actions" &amp; 01 full day</w:t>
            </w:r>
            <w:r>
              <w:rPr>
                <w:highlight w:val="white"/>
              </w:rPr>
              <w:t xml:space="preserve"> </w:t>
            </w:r>
            <w:r w:rsidRPr="00D71F34">
              <w:rPr>
                <w:highlight w:val="white"/>
              </w:rPr>
              <w:t xml:space="preserve">of </w:t>
            </w:r>
            <w:r w:rsidRPr="00D71F34">
              <w:rPr>
                <w:b/>
                <w:color w:val="FF0000"/>
                <w:highlight w:val="white"/>
              </w:rPr>
              <w:t>simultaneous</w:t>
            </w:r>
            <w:r w:rsidRPr="00D71F34">
              <w:rPr>
                <w:highlight w:val="white"/>
              </w:rPr>
              <w:t xml:space="preserve"> interpretation for the Asia LEDS Partnership Regional workshop: “Mechanisms that Catalyze Finance for Grid-Connected Clean Energy in Asia” </w:t>
            </w:r>
          </w:p>
        </w:tc>
      </w:tr>
      <w:tr w:rsidR="00430807" w14:paraId="242F7F1F" w14:textId="77777777" w:rsidTr="00E07DBF">
        <w:tc>
          <w:tcPr>
            <w:tcW w:w="2808" w:type="dxa"/>
            <w:vAlign w:val="center"/>
          </w:tcPr>
          <w:p w14:paraId="02DA8FD7" w14:textId="77777777" w:rsidR="00430807" w:rsidRDefault="00430807" w:rsidP="00E07DBF">
            <w:pPr>
              <w:tabs>
                <w:tab w:val="left" w:pos="1134"/>
              </w:tabs>
              <w:spacing w:line="360" w:lineRule="auto"/>
              <w:rPr>
                <w:rFonts w:cstheme="minorHAnsi"/>
                <w:sz w:val="26"/>
                <w:szCs w:val="26"/>
              </w:rPr>
            </w:pPr>
            <w:r>
              <w:rPr>
                <w:rFonts w:cstheme="minorHAnsi"/>
                <w:sz w:val="26"/>
                <w:szCs w:val="26"/>
              </w:rPr>
              <w:t>16 &amp; 17 June 2016, Viet Tri, Phu Tho</w:t>
            </w:r>
          </w:p>
        </w:tc>
        <w:tc>
          <w:tcPr>
            <w:tcW w:w="1782" w:type="dxa"/>
            <w:vAlign w:val="center"/>
          </w:tcPr>
          <w:p w14:paraId="15CCE494" w14:textId="77777777" w:rsidR="00430807" w:rsidRDefault="00430807" w:rsidP="00E07DBF">
            <w:pPr>
              <w:tabs>
                <w:tab w:val="left" w:pos="1134"/>
              </w:tabs>
              <w:spacing w:line="360" w:lineRule="auto"/>
              <w:jc w:val="center"/>
              <w:rPr>
                <w:rFonts w:ascii="Times New Roman" w:hAnsi="Times New Roman" w:cs="Times New Roman"/>
                <w:sz w:val="26"/>
              </w:rPr>
            </w:pPr>
            <w:r>
              <w:rPr>
                <w:rFonts w:ascii="Times New Roman" w:hAnsi="Times New Roman" w:cs="Times New Roman"/>
                <w:sz w:val="26"/>
              </w:rPr>
              <w:t>UNFPA</w:t>
            </w:r>
          </w:p>
        </w:tc>
        <w:tc>
          <w:tcPr>
            <w:tcW w:w="5580" w:type="dxa"/>
            <w:vAlign w:val="center"/>
          </w:tcPr>
          <w:p w14:paraId="7069C174" w14:textId="77777777" w:rsidR="00430807" w:rsidRPr="00F8071A" w:rsidRDefault="00430807" w:rsidP="00E07DBF">
            <w:pPr>
              <w:rPr>
                <w:rFonts w:cstheme="minorHAnsi"/>
                <w:b/>
                <w:color w:val="FF0000"/>
                <w:sz w:val="26"/>
                <w:szCs w:val="26"/>
              </w:rPr>
            </w:pPr>
            <w:r w:rsidRPr="001F72F9">
              <w:rPr>
                <w:highlight w:val="white"/>
              </w:rPr>
              <w:t xml:space="preserve">Consecutive interpretation in a male condom factory inspection in Vietnam (Dongkuk Vietnam) in </w:t>
            </w:r>
            <w:r>
              <w:rPr>
                <w:highlight w:val="white"/>
              </w:rPr>
              <w:t>Viet Tri</w:t>
            </w:r>
            <w:r w:rsidRPr="001F72F9">
              <w:rPr>
                <w:highlight w:val="white"/>
              </w:rPr>
              <w:t xml:space="preserve"> City</w:t>
            </w:r>
          </w:p>
        </w:tc>
      </w:tr>
      <w:tr w:rsidR="00430807" w14:paraId="4B76B0C1" w14:textId="77777777" w:rsidTr="00E07DBF">
        <w:tc>
          <w:tcPr>
            <w:tcW w:w="2808" w:type="dxa"/>
            <w:vAlign w:val="center"/>
          </w:tcPr>
          <w:p w14:paraId="4D2C8507" w14:textId="77777777" w:rsidR="00430807" w:rsidRDefault="00430807" w:rsidP="00E07DBF">
            <w:pPr>
              <w:tabs>
                <w:tab w:val="left" w:pos="1134"/>
              </w:tabs>
              <w:spacing w:line="360" w:lineRule="auto"/>
              <w:rPr>
                <w:rFonts w:cstheme="minorHAnsi"/>
                <w:sz w:val="26"/>
                <w:szCs w:val="26"/>
              </w:rPr>
            </w:pPr>
            <w:r>
              <w:rPr>
                <w:rFonts w:cstheme="minorHAnsi"/>
                <w:sz w:val="26"/>
                <w:szCs w:val="26"/>
              </w:rPr>
              <w:t>5&amp;6 May 2016, Thai Binh</w:t>
            </w:r>
          </w:p>
        </w:tc>
        <w:tc>
          <w:tcPr>
            <w:tcW w:w="1782" w:type="dxa"/>
            <w:vAlign w:val="center"/>
          </w:tcPr>
          <w:p w14:paraId="3FF8434C" w14:textId="77777777" w:rsidR="00430807" w:rsidRDefault="00430807" w:rsidP="00E07DBF">
            <w:pPr>
              <w:tabs>
                <w:tab w:val="left" w:pos="1134"/>
              </w:tabs>
              <w:spacing w:line="360" w:lineRule="auto"/>
              <w:jc w:val="center"/>
              <w:rPr>
                <w:rFonts w:ascii="Times New Roman" w:hAnsi="Times New Roman" w:cs="Times New Roman"/>
                <w:sz w:val="26"/>
              </w:rPr>
            </w:pPr>
            <w:r>
              <w:rPr>
                <w:rFonts w:ascii="Times New Roman" w:hAnsi="Times New Roman" w:cs="Times New Roman"/>
                <w:sz w:val="26"/>
              </w:rPr>
              <w:t>Vietnam Assistance for the Handicapped (VNAH)</w:t>
            </w:r>
          </w:p>
        </w:tc>
        <w:tc>
          <w:tcPr>
            <w:tcW w:w="5580" w:type="dxa"/>
            <w:vAlign w:val="center"/>
          </w:tcPr>
          <w:p w14:paraId="323A87B6" w14:textId="77777777" w:rsidR="00430807" w:rsidRPr="002551C5" w:rsidRDefault="00430807" w:rsidP="00E07DBF">
            <w:r w:rsidRPr="00F8071A">
              <w:rPr>
                <w:rFonts w:cstheme="minorHAnsi"/>
                <w:b/>
                <w:color w:val="FF0000"/>
                <w:sz w:val="26"/>
                <w:szCs w:val="26"/>
              </w:rPr>
              <w:t>Simultaneous</w:t>
            </w:r>
            <w:r w:rsidRPr="0040149E">
              <w:rPr>
                <w:rFonts w:cstheme="minorHAnsi"/>
                <w:sz w:val="26"/>
                <w:szCs w:val="26"/>
              </w:rPr>
              <w:t xml:space="preserve"> interpret</w:t>
            </w:r>
            <w:r>
              <w:rPr>
                <w:rFonts w:cstheme="minorHAnsi"/>
                <w:sz w:val="26"/>
                <w:szCs w:val="26"/>
              </w:rPr>
              <w:t xml:space="preserve">ation for a two-day </w:t>
            </w:r>
            <w:r w:rsidRPr="002551C5">
              <w:rPr>
                <w:highlight w:val="white"/>
              </w:rPr>
              <w:t>Disability Partners Coordination Meeting</w:t>
            </w:r>
            <w:r w:rsidRPr="002551C5">
              <w:t>, organized by VNAH and MOLISA, funded by USAID</w:t>
            </w:r>
          </w:p>
          <w:p w14:paraId="0A752770" w14:textId="77777777" w:rsidR="00430807" w:rsidRPr="00F8071A" w:rsidRDefault="00430807" w:rsidP="00E07DBF">
            <w:pPr>
              <w:pStyle w:val="BodyText"/>
              <w:spacing w:after="0" w:line="312" w:lineRule="auto"/>
              <w:jc w:val="both"/>
              <w:rPr>
                <w:rFonts w:asciiTheme="minorHAnsi" w:hAnsiTheme="minorHAnsi" w:cstheme="minorHAnsi"/>
                <w:b/>
                <w:color w:val="FF0000"/>
                <w:sz w:val="26"/>
                <w:szCs w:val="26"/>
              </w:rPr>
            </w:pPr>
          </w:p>
        </w:tc>
      </w:tr>
      <w:tr w:rsidR="00430807" w14:paraId="34205D38" w14:textId="77777777" w:rsidTr="00E07DBF">
        <w:tc>
          <w:tcPr>
            <w:tcW w:w="2808" w:type="dxa"/>
            <w:vAlign w:val="center"/>
          </w:tcPr>
          <w:p w14:paraId="2367B761" w14:textId="77777777" w:rsidR="00430807" w:rsidRDefault="00430807" w:rsidP="00E07DBF">
            <w:pPr>
              <w:tabs>
                <w:tab w:val="left" w:pos="1134"/>
              </w:tabs>
              <w:spacing w:line="360" w:lineRule="auto"/>
              <w:rPr>
                <w:rFonts w:cstheme="minorHAnsi"/>
                <w:sz w:val="26"/>
                <w:szCs w:val="26"/>
              </w:rPr>
            </w:pPr>
            <w:r>
              <w:rPr>
                <w:rFonts w:cstheme="minorHAnsi"/>
                <w:sz w:val="26"/>
                <w:szCs w:val="26"/>
              </w:rPr>
              <w:t>26 April 2016, Hai Phong</w:t>
            </w:r>
          </w:p>
        </w:tc>
        <w:tc>
          <w:tcPr>
            <w:tcW w:w="1782" w:type="dxa"/>
            <w:vAlign w:val="center"/>
          </w:tcPr>
          <w:p w14:paraId="5CF2C0DB" w14:textId="77777777" w:rsidR="00430807" w:rsidRDefault="00430807" w:rsidP="00E07DBF">
            <w:pPr>
              <w:tabs>
                <w:tab w:val="left" w:pos="1134"/>
              </w:tabs>
              <w:spacing w:line="360" w:lineRule="auto"/>
              <w:jc w:val="center"/>
              <w:rPr>
                <w:rFonts w:ascii="Times New Roman" w:hAnsi="Times New Roman" w:cs="Times New Roman"/>
                <w:sz w:val="26"/>
              </w:rPr>
            </w:pPr>
            <w:r>
              <w:rPr>
                <w:rFonts w:ascii="Times New Roman" w:hAnsi="Times New Roman" w:cs="Times New Roman"/>
                <w:sz w:val="26"/>
              </w:rPr>
              <w:t>MDA Corporation</w:t>
            </w:r>
          </w:p>
        </w:tc>
        <w:tc>
          <w:tcPr>
            <w:tcW w:w="5580" w:type="dxa"/>
            <w:vAlign w:val="center"/>
          </w:tcPr>
          <w:p w14:paraId="67DD695F" w14:textId="77777777" w:rsidR="00430807" w:rsidRPr="007F3CE0" w:rsidRDefault="00430807" w:rsidP="00E07DBF">
            <w:pPr>
              <w:pStyle w:val="BodyText"/>
              <w:spacing w:after="0" w:line="312" w:lineRule="auto"/>
              <w:jc w:val="both"/>
              <w:rPr>
                <w:rFonts w:asciiTheme="minorHAnsi" w:hAnsiTheme="minorHAnsi" w:cstheme="minorHAnsi"/>
                <w:sz w:val="26"/>
                <w:szCs w:val="26"/>
              </w:rPr>
            </w:pPr>
            <w:r w:rsidRPr="007F3CE0">
              <w:rPr>
                <w:rFonts w:asciiTheme="minorHAnsi" w:hAnsiTheme="minorHAnsi" w:cstheme="minorHAnsi"/>
                <w:sz w:val="26"/>
                <w:szCs w:val="26"/>
              </w:rPr>
              <w:t>Consecutive interpretation for a half-day meeting between MDA Corporation and Vietnam Navy</w:t>
            </w:r>
            <w:r>
              <w:rPr>
                <w:rFonts w:asciiTheme="minorHAnsi" w:hAnsiTheme="minorHAnsi" w:cstheme="minorHAnsi"/>
                <w:sz w:val="26"/>
                <w:szCs w:val="26"/>
              </w:rPr>
              <w:t xml:space="preserve"> through the connection of Canada Embassy in Vietnam</w:t>
            </w:r>
          </w:p>
        </w:tc>
      </w:tr>
      <w:tr w:rsidR="00430807" w14:paraId="5083211C" w14:textId="77777777" w:rsidTr="00E07DBF">
        <w:tc>
          <w:tcPr>
            <w:tcW w:w="2808" w:type="dxa"/>
            <w:vAlign w:val="center"/>
          </w:tcPr>
          <w:p w14:paraId="58A502E9" w14:textId="77777777" w:rsidR="00430807" w:rsidRDefault="00430807" w:rsidP="00E07DBF">
            <w:pPr>
              <w:tabs>
                <w:tab w:val="left" w:pos="1134"/>
              </w:tabs>
              <w:spacing w:line="360" w:lineRule="auto"/>
              <w:rPr>
                <w:rFonts w:cstheme="minorHAnsi"/>
                <w:sz w:val="26"/>
                <w:szCs w:val="26"/>
              </w:rPr>
            </w:pPr>
            <w:r>
              <w:rPr>
                <w:rFonts w:cstheme="minorHAnsi"/>
                <w:sz w:val="26"/>
                <w:szCs w:val="26"/>
              </w:rPr>
              <w:t>14 April 2016, Hai Phong</w:t>
            </w:r>
          </w:p>
        </w:tc>
        <w:tc>
          <w:tcPr>
            <w:tcW w:w="1782" w:type="dxa"/>
            <w:vAlign w:val="center"/>
          </w:tcPr>
          <w:p w14:paraId="4D6D8F1E" w14:textId="77777777" w:rsidR="00430807" w:rsidRDefault="00430807" w:rsidP="00E07DBF">
            <w:pPr>
              <w:tabs>
                <w:tab w:val="left" w:pos="1134"/>
              </w:tabs>
              <w:spacing w:line="360" w:lineRule="auto"/>
              <w:jc w:val="center"/>
              <w:rPr>
                <w:rFonts w:ascii="Times New Roman" w:hAnsi="Times New Roman" w:cs="Times New Roman"/>
                <w:sz w:val="26"/>
              </w:rPr>
            </w:pPr>
            <w:r>
              <w:rPr>
                <w:rFonts w:ascii="Times New Roman" w:hAnsi="Times New Roman" w:cs="Times New Roman"/>
                <w:sz w:val="26"/>
              </w:rPr>
              <w:t>Institute of Planning and Transport Engineering (IPTE)</w:t>
            </w:r>
          </w:p>
        </w:tc>
        <w:tc>
          <w:tcPr>
            <w:tcW w:w="5580" w:type="dxa"/>
            <w:vAlign w:val="center"/>
          </w:tcPr>
          <w:p w14:paraId="7F185001" w14:textId="77777777" w:rsidR="00430807" w:rsidRDefault="00430807" w:rsidP="00E07DBF">
            <w:pPr>
              <w:pStyle w:val="BodyText"/>
              <w:spacing w:after="0" w:line="312" w:lineRule="auto"/>
              <w:jc w:val="both"/>
              <w:rPr>
                <w:rFonts w:asciiTheme="minorHAnsi" w:hAnsiTheme="minorHAnsi" w:cstheme="minorHAnsi"/>
                <w:sz w:val="26"/>
                <w:szCs w:val="26"/>
              </w:rPr>
            </w:pPr>
            <w:r w:rsidRPr="00F8071A">
              <w:rPr>
                <w:rFonts w:asciiTheme="minorHAnsi" w:hAnsiTheme="minorHAnsi" w:cstheme="minorHAnsi"/>
                <w:b/>
                <w:color w:val="FF0000"/>
                <w:sz w:val="26"/>
                <w:szCs w:val="26"/>
              </w:rPr>
              <w:t>Simultaneous</w:t>
            </w:r>
            <w:r w:rsidRPr="0040149E">
              <w:rPr>
                <w:rFonts w:asciiTheme="minorHAnsi" w:hAnsiTheme="minorHAnsi" w:cstheme="minorHAnsi"/>
                <w:sz w:val="26"/>
                <w:szCs w:val="26"/>
              </w:rPr>
              <w:t xml:space="preserve"> interpret</w:t>
            </w:r>
            <w:r>
              <w:rPr>
                <w:rFonts w:asciiTheme="minorHAnsi" w:hAnsiTheme="minorHAnsi" w:cstheme="minorHAnsi"/>
                <w:sz w:val="26"/>
                <w:szCs w:val="26"/>
              </w:rPr>
              <w:t>ation for a half-day workshop on establishing a Public Transport Authority (PTA) under Hai Phong Urban Transport Development Project, funded by Hai Phong People’s Committee and World Bank, implemented by IPTE, ROM Transportation Engineering and Hai Phong DOT.</w:t>
            </w:r>
          </w:p>
          <w:p w14:paraId="62C23BF5" w14:textId="77777777" w:rsidR="00430807" w:rsidRPr="00F8071A" w:rsidRDefault="00430807" w:rsidP="00E07DBF">
            <w:pPr>
              <w:pStyle w:val="BodyText"/>
              <w:spacing w:after="0" w:line="312" w:lineRule="auto"/>
              <w:jc w:val="both"/>
              <w:rPr>
                <w:rFonts w:asciiTheme="minorHAnsi" w:hAnsiTheme="minorHAnsi" w:cstheme="minorHAnsi"/>
                <w:b/>
                <w:color w:val="FF0000"/>
                <w:sz w:val="26"/>
                <w:szCs w:val="26"/>
              </w:rPr>
            </w:pPr>
          </w:p>
        </w:tc>
      </w:tr>
      <w:tr w:rsidR="00430807" w14:paraId="031925E1" w14:textId="77777777" w:rsidTr="00E07DBF">
        <w:tc>
          <w:tcPr>
            <w:tcW w:w="2808" w:type="dxa"/>
            <w:vAlign w:val="center"/>
          </w:tcPr>
          <w:p w14:paraId="519A19B8" w14:textId="77777777" w:rsidR="00430807" w:rsidRPr="00E112FC" w:rsidRDefault="00430807" w:rsidP="00E07DBF">
            <w:pPr>
              <w:tabs>
                <w:tab w:val="left" w:pos="1134"/>
              </w:tabs>
              <w:spacing w:line="360" w:lineRule="auto"/>
              <w:rPr>
                <w:bCs/>
              </w:rPr>
            </w:pPr>
            <w:r>
              <w:rPr>
                <w:rFonts w:cstheme="minorHAnsi"/>
                <w:sz w:val="26"/>
                <w:szCs w:val="26"/>
              </w:rPr>
              <w:t>24-25 March 2016, Hanoi</w:t>
            </w:r>
          </w:p>
        </w:tc>
        <w:tc>
          <w:tcPr>
            <w:tcW w:w="1782" w:type="dxa"/>
            <w:vAlign w:val="center"/>
          </w:tcPr>
          <w:p w14:paraId="1FD98CED" w14:textId="77777777" w:rsidR="00430807" w:rsidRPr="00E112FC" w:rsidRDefault="00430807" w:rsidP="00E07DBF">
            <w:pPr>
              <w:tabs>
                <w:tab w:val="left" w:pos="1134"/>
              </w:tabs>
              <w:spacing w:line="360" w:lineRule="auto"/>
              <w:jc w:val="center"/>
              <w:rPr>
                <w:b/>
                <w:bCs/>
              </w:rPr>
            </w:pPr>
            <w:r>
              <w:rPr>
                <w:rFonts w:ascii="Times New Roman" w:hAnsi="Times New Roman" w:cs="Times New Roman"/>
                <w:sz w:val="26"/>
              </w:rPr>
              <w:t>Economic Policy and Regional Development (EPRD office for Ltd.)</w:t>
            </w:r>
          </w:p>
        </w:tc>
        <w:tc>
          <w:tcPr>
            <w:tcW w:w="5580" w:type="dxa"/>
            <w:vAlign w:val="center"/>
          </w:tcPr>
          <w:p w14:paraId="780014D8" w14:textId="77777777" w:rsidR="00430807" w:rsidRPr="0040149E" w:rsidRDefault="00430807" w:rsidP="00E07DBF">
            <w:pPr>
              <w:pStyle w:val="BodyText"/>
              <w:spacing w:after="0" w:line="312" w:lineRule="auto"/>
              <w:jc w:val="both"/>
              <w:rPr>
                <w:rFonts w:asciiTheme="minorHAnsi" w:hAnsiTheme="minorHAnsi" w:cstheme="minorHAnsi"/>
                <w:sz w:val="26"/>
                <w:szCs w:val="26"/>
              </w:rPr>
            </w:pPr>
            <w:r w:rsidRPr="00F8071A">
              <w:rPr>
                <w:rFonts w:asciiTheme="minorHAnsi" w:hAnsiTheme="minorHAnsi" w:cstheme="minorHAnsi"/>
                <w:b/>
                <w:color w:val="FF0000"/>
                <w:sz w:val="26"/>
                <w:szCs w:val="26"/>
              </w:rPr>
              <w:t>Simultaneous</w:t>
            </w:r>
            <w:r w:rsidRPr="0040149E">
              <w:rPr>
                <w:rFonts w:asciiTheme="minorHAnsi" w:hAnsiTheme="minorHAnsi" w:cstheme="minorHAnsi"/>
                <w:sz w:val="26"/>
                <w:szCs w:val="26"/>
              </w:rPr>
              <w:t xml:space="preserve"> interpreting for the</w:t>
            </w:r>
            <w:r>
              <w:rPr>
                <w:rFonts w:asciiTheme="minorHAnsi" w:hAnsiTheme="minorHAnsi" w:cstheme="minorHAnsi"/>
                <w:sz w:val="26"/>
                <w:szCs w:val="26"/>
              </w:rPr>
              <w:t xml:space="preserve"> two-day </w:t>
            </w:r>
            <w:r w:rsidRPr="00B9481E">
              <w:rPr>
                <w:rFonts w:asciiTheme="minorHAnsi" w:hAnsiTheme="minorHAnsi" w:cstheme="minorHAnsi"/>
                <w:i/>
                <w:sz w:val="26"/>
                <w:szCs w:val="26"/>
              </w:rPr>
              <w:t>Exchange Workshop on EU Budget Support</w:t>
            </w:r>
            <w:r>
              <w:rPr>
                <w:rFonts w:asciiTheme="minorHAnsi" w:hAnsiTheme="minorHAnsi" w:cstheme="minorHAnsi"/>
                <w:sz w:val="26"/>
                <w:szCs w:val="26"/>
              </w:rPr>
              <w:t xml:space="preserve"> on 24-25 March 2016 (organized by EPRD, Ministry of Health and Ministry of Finance of Vietnam; Funded by EU)</w:t>
            </w:r>
          </w:p>
          <w:p w14:paraId="362C9DE0" w14:textId="77777777" w:rsidR="00430807" w:rsidRDefault="00430807" w:rsidP="00E07DBF">
            <w:pPr>
              <w:tabs>
                <w:tab w:val="left" w:pos="1134"/>
              </w:tabs>
              <w:spacing w:line="360" w:lineRule="auto"/>
              <w:rPr>
                <w:bCs/>
              </w:rPr>
            </w:pPr>
          </w:p>
          <w:p w14:paraId="68B17A81" w14:textId="77777777" w:rsidR="00430807" w:rsidRDefault="00430807" w:rsidP="00E07DBF">
            <w:pPr>
              <w:tabs>
                <w:tab w:val="left" w:pos="1134"/>
              </w:tabs>
              <w:spacing w:line="360" w:lineRule="auto"/>
              <w:rPr>
                <w:bCs/>
              </w:rPr>
            </w:pPr>
          </w:p>
          <w:p w14:paraId="7BB5A8C9" w14:textId="77777777" w:rsidR="00430807" w:rsidRPr="00E112FC" w:rsidRDefault="00430807" w:rsidP="00E07DBF">
            <w:pPr>
              <w:tabs>
                <w:tab w:val="left" w:pos="1134"/>
              </w:tabs>
              <w:spacing w:line="360" w:lineRule="auto"/>
              <w:rPr>
                <w:bCs/>
              </w:rPr>
            </w:pPr>
          </w:p>
        </w:tc>
      </w:tr>
      <w:tr w:rsidR="00430807" w14:paraId="725B8A05" w14:textId="77777777" w:rsidTr="00E07DBF">
        <w:tc>
          <w:tcPr>
            <w:tcW w:w="2808" w:type="dxa"/>
            <w:vAlign w:val="center"/>
          </w:tcPr>
          <w:p w14:paraId="76CEC9C7" w14:textId="77777777" w:rsidR="00430807" w:rsidRDefault="00430807" w:rsidP="00E07DBF">
            <w:pPr>
              <w:tabs>
                <w:tab w:val="left" w:pos="1134"/>
              </w:tabs>
              <w:spacing w:line="360" w:lineRule="auto"/>
              <w:rPr>
                <w:bCs/>
              </w:rPr>
            </w:pPr>
            <w:r w:rsidRPr="00E112FC">
              <w:rPr>
                <w:bCs/>
              </w:rPr>
              <w:t>06 -</w:t>
            </w:r>
            <w:r>
              <w:rPr>
                <w:bCs/>
              </w:rPr>
              <w:t xml:space="preserve"> 18 March 2016</w:t>
            </w:r>
            <w:r w:rsidRPr="00E112FC">
              <w:rPr>
                <w:bCs/>
              </w:rPr>
              <w:t xml:space="preserve"> (13 days), Hoang Hoa </w:t>
            </w:r>
            <w:r>
              <w:rPr>
                <w:bCs/>
              </w:rPr>
              <w:t>&amp;</w:t>
            </w:r>
            <w:r w:rsidRPr="00E112FC">
              <w:rPr>
                <w:bCs/>
              </w:rPr>
              <w:t xml:space="preserve"> Quang Xuong districts, Thanh Hoa province</w:t>
            </w:r>
          </w:p>
        </w:tc>
        <w:tc>
          <w:tcPr>
            <w:tcW w:w="1782" w:type="dxa"/>
            <w:vAlign w:val="center"/>
          </w:tcPr>
          <w:p w14:paraId="761FDB77" w14:textId="77777777" w:rsidR="00430807" w:rsidRPr="00E112FC" w:rsidRDefault="00430807" w:rsidP="00E07DBF">
            <w:pPr>
              <w:tabs>
                <w:tab w:val="left" w:pos="1134"/>
              </w:tabs>
              <w:spacing w:line="360" w:lineRule="auto"/>
              <w:jc w:val="center"/>
              <w:rPr>
                <w:b/>
                <w:bCs/>
              </w:rPr>
            </w:pPr>
            <w:r w:rsidRPr="00E112FC">
              <w:rPr>
                <w:b/>
                <w:bCs/>
              </w:rPr>
              <w:t>World Vision International in Vietnam (WVIV)</w:t>
            </w:r>
          </w:p>
        </w:tc>
        <w:tc>
          <w:tcPr>
            <w:tcW w:w="5580" w:type="dxa"/>
            <w:vAlign w:val="center"/>
          </w:tcPr>
          <w:p w14:paraId="3F336508" w14:textId="77777777" w:rsidR="00430807" w:rsidRDefault="00430807" w:rsidP="00E07DBF">
            <w:pPr>
              <w:tabs>
                <w:tab w:val="left" w:pos="1134"/>
              </w:tabs>
              <w:spacing w:line="360" w:lineRule="auto"/>
              <w:rPr>
                <w:b/>
                <w:bCs/>
              </w:rPr>
            </w:pPr>
            <w:r w:rsidRPr="00E112FC">
              <w:rPr>
                <w:bCs/>
              </w:rPr>
              <w:t xml:space="preserve">Consecutive and whispering interpretation and translation of documents for WVIV before, during and after </w:t>
            </w:r>
            <w:r>
              <w:rPr>
                <w:bCs/>
              </w:rPr>
              <w:t xml:space="preserve">the </w:t>
            </w:r>
            <w:r w:rsidRPr="00E112FC">
              <w:rPr>
                <w:bCs/>
              </w:rPr>
              <w:t xml:space="preserve">evaluation of the </w:t>
            </w:r>
            <w:r w:rsidRPr="000B5CA7">
              <w:rPr>
                <w:b/>
                <w:bCs/>
              </w:rPr>
              <w:t>Coastal Areas of Thanh Hoa province Resilient to Natural Disasters</w:t>
            </w:r>
            <w:r w:rsidRPr="00E112FC">
              <w:rPr>
                <w:bCs/>
              </w:rPr>
              <w:t xml:space="preserve"> </w:t>
            </w:r>
            <w:r w:rsidRPr="00BA56E6">
              <w:rPr>
                <w:b/>
                <w:bCs/>
              </w:rPr>
              <w:t>(CATREND)</w:t>
            </w:r>
            <w:r w:rsidRPr="00E112FC">
              <w:rPr>
                <w:bCs/>
              </w:rPr>
              <w:t xml:space="preserve"> project (funded by </w:t>
            </w:r>
            <w:r w:rsidRPr="00991084">
              <w:rPr>
                <w:b/>
                <w:bCs/>
              </w:rPr>
              <w:t>Australian DFAT)</w:t>
            </w:r>
          </w:p>
          <w:p w14:paraId="31B7C70A" w14:textId="77777777" w:rsidR="00430807" w:rsidRPr="007943CA" w:rsidRDefault="00430807" w:rsidP="00E07DBF">
            <w:pPr>
              <w:tabs>
                <w:tab w:val="left" w:pos="1134"/>
              </w:tabs>
              <w:spacing w:line="360" w:lineRule="auto"/>
              <w:rPr>
                <w:bCs/>
              </w:rPr>
            </w:pPr>
          </w:p>
        </w:tc>
      </w:tr>
      <w:tr w:rsidR="00430807" w14:paraId="4A6FB51E" w14:textId="77777777" w:rsidTr="00E07DBF">
        <w:tc>
          <w:tcPr>
            <w:tcW w:w="2808" w:type="dxa"/>
            <w:vAlign w:val="center"/>
          </w:tcPr>
          <w:p w14:paraId="3CCAD548" w14:textId="77777777" w:rsidR="00430807" w:rsidRDefault="00430807" w:rsidP="00E07DBF">
            <w:pPr>
              <w:tabs>
                <w:tab w:val="left" w:pos="1134"/>
              </w:tabs>
              <w:spacing w:line="360" w:lineRule="auto"/>
              <w:rPr>
                <w:bCs/>
              </w:rPr>
            </w:pPr>
            <w:r>
              <w:rPr>
                <w:bCs/>
              </w:rPr>
              <w:t>23 Feb 2016, Ha Tinh city</w:t>
            </w:r>
          </w:p>
        </w:tc>
        <w:tc>
          <w:tcPr>
            <w:tcW w:w="1782" w:type="dxa"/>
            <w:vAlign w:val="center"/>
          </w:tcPr>
          <w:p w14:paraId="4C65018C" w14:textId="77777777" w:rsidR="00430807" w:rsidRPr="00E112FC" w:rsidRDefault="00430807" w:rsidP="00E07DBF">
            <w:pPr>
              <w:tabs>
                <w:tab w:val="left" w:pos="1134"/>
              </w:tabs>
              <w:spacing w:line="360" w:lineRule="auto"/>
              <w:jc w:val="center"/>
              <w:rPr>
                <w:b/>
                <w:bCs/>
              </w:rPr>
            </w:pPr>
            <w:r w:rsidRPr="00E112FC">
              <w:rPr>
                <w:b/>
                <w:bCs/>
              </w:rPr>
              <w:t>Ha Tinh Agricultural Development Project</w:t>
            </w:r>
          </w:p>
        </w:tc>
        <w:tc>
          <w:tcPr>
            <w:tcW w:w="5580" w:type="dxa"/>
            <w:vAlign w:val="center"/>
          </w:tcPr>
          <w:p w14:paraId="59F94242" w14:textId="77777777" w:rsidR="00430807" w:rsidRPr="007943CA" w:rsidRDefault="00430807" w:rsidP="00E07DBF">
            <w:pPr>
              <w:tabs>
                <w:tab w:val="left" w:pos="1134"/>
              </w:tabs>
              <w:spacing w:line="360" w:lineRule="auto"/>
              <w:rPr>
                <w:bCs/>
              </w:rPr>
            </w:pPr>
            <w:r>
              <w:rPr>
                <w:bCs/>
              </w:rPr>
              <w:t xml:space="preserve">Consecutive and whispering interpretation for the </w:t>
            </w:r>
            <w:r w:rsidRPr="00E112FC">
              <w:rPr>
                <w:bCs/>
              </w:rPr>
              <w:t xml:space="preserve">Ha Tinh Agricultural Development Project, implemented by Ha Tinh Province People’s Committee and funded by </w:t>
            </w:r>
            <w:r w:rsidRPr="004F4C72">
              <w:rPr>
                <w:b/>
                <w:bCs/>
              </w:rPr>
              <w:t>CIDA</w:t>
            </w:r>
          </w:p>
        </w:tc>
      </w:tr>
      <w:tr w:rsidR="00430807" w14:paraId="64802E0A" w14:textId="77777777" w:rsidTr="00E07DBF">
        <w:tc>
          <w:tcPr>
            <w:tcW w:w="2808" w:type="dxa"/>
            <w:vAlign w:val="center"/>
          </w:tcPr>
          <w:p w14:paraId="3A842341" w14:textId="77777777" w:rsidR="00430807" w:rsidRDefault="00430807" w:rsidP="00E07DBF">
            <w:pPr>
              <w:tabs>
                <w:tab w:val="left" w:pos="1134"/>
              </w:tabs>
              <w:spacing w:line="360" w:lineRule="auto"/>
              <w:rPr>
                <w:bCs/>
              </w:rPr>
            </w:pPr>
            <w:r>
              <w:rPr>
                <w:bCs/>
              </w:rPr>
              <w:t>21 Jan 2016, Hanoi</w:t>
            </w:r>
          </w:p>
        </w:tc>
        <w:tc>
          <w:tcPr>
            <w:tcW w:w="1782" w:type="dxa"/>
            <w:vMerge w:val="restart"/>
            <w:vAlign w:val="center"/>
          </w:tcPr>
          <w:p w14:paraId="7A4948E8" w14:textId="77777777" w:rsidR="00430807" w:rsidRDefault="00430807" w:rsidP="00E07DBF">
            <w:pPr>
              <w:tabs>
                <w:tab w:val="left" w:pos="1134"/>
              </w:tabs>
              <w:spacing w:line="360" w:lineRule="auto"/>
              <w:jc w:val="center"/>
              <w:rPr>
                <w:b/>
                <w:bCs/>
              </w:rPr>
            </w:pPr>
            <w:r>
              <w:rPr>
                <w:b/>
                <w:bCs/>
              </w:rPr>
              <w:t>VECO Vietnam</w:t>
            </w:r>
          </w:p>
        </w:tc>
        <w:tc>
          <w:tcPr>
            <w:tcW w:w="5580" w:type="dxa"/>
            <w:vAlign w:val="center"/>
          </w:tcPr>
          <w:p w14:paraId="687ED361" w14:textId="77777777" w:rsidR="00430807" w:rsidRDefault="00430807" w:rsidP="00E07DBF">
            <w:pPr>
              <w:tabs>
                <w:tab w:val="left" w:pos="1134"/>
              </w:tabs>
              <w:spacing w:line="360" w:lineRule="auto"/>
              <w:rPr>
                <w:bCs/>
              </w:rPr>
            </w:pPr>
            <w:r w:rsidRPr="00623E57">
              <w:rPr>
                <w:b/>
                <w:bCs/>
                <w:color w:val="FF0000"/>
              </w:rPr>
              <w:t xml:space="preserve">Simultaneous </w:t>
            </w:r>
            <w:r w:rsidRPr="007943CA">
              <w:rPr>
                <w:bCs/>
              </w:rPr>
              <w:t>interpretation for a one-day n</w:t>
            </w:r>
            <w:r w:rsidRPr="00E12031">
              <w:rPr>
                <w:bCs/>
              </w:rPr>
              <w:t>ational planning workshop Vietnam in the Project “Mainstreaming Sustainable Management of Tea Production Landscapes”</w:t>
            </w:r>
            <w:r>
              <w:rPr>
                <w:bCs/>
              </w:rPr>
              <w:t xml:space="preserve"> (</w:t>
            </w:r>
            <w:r w:rsidRPr="004F4C72">
              <w:rPr>
                <w:b/>
                <w:bCs/>
              </w:rPr>
              <w:t>funded by UNEP/GEF through Rainforest Alliance)</w:t>
            </w:r>
          </w:p>
        </w:tc>
      </w:tr>
      <w:tr w:rsidR="00430807" w14:paraId="4AFE6625" w14:textId="77777777" w:rsidTr="00E07DBF">
        <w:tc>
          <w:tcPr>
            <w:tcW w:w="2808" w:type="dxa"/>
            <w:vAlign w:val="center"/>
          </w:tcPr>
          <w:p w14:paraId="247334DD" w14:textId="77777777" w:rsidR="00430807" w:rsidRDefault="00430807" w:rsidP="00E07DBF">
            <w:pPr>
              <w:tabs>
                <w:tab w:val="left" w:pos="1134"/>
              </w:tabs>
              <w:spacing w:line="360" w:lineRule="auto"/>
              <w:rPr>
                <w:bCs/>
              </w:rPr>
            </w:pPr>
            <w:r>
              <w:rPr>
                <w:bCs/>
              </w:rPr>
              <w:t>30 Jan 2016, Hanoi</w:t>
            </w:r>
          </w:p>
        </w:tc>
        <w:tc>
          <w:tcPr>
            <w:tcW w:w="1782" w:type="dxa"/>
            <w:vMerge/>
            <w:vAlign w:val="center"/>
          </w:tcPr>
          <w:p w14:paraId="72BFC618" w14:textId="77777777" w:rsidR="00430807" w:rsidRDefault="00430807" w:rsidP="00E07DBF">
            <w:pPr>
              <w:tabs>
                <w:tab w:val="left" w:pos="1134"/>
              </w:tabs>
              <w:spacing w:line="360" w:lineRule="auto"/>
              <w:jc w:val="center"/>
              <w:rPr>
                <w:b/>
                <w:bCs/>
              </w:rPr>
            </w:pPr>
          </w:p>
        </w:tc>
        <w:tc>
          <w:tcPr>
            <w:tcW w:w="5580" w:type="dxa"/>
            <w:vAlign w:val="center"/>
          </w:tcPr>
          <w:p w14:paraId="421F6F52" w14:textId="77777777" w:rsidR="00430807" w:rsidRPr="007943CA" w:rsidRDefault="00430807" w:rsidP="00E07DBF">
            <w:pPr>
              <w:tabs>
                <w:tab w:val="left" w:pos="1134"/>
              </w:tabs>
              <w:spacing w:line="360" w:lineRule="auto"/>
              <w:rPr>
                <w:bCs/>
              </w:rPr>
            </w:pPr>
            <w:r w:rsidRPr="00623E57">
              <w:rPr>
                <w:b/>
                <w:bCs/>
                <w:color w:val="FF0000"/>
              </w:rPr>
              <w:t>Simultaneous</w:t>
            </w:r>
            <w:r w:rsidRPr="007943CA">
              <w:rPr>
                <w:bCs/>
              </w:rPr>
              <w:t xml:space="preserve"> interpretation for </w:t>
            </w:r>
            <w:r>
              <w:rPr>
                <w:bCs/>
              </w:rPr>
              <w:t>the</w:t>
            </w:r>
            <w:r w:rsidRPr="00E7409F">
              <w:t xml:space="preserve"> S</w:t>
            </w:r>
            <w:r>
              <w:t xml:space="preserve">afe &amp; </w:t>
            </w:r>
            <w:r w:rsidRPr="00E7409F">
              <w:t>O</w:t>
            </w:r>
            <w:r>
              <w:t xml:space="preserve">rganic </w:t>
            </w:r>
            <w:r w:rsidRPr="00E7409F">
              <w:t>F</w:t>
            </w:r>
            <w:r>
              <w:t xml:space="preserve">ood </w:t>
            </w:r>
            <w:r w:rsidRPr="00E7409F">
              <w:t>F</w:t>
            </w:r>
            <w:r>
              <w:t>ind (SOFF)</w:t>
            </w:r>
            <w:r w:rsidRPr="00E7409F">
              <w:t xml:space="preserve"> launch</w:t>
            </w:r>
            <w:r>
              <w:t>;</w:t>
            </w:r>
            <w:r w:rsidRPr="00E7409F">
              <w:t xml:space="preserve"> Photo Exhibition &amp; Dialogue on Participatory Guarantee </w:t>
            </w:r>
            <w:r>
              <w:t>System (</w:t>
            </w:r>
            <w:r w:rsidRPr="00E7409F">
              <w:t>PGS</w:t>
            </w:r>
            <w:r>
              <w:t>)</w:t>
            </w:r>
          </w:p>
        </w:tc>
      </w:tr>
      <w:tr w:rsidR="00430807" w14:paraId="4634D9F6" w14:textId="77777777" w:rsidTr="00E07DBF">
        <w:tc>
          <w:tcPr>
            <w:tcW w:w="2808" w:type="dxa"/>
          </w:tcPr>
          <w:p w14:paraId="1CA16C9D" w14:textId="77777777" w:rsidR="00430807" w:rsidRDefault="00430807" w:rsidP="00E07DBF">
            <w:pPr>
              <w:tabs>
                <w:tab w:val="left" w:pos="1134"/>
              </w:tabs>
              <w:spacing w:line="360" w:lineRule="auto"/>
              <w:rPr>
                <w:bCs/>
              </w:rPr>
            </w:pPr>
            <w:r>
              <w:rPr>
                <w:bCs/>
              </w:rPr>
              <w:t>11-12 Dec 2015, Ha Noi</w:t>
            </w:r>
          </w:p>
        </w:tc>
        <w:tc>
          <w:tcPr>
            <w:tcW w:w="1782" w:type="dxa"/>
            <w:vAlign w:val="center"/>
          </w:tcPr>
          <w:p w14:paraId="77D08E56" w14:textId="77777777" w:rsidR="00430807" w:rsidRDefault="00430807" w:rsidP="00E07DBF">
            <w:pPr>
              <w:tabs>
                <w:tab w:val="left" w:pos="1134"/>
              </w:tabs>
              <w:spacing w:line="360" w:lineRule="auto"/>
              <w:jc w:val="center"/>
              <w:rPr>
                <w:b/>
                <w:bCs/>
              </w:rPr>
            </w:pPr>
            <w:r>
              <w:rPr>
                <w:b/>
                <w:bCs/>
              </w:rPr>
              <w:t>International Life Science Institute (ILSI) &amp;Vietnam Food Agency (VFA)</w:t>
            </w:r>
          </w:p>
        </w:tc>
        <w:tc>
          <w:tcPr>
            <w:tcW w:w="5580" w:type="dxa"/>
          </w:tcPr>
          <w:p w14:paraId="16F16824" w14:textId="77777777" w:rsidR="00430807" w:rsidRDefault="00430807" w:rsidP="00E07DBF">
            <w:pPr>
              <w:tabs>
                <w:tab w:val="left" w:pos="1134"/>
              </w:tabs>
              <w:spacing w:line="360" w:lineRule="auto"/>
              <w:rPr>
                <w:bCs/>
              </w:rPr>
            </w:pPr>
            <w:r w:rsidRPr="00623E57">
              <w:rPr>
                <w:b/>
                <w:bCs/>
                <w:color w:val="FF0000"/>
              </w:rPr>
              <w:t>Simultaneous</w:t>
            </w:r>
            <w:r>
              <w:rPr>
                <w:bCs/>
              </w:rPr>
              <w:t xml:space="preserve"> Interpretation for one Seminar on Sweeteners: Uses &amp; Safety (on 14 Dec 2015) and another Seminar on Food Safety and Standards (15 Dec 2015), co-organized by ILSI and VFA, funded by </w:t>
            </w:r>
            <w:hyperlink r:id="rId13" w:history="1">
              <w:r w:rsidRPr="007E2EFE">
                <w:rPr>
                  <w:bCs/>
                </w:rPr>
                <w:t>Ministry of Agriculture, Forestry and Fisheries (MAFF), Japan</w:t>
              </w:r>
            </w:hyperlink>
            <w:r>
              <w:rPr>
                <w:bCs/>
              </w:rPr>
              <w:t xml:space="preserve"> </w:t>
            </w:r>
          </w:p>
        </w:tc>
      </w:tr>
      <w:tr w:rsidR="00430807" w14:paraId="19519C07" w14:textId="77777777" w:rsidTr="00E07DBF">
        <w:tc>
          <w:tcPr>
            <w:tcW w:w="2808" w:type="dxa"/>
          </w:tcPr>
          <w:p w14:paraId="749A84A3" w14:textId="77777777" w:rsidR="00430807" w:rsidRDefault="00430807" w:rsidP="00E07DBF">
            <w:pPr>
              <w:tabs>
                <w:tab w:val="left" w:pos="1134"/>
              </w:tabs>
              <w:spacing w:line="360" w:lineRule="auto"/>
              <w:rPr>
                <w:bCs/>
              </w:rPr>
            </w:pPr>
            <w:r>
              <w:rPr>
                <w:bCs/>
              </w:rPr>
              <w:t>24-25 Nov 2015, Ha Tinh</w:t>
            </w:r>
          </w:p>
        </w:tc>
        <w:tc>
          <w:tcPr>
            <w:tcW w:w="1782" w:type="dxa"/>
            <w:vAlign w:val="center"/>
          </w:tcPr>
          <w:p w14:paraId="66DF4BFC" w14:textId="77777777" w:rsidR="00430807" w:rsidRPr="00886D93" w:rsidRDefault="00430807" w:rsidP="00E07DBF">
            <w:pPr>
              <w:tabs>
                <w:tab w:val="left" w:pos="1134"/>
              </w:tabs>
              <w:spacing w:line="360" w:lineRule="auto"/>
              <w:jc w:val="center"/>
              <w:rPr>
                <w:b/>
                <w:bCs/>
              </w:rPr>
            </w:pPr>
            <w:r w:rsidRPr="00886D93">
              <w:rPr>
                <w:b/>
                <w:bCs/>
              </w:rPr>
              <w:t>Canadian DFATD</w:t>
            </w:r>
            <w:r>
              <w:rPr>
                <w:b/>
                <w:bCs/>
              </w:rPr>
              <w:t>/ PSU</w:t>
            </w:r>
          </w:p>
        </w:tc>
        <w:tc>
          <w:tcPr>
            <w:tcW w:w="5580" w:type="dxa"/>
          </w:tcPr>
          <w:p w14:paraId="1F72FC9B" w14:textId="77777777" w:rsidR="00430807" w:rsidRDefault="00430807" w:rsidP="00E07DBF">
            <w:pPr>
              <w:tabs>
                <w:tab w:val="left" w:pos="1134"/>
              </w:tabs>
              <w:spacing w:line="360" w:lineRule="auto"/>
              <w:rPr>
                <w:bCs/>
              </w:rPr>
            </w:pPr>
            <w:r>
              <w:rPr>
                <w:bCs/>
              </w:rPr>
              <w:t xml:space="preserve">Whispering interpretation for a Policy Dialogue on “Attracting investment and developing agricultural markets in Ha Tinh province” (organized by RED and funded by Canadian </w:t>
            </w:r>
            <w:r w:rsidRPr="00EB1278">
              <w:rPr>
                <w:b/>
                <w:bCs/>
              </w:rPr>
              <w:t>DFATD</w:t>
            </w:r>
            <w:r>
              <w:rPr>
                <w:bCs/>
              </w:rPr>
              <w:t xml:space="preserve">) and consecutive interpretation for meetings between Canadian </w:t>
            </w:r>
            <w:r w:rsidRPr="00EB1278">
              <w:rPr>
                <w:b/>
                <w:bCs/>
              </w:rPr>
              <w:t>DFATD</w:t>
            </w:r>
            <w:r>
              <w:rPr>
                <w:b/>
                <w:bCs/>
              </w:rPr>
              <w:t xml:space="preserve"> representatives and Ha Tinh PPC</w:t>
            </w:r>
          </w:p>
        </w:tc>
      </w:tr>
      <w:tr w:rsidR="00430807" w14:paraId="5E9ED22B" w14:textId="77777777" w:rsidTr="00E07DBF">
        <w:tc>
          <w:tcPr>
            <w:tcW w:w="2808" w:type="dxa"/>
          </w:tcPr>
          <w:p w14:paraId="6ADB8A96" w14:textId="77777777" w:rsidR="00430807" w:rsidRDefault="00430807" w:rsidP="00E07DBF">
            <w:pPr>
              <w:tabs>
                <w:tab w:val="left" w:pos="1134"/>
              </w:tabs>
              <w:spacing w:line="360" w:lineRule="auto"/>
              <w:rPr>
                <w:bCs/>
              </w:rPr>
            </w:pPr>
            <w:r>
              <w:rPr>
                <w:bCs/>
              </w:rPr>
              <w:t>12-13 Nov 2015, Hue and Binh Phuoc</w:t>
            </w:r>
          </w:p>
        </w:tc>
        <w:tc>
          <w:tcPr>
            <w:tcW w:w="1782" w:type="dxa"/>
            <w:vAlign w:val="center"/>
          </w:tcPr>
          <w:p w14:paraId="036098BA" w14:textId="77777777" w:rsidR="00430807" w:rsidRPr="00C0666C" w:rsidRDefault="00430807" w:rsidP="00E07DBF">
            <w:pPr>
              <w:tabs>
                <w:tab w:val="left" w:pos="1134"/>
              </w:tabs>
              <w:spacing w:line="360" w:lineRule="auto"/>
              <w:jc w:val="center"/>
              <w:rPr>
                <w:b/>
                <w:bCs/>
              </w:rPr>
            </w:pPr>
            <w:r>
              <w:rPr>
                <w:b/>
                <w:bCs/>
              </w:rPr>
              <w:t>ACDC and VNAH</w:t>
            </w:r>
          </w:p>
        </w:tc>
        <w:tc>
          <w:tcPr>
            <w:tcW w:w="5580" w:type="dxa"/>
          </w:tcPr>
          <w:p w14:paraId="2BCFD157" w14:textId="77777777" w:rsidR="00430807" w:rsidRDefault="00430807" w:rsidP="00E07DBF">
            <w:pPr>
              <w:tabs>
                <w:tab w:val="left" w:pos="1134"/>
              </w:tabs>
              <w:spacing w:line="360" w:lineRule="auto"/>
              <w:rPr>
                <w:bCs/>
              </w:rPr>
            </w:pPr>
            <w:r>
              <w:rPr>
                <w:bCs/>
              </w:rPr>
              <w:t xml:space="preserve">Consecutive and whispering interpretation in two launching ceremonies of two disability-related projects funded by </w:t>
            </w:r>
            <w:r w:rsidRPr="001228A1">
              <w:rPr>
                <w:b/>
                <w:bCs/>
              </w:rPr>
              <w:t>USAID</w:t>
            </w:r>
            <w:r>
              <w:rPr>
                <w:bCs/>
              </w:rPr>
              <w:t>, implemented by ACDC and VNAH.</w:t>
            </w:r>
          </w:p>
        </w:tc>
      </w:tr>
      <w:tr w:rsidR="00430807" w14:paraId="558DB341" w14:textId="77777777" w:rsidTr="00E07DBF">
        <w:tc>
          <w:tcPr>
            <w:tcW w:w="2808" w:type="dxa"/>
          </w:tcPr>
          <w:p w14:paraId="0DF1941D" w14:textId="77777777" w:rsidR="00430807" w:rsidRDefault="00430807" w:rsidP="00E07DBF">
            <w:pPr>
              <w:tabs>
                <w:tab w:val="left" w:pos="1134"/>
              </w:tabs>
              <w:spacing w:line="360" w:lineRule="auto"/>
              <w:rPr>
                <w:bCs/>
              </w:rPr>
            </w:pPr>
            <w:r>
              <w:rPr>
                <w:bCs/>
              </w:rPr>
              <w:t>26 Oct – 6 Nov 2015, Hanoi</w:t>
            </w:r>
          </w:p>
        </w:tc>
        <w:tc>
          <w:tcPr>
            <w:tcW w:w="1782" w:type="dxa"/>
            <w:vAlign w:val="center"/>
          </w:tcPr>
          <w:p w14:paraId="07CBE3DF" w14:textId="77777777" w:rsidR="00430807" w:rsidRPr="00C0666C" w:rsidRDefault="00430807" w:rsidP="00E07DBF">
            <w:pPr>
              <w:tabs>
                <w:tab w:val="left" w:pos="1134"/>
              </w:tabs>
              <w:spacing w:line="360" w:lineRule="auto"/>
              <w:jc w:val="center"/>
              <w:rPr>
                <w:b/>
                <w:bCs/>
              </w:rPr>
            </w:pPr>
            <w:r w:rsidRPr="00E914D1">
              <w:rPr>
                <w:b/>
                <w:bCs/>
              </w:rPr>
              <w:t>Freeland Foundation</w:t>
            </w:r>
          </w:p>
        </w:tc>
        <w:tc>
          <w:tcPr>
            <w:tcW w:w="5580" w:type="dxa"/>
          </w:tcPr>
          <w:p w14:paraId="33F1927E" w14:textId="77777777" w:rsidR="00430807" w:rsidRDefault="00430807" w:rsidP="00E07DBF">
            <w:pPr>
              <w:tabs>
                <w:tab w:val="left" w:pos="1134"/>
              </w:tabs>
              <w:spacing w:line="360" w:lineRule="auto"/>
              <w:rPr>
                <w:bCs/>
              </w:rPr>
            </w:pPr>
            <w:r w:rsidRPr="00623E57">
              <w:rPr>
                <w:b/>
                <w:bCs/>
                <w:color w:val="FF0000"/>
              </w:rPr>
              <w:t>Simultaneous</w:t>
            </w:r>
            <w:r>
              <w:rPr>
                <w:bCs/>
              </w:rPr>
              <w:t xml:space="preserve"> interpretation for a 11-day training course (DETECT Investigation training) on environmental crime investigation, funded by </w:t>
            </w:r>
            <w:r w:rsidRPr="00E914D1">
              <w:rPr>
                <w:b/>
                <w:bCs/>
              </w:rPr>
              <w:t>USAID</w:t>
            </w:r>
            <w:r>
              <w:rPr>
                <w:bCs/>
              </w:rPr>
              <w:t xml:space="preserve">, co-organized by </w:t>
            </w:r>
            <w:r w:rsidRPr="00E914D1">
              <w:rPr>
                <w:b/>
                <w:bCs/>
              </w:rPr>
              <w:t>Vietnam People’s Policy Academy</w:t>
            </w:r>
            <w:r>
              <w:rPr>
                <w:bCs/>
              </w:rPr>
              <w:t xml:space="preserve"> and </w:t>
            </w:r>
            <w:r w:rsidRPr="00E914D1">
              <w:rPr>
                <w:b/>
                <w:bCs/>
              </w:rPr>
              <w:t>Freeland Foundation</w:t>
            </w:r>
            <w:r>
              <w:rPr>
                <w:bCs/>
              </w:rPr>
              <w:t>.</w:t>
            </w:r>
          </w:p>
        </w:tc>
      </w:tr>
      <w:tr w:rsidR="00430807" w14:paraId="65C6B178" w14:textId="77777777" w:rsidTr="00E07DBF">
        <w:tc>
          <w:tcPr>
            <w:tcW w:w="2808" w:type="dxa"/>
          </w:tcPr>
          <w:p w14:paraId="3822A965" w14:textId="77777777" w:rsidR="00430807" w:rsidRDefault="00430807" w:rsidP="00E07DBF">
            <w:pPr>
              <w:tabs>
                <w:tab w:val="left" w:pos="1134"/>
              </w:tabs>
              <w:spacing w:line="360" w:lineRule="auto"/>
              <w:rPr>
                <w:bCs/>
              </w:rPr>
            </w:pPr>
            <w:r>
              <w:rPr>
                <w:bCs/>
              </w:rPr>
              <w:t>28-30 Sept 2015, Hanoi</w:t>
            </w:r>
          </w:p>
        </w:tc>
        <w:tc>
          <w:tcPr>
            <w:tcW w:w="1782" w:type="dxa"/>
            <w:vAlign w:val="center"/>
          </w:tcPr>
          <w:p w14:paraId="24C946EF" w14:textId="77777777" w:rsidR="00430807" w:rsidRPr="00816B2B" w:rsidRDefault="00430807" w:rsidP="00E07DBF">
            <w:pPr>
              <w:tabs>
                <w:tab w:val="left" w:pos="1134"/>
              </w:tabs>
              <w:spacing w:line="360" w:lineRule="auto"/>
              <w:jc w:val="center"/>
              <w:rPr>
                <w:b/>
                <w:bCs/>
              </w:rPr>
            </w:pPr>
            <w:r>
              <w:rPr>
                <w:b/>
                <w:bCs/>
              </w:rPr>
              <w:t>WHO/ NIN</w:t>
            </w:r>
          </w:p>
        </w:tc>
        <w:tc>
          <w:tcPr>
            <w:tcW w:w="5580" w:type="dxa"/>
          </w:tcPr>
          <w:p w14:paraId="58B2FDFD" w14:textId="77777777" w:rsidR="00430807" w:rsidRDefault="00430807" w:rsidP="00E07DBF">
            <w:pPr>
              <w:tabs>
                <w:tab w:val="left" w:pos="1134"/>
              </w:tabs>
              <w:spacing w:line="360" w:lineRule="auto"/>
              <w:rPr>
                <w:bCs/>
              </w:rPr>
            </w:pPr>
            <w:r w:rsidRPr="00623E57">
              <w:rPr>
                <w:b/>
                <w:bCs/>
                <w:color w:val="FF0000"/>
              </w:rPr>
              <w:t>Simultaneous</w:t>
            </w:r>
            <w:r>
              <w:rPr>
                <w:bCs/>
              </w:rPr>
              <w:t xml:space="preserve"> interpretation for a workshop on obesity</w:t>
            </w:r>
          </w:p>
        </w:tc>
      </w:tr>
      <w:tr w:rsidR="00430807" w14:paraId="409D97B2" w14:textId="77777777" w:rsidTr="00E07DBF">
        <w:tc>
          <w:tcPr>
            <w:tcW w:w="2808" w:type="dxa"/>
          </w:tcPr>
          <w:p w14:paraId="12932B47" w14:textId="77777777" w:rsidR="00430807" w:rsidRDefault="00430807" w:rsidP="00E07DBF">
            <w:pPr>
              <w:tabs>
                <w:tab w:val="left" w:pos="1134"/>
              </w:tabs>
              <w:spacing w:line="360" w:lineRule="auto"/>
              <w:rPr>
                <w:bCs/>
              </w:rPr>
            </w:pPr>
            <w:r>
              <w:rPr>
                <w:bCs/>
              </w:rPr>
              <w:t>14-15 Jan 2016, Hanoi</w:t>
            </w:r>
          </w:p>
        </w:tc>
        <w:tc>
          <w:tcPr>
            <w:tcW w:w="1782" w:type="dxa"/>
            <w:vMerge w:val="restart"/>
            <w:vAlign w:val="center"/>
          </w:tcPr>
          <w:p w14:paraId="32EFFEBD" w14:textId="77777777" w:rsidR="00430807" w:rsidRPr="00C3715A" w:rsidRDefault="00430807" w:rsidP="00E07DBF">
            <w:pPr>
              <w:tabs>
                <w:tab w:val="left" w:pos="1134"/>
              </w:tabs>
              <w:spacing w:line="360" w:lineRule="auto"/>
              <w:jc w:val="center"/>
              <w:rPr>
                <w:bCs/>
                <w:sz w:val="22"/>
              </w:rPr>
            </w:pPr>
            <w:r w:rsidRPr="00C3715A">
              <w:rPr>
                <w:bCs/>
                <w:sz w:val="22"/>
              </w:rPr>
              <w:t>Research Center for Development Communication</w:t>
            </w:r>
            <w:r w:rsidRPr="00C3715A">
              <w:rPr>
                <w:rFonts w:ascii="Arial" w:hAnsi="Arial" w:cs="Arial"/>
                <w:color w:val="343433"/>
                <w:szCs w:val="26"/>
              </w:rPr>
              <w:t xml:space="preserve"> </w:t>
            </w:r>
            <w:r>
              <w:rPr>
                <w:rFonts w:ascii="Arial" w:hAnsi="Arial" w:cs="Arial"/>
                <w:color w:val="343433"/>
                <w:sz w:val="26"/>
                <w:szCs w:val="26"/>
              </w:rPr>
              <w:t>(</w:t>
            </w:r>
            <w:r>
              <w:rPr>
                <w:b/>
                <w:bCs/>
              </w:rPr>
              <w:t>RED)</w:t>
            </w:r>
          </w:p>
        </w:tc>
        <w:tc>
          <w:tcPr>
            <w:tcW w:w="5580" w:type="dxa"/>
          </w:tcPr>
          <w:p w14:paraId="3C0C5820" w14:textId="77777777" w:rsidR="00430807" w:rsidRDefault="00430807" w:rsidP="00E07DBF">
            <w:pPr>
              <w:tabs>
                <w:tab w:val="left" w:pos="1134"/>
              </w:tabs>
              <w:spacing w:line="360" w:lineRule="auto"/>
              <w:rPr>
                <w:bCs/>
              </w:rPr>
            </w:pPr>
            <w:r w:rsidRPr="00623E57">
              <w:rPr>
                <w:b/>
                <w:bCs/>
                <w:color w:val="FF0000"/>
              </w:rPr>
              <w:t>Simultaneous</w:t>
            </w:r>
            <w:r>
              <w:rPr>
                <w:bCs/>
              </w:rPr>
              <w:t xml:space="preserve"> interpretation for a two-day workshop on media rights protection and media development indicators (funded by Global Affairs Canada)</w:t>
            </w:r>
          </w:p>
        </w:tc>
      </w:tr>
      <w:tr w:rsidR="00430807" w14:paraId="5F5BF670" w14:textId="77777777" w:rsidTr="00E07DBF">
        <w:tc>
          <w:tcPr>
            <w:tcW w:w="2808" w:type="dxa"/>
          </w:tcPr>
          <w:p w14:paraId="78D159DB" w14:textId="77777777" w:rsidR="00430807" w:rsidRDefault="00430807" w:rsidP="00E07DBF">
            <w:pPr>
              <w:tabs>
                <w:tab w:val="left" w:pos="1134"/>
              </w:tabs>
              <w:spacing w:line="360" w:lineRule="auto"/>
              <w:rPr>
                <w:bCs/>
              </w:rPr>
            </w:pPr>
            <w:r>
              <w:rPr>
                <w:bCs/>
              </w:rPr>
              <w:t>17 Sept 2015, Hanoi</w:t>
            </w:r>
          </w:p>
        </w:tc>
        <w:tc>
          <w:tcPr>
            <w:tcW w:w="1782" w:type="dxa"/>
            <w:vMerge/>
            <w:vAlign w:val="center"/>
          </w:tcPr>
          <w:p w14:paraId="127130BB" w14:textId="77777777" w:rsidR="00430807" w:rsidRDefault="00430807" w:rsidP="00E07DBF">
            <w:pPr>
              <w:tabs>
                <w:tab w:val="left" w:pos="1134"/>
              </w:tabs>
              <w:spacing w:line="360" w:lineRule="auto"/>
              <w:jc w:val="center"/>
              <w:rPr>
                <w:b/>
                <w:bCs/>
              </w:rPr>
            </w:pPr>
          </w:p>
        </w:tc>
        <w:tc>
          <w:tcPr>
            <w:tcW w:w="5580" w:type="dxa"/>
          </w:tcPr>
          <w:p w14:paraId="1B672750" w14:textId="77777777" w:rsidR="00430807" w:rsidRDefault="00430807" w:rsidP="00E07DBF">
            <w:pPr>
              <w:tabs>
                <w:tab w:val="left" w:pos="1134"/>
              </w:tabs>
              <w:spacing w:line="360" w:lineRule="auto"/>
              <w:rPr>
                <w:bCs/>
              </w:rPr>
            </w:pPr>
            <w:r w:rsidRPr="00623E57">
              <w:rPr>
                <w:b/>
                <w:bCs/>
                <w:color w:val="FF0000"/>
              </w:rPr>
              <w:t>Simultaneous</w:t>
            </w:r>
            <w:r>
              <w:rPr>
                <w:bCs/>
              </w:rPr>
              <w:t xml:space="preserve"> interpretation for a half-day policy dialogue workshop on sunstainable social insurance.</w:t>
            </w:r>
          </w:p>
        </w:tc>
      </w:tr>
      <w:tr w:rsidR="00430807" w14:paraId="617515D4" w14:textId="77777777" w:rsidTr="00E07DBF">
        <w:tc>
          <w:tcPr>
            <w:tcW w:w="2808" w:type="dxa"/>
          </w:tcPr>
          <w:p w14:paraId="660A0060" w14:textId="77777777" w:rsidR="00430807" w:rsidRDefault="00430807" w:rsidP="00E07DBF">
            <w:pPr>
              <w:tabs>
                <w:tab w:val="left" w:pos="1134"/>
              </w:tabs>
              <w:spacing w:line="360" w:lineRule="auto"/>
              <w:rPr>
                <w:bCs/>
              </w:rPr>
            </w:pPr>
            <w:r>
              <w:rPr>
                <w:bCs/>
              </w:rPr>
              <w:t>17 June 2015, Hanoi</w:t>
            </w:r>
          </w:p>
        </w:tc>
        <w:tc>
          <w:tcPr>
            <w:tcW w:w="1782" w:type="dxa"/>
            <w:vMerge w:val="restart"/>
            <w:vAlign w:val="center"/>
          </w:tcPr>
          <w:p w14:paraId="28BD4CFA" w14:textId="77777777" w:rsidR="00430807" w:rsidRDefault="00430807" w:rsidP="00E07DBF">
            <w:pPr>
              <w:tabs>
                <w:tab w:val="left" w:pos="1134"/>
              </w:tabs>
              <w:spacing w:line="360" w:lineRule="auto"/>
              <w:jc w:val="center"/>
              <w:rPr>
                <w:bCs/>
              </w:rPr>
            </w:pPr>
            <w:r>
              <w:rPr>
                <w:bCs/>
              </w:rPr>
              <w:t xml:space="preserve">Research Centre for Management and Sustainable Development </w:t>
            </w:r>
            <w:r w:rsidRPr="00816B2B">
              <w:rPr>
                <w:b/>
                <w:bCs/>
              </w:rPr>
              <w:t>(MSD)</w:t>
            </w:r>
          </w:p>
        </w:tc>
        <w:tc>
          <w:tcPr>
            <w:tcW w:w="5580" w:type="dxa"/>
          </w:tcPr>
          <w:p w14:paraId="013ECE18" w14:textId="77777777" w:rsidR="00430807" w:rsidRDefault="00430807" w:rsidP="00E07DBF">
            <w:pPr>
              <w:tabs>
                <w:tab w:val="left" w:pos="1134"/>
              </w:tabs>
              <w:spacing w:line="360" w:lineRule="auto"/>
              <w:rPr>
                <w:bCs/>
              </w:rPr>
            </w:pPr>
            <w:r>
              <w:rPr>
                <w:bCs/>
              </w:rPr>
              <w:t>Consecutive and whispering interpretation for a launching workshop: Inspiring CSOs culture in transparency and accountability</w:t>
            </w:r>
          </w:p>
        </w:tc>
      </w:tr>
      <w:tr w:rsidR="00430807" w14:paraId="0361D0E9" w14:textId="77777777" w:rsidTr="00E07DBF">
        <w:tc>
          <w:tcPr>
            <w:tcW w:w="2808" w:type="dxa"/>
          </w:tcPr>
          <w:p w14:paraId="63D35F2D" w14:textId="77777777" w:rsidR="00430807" w:rsidRDefault="00430807" w:rsidP="00E07DBF">
            <w:pPr>
              <w:tabs>
                <w:tab w:val="left" w:pos="1134"/>
              </w:tabs>
              <w:spacing w:line="360" w:lineRule="auto"/>
              <w:rPr>
                <w:bCs/>
              </w:rPr>
            </w:pPr>
            <w:r>
              <w:rPr>
                <w:bCs/>
              </w:rPr>
              <w:t>24 – 26 Aug 2015, Hanoi</w:t>
            </w:r>
          </w:p>
        </w:tc>
        <w:tc>
          <w:tcPr>
            <w:tcW w:w="1782" w:type="dxa"/>
            <w:vMerge/>
            <w:vAlign w:val="center"/>
          </w:tcPr>
          <w:p w14:paraId="3EF71BA3" w14:textId="77777777" w:rsidR="00430807" w:rsidRDefault="00430807" w:rsidP="00E07DBF">
            <w:pPr>
              <w:tabs>
                <w:tab w:val="left" w:pos="1134"/>
              </w:tabs>
              <w:spacing w:line="360" w:lineRule="auto"/>
              <w:jc w:val="center"/>
              <w:rPr>
                <w:bCs/>
              </w:rPr>
            </w:pPr>
          </w:p>
        </w:tc>
        <w:tc>
          <w:tcPr>
            <w:tcW w:w="5580" w:type="dxa"/>
          </w:tcPr>
          <w:p w14:paraId="28EC1156" w14:textId="77777777" w:rsidR="00430807" w:rsidRDefault="00430807" w:rsidP="00E07DBF">
            <w:pPr>
              <w:tabs>
                <w:tab w:val="left" w:pos="1134"/>
              </w:tabs>
              <w:spacing w:line="360" w:lineRule="auto"/>
              <w:rPr>
                <w:bCs/>
              </w:rPr>
            </w:pPr>
            <w:r>
              <w:rPr>
                <w:bCs/>
              </w:rPr>
              <w:t>Consecutive and whispering interpretation for a training workshop: Accountability and monitoring Development Partnership</w:t>
            </w:r>
          </w:p>
        </w:tc>
      </w:tr>
      <w:tr w:rsidR="00430807" w14:paraId="5A7830DC" w14:textId="77777777" w:rsidTr="00E07DBF">
        <w:tc>
          <w:tcPr>
            <w:tcW w:w="2808" w:type="dxa"/>
          </w:tcPr>
          <w:p w14:paraId="5A9824C1" w14:textId="77777777" w:rsidR="00430807" w:rsidRDefault="00430807" w:rsidP="00E07DBF">
            <w:pPr>
              <w:tabs>
                <w:tab w:val="left" w:pos="1134"/>
              </w:tabs>
              <w:spacing w:line="360" w:lineRule="auto"/>
              <w:rPr>
                <w:bCs/>
              </w:rPr>
            </w:pPr>
            <w:r>
              <w:rPr>
                <w:bCs/>
              </w:rPr>
              <w:t>2</w:t>
            </w:r>
            <w:r w:rsidRPr="00581EB2">
              <w:rPr>
                <w:bCs/>
                <w:vertAlign w:val="superscript"/>
              </w:rPr>
              <w:t>nd</w:t>
            </w:r>
            <w:r>
              <w:rPr>
                <w:bCs/>
              </w:rPr>
              <w:t>-11</w:t>
            </w:r>
            <w:r w:rsidRPr="00466201">
              <w:rPr>
                <w:bCs/>
                <w:vertAlign w:val="superscript"/>
              </w:rPr>
              <w:t>th</w:t>
            </w:r>
            <w:r>
              <w:rPr>
                <w:bCs/>
              </w:rPr>
              <w:t xml:space="preserve"> Jan 2015, Hanoi &amp; HCM city</w:t>
            </w:r>
          </w:p>
        </w:tc>
        <w:tc>
          <w:tcPr>
            <w:tcW w:w="1782" w:type="dxa"/>
            <w:vMerge w:val="restart"/>
            <w:vAlign w:val="center"/>
          </w:tcPr>
          <w:p w14:paraId="19C6DD1A" w14:textId="77777777" w:rsidR="00430807" w:rsidRPr="00AD5777" w:rsidRDefault="00430807" w:rsidP="00E07DBF">
            <w:pPr>
              <w:tabs>
                <w:tab w:val="left" w:pos="1134"/>
              </w:tabs>
              <w:spacing w:line="360" w:lineRule="auto"/>
              <w:jc w:val="center"/>
              <w:rPr>
                <w:b/>
                <w:bCs/>
              </w:rPr>
            </w:pPr>
            <w:r w:rsidRPr="007228CD">
              <w:rPr>
                <w:b/>
                <w:bCs/>
              </w:rPr>
              <w:t>UN Women</w:t>
            </w:r>
          </w:p>
        </w:tc>
        <w:tc>
          <w:tcPr>
            <w:tcW w:w="5580" w:type="dxa"/>
          </w:tcPr>
          <w:p w14:paraId="7D1CF1E1" w14:textId="77777777" w:rsidR="00430807" w:rsidRDefault="00430807" w:rsidP="00E07DBF">
            <w:pPr>
              <w:tabs>
                <w:tab w:val="left" w:pos="1134"/>
              </w:tabs>
              <w:spacing w:line="360" w:lineRule="auto"/>
              <w:rPr>
                <w:bCs/>
              </w:rPr>
            </w:pPr>
            <w:r>
              <w:rPr>
                <w:bCs/>
              </w:rPr>
              <w:t>Consecutive and whispering interpretation in a data collection for a mid-term evaluation on the National Program on Gender Equality</w:t>
            </w:r>
          </w:p>
        </w:tc>
      </w:tr>
      <w:tr w:rsidR="00430807" w14:paraId="21CC67C4" w14:textId="77777777" w:rsidTr="00E07DBF">
        <w:tc>
          <w:tcPr>
            <w:tcW w:w="2808" w:type="dxa"/>
          </w:tcPr>
          <w:p w14:paraId="4FF745F5" w14:textId="77777777" w:rsidR="00430807" w:rsidRDefault="00430807" w:rsidP="00E07DBF">
            <w:pPr>
              <w:tabs>
                <w:tab w:val="left" w:pos="1134"/>
              </w:tabs>
              <w:spacing w:line="360" w:lineRule="auto"/>
              <w:rPr>
                <w:bCs/>
              </w:rPr>
            </w:pPr>
            <w:r>
              <w:rPr>
                <w:bCs/>
              </w:rPr>
              <w:t>13</w:t>
            </w:r>
            <w:r w:rsidRPr="006A6B8B">
              <w:rPr>
                <w:bCs/>
                <w:vertAlign w:val="superscript"/>
              </w:rPr>
              <w:t>th</w:t>
            </w:r>
            <w:r>
              <w:rPr>
                <w:bCs/>
              </w:rPr>
              <w:t xml:space="preserve"> -27</w:t>
            </w:r>
            <w:r w:rsidRPr="006A6B8B">
              <w:rPr>
                <w:bCs/>
                <w:vertAlign w:val="superscript"/>
              </w:rPr>
              <w:t>th</w:t>
            </w:r>
            <w:r>
              <w:rPr>
                <w:bCs/>
              </w:rPr>
              <w:t xml:space="preserve"> Aug 2015 Hanoi</w:t>
            </w:r>
          </w:p>
        </w:tc>
        <w:tc>
          <w:tcPr>
            <w:tcW w:w="1782" w:type="dxa"/>
            <w:vMerge/>
            <w:vAlign w:val="center"/>
          </w:tcPr>
          <w:p w14:paraId="5C43A045" w14:textId="77777777" w:rsidR="00430807" w:rsidRPr="00AD5777" w:rsidRDefault="00430807" w:rsidP="00E07DBF">
            <w:pPr>
              <w:tabs>
                <w:tab w:val="left" w:pos="1134"/>
              </w:tabs>
              <w:spacing w:line="360" w:lineRule="auto"/>
              <w:jc w:val="center"/>
              <w:rPr>
                <w:b/>
                <w:bCs/>
              </w:rPr>
            </w:pPr>
          </w:p>
        </w:tc>
        <w:tc>
          <w:tcPr>
            <w:tcW w:w="5580" w:type="dxa"/>
          </w:tcPr>
          <w:p w14:paraId="29684FDC" w14:textId="77777777" w:rsidR="00430807" w:rsidRDefault="00430807" w:rsidP="00E07DBF">
            <w:pPr>
              <w:tabs>
                <w:tab w:val="left" w:pos="1134"/>
              </w:tabs>
              <w:spacing w:line="360" w:lineRule="auto"/>
              <w:rPr>
                <w:bCs/>
              </w:rPr>
            </w:pPr>
            <w:r>
              <w:rPr>
                <w:bCs/>
              </w:rPr>
              <w:t>Consecutive and whispering interpretation in a data collection for a mid-term review on the Strategic Plan of UN Women</w:t>
            </w:r>
          </w:p>
        </w:tc>
      </w:tr>
      <w:tr w:rsidR="00430807" w14:paraId="3E719319" w14:textId="77777777" w:rsidTr="00E07DBF">
        <w:tc>
          <w:tcPr>
            <w:tcW w:w="2808" w:type="dxa"/>
          </w:tcPr>
          <w:p w14:paraId="39B59090" w14:textId="77777777" w:rsidR="00430807" w:rsidRDefault="00430807" w:rsidP="00E07DBF">
            <w:pPr>
              <w:tabs>
                <w:tab w:val="left" w:pos="1134"/>
              </w:tabs>
              <w:spacing w:line="360" w:lineRule="auto"/>
              <w:rPr>
                <w:bCs/>
              </w:rPr>
            </w:pPr>
            <w:r>
              <w:rPr>
                <w:bCs/>
              </w:rPr>
              <w:t>17</w:t>
            </w:r>
            <w:r w:rsidRPr="00B049A2">
              <w:rPr>
                <w:bCs/>
                <w:vertAlign w:val="superscript"/>
              </w:rPr>
              <w:t>th</w:t>
            </w:r>
            <w:r>
              <w:rPr>
                <w:bCs/>
              </w:rPr>
              <w:t xml:space="preserve"> &amp; 18</w:t>
            </w:r>
            <w:r w:rsidRPr="00B049A2">
              <w:rPr>
                <w:bCs/>
                <w:vertAlign w:val="superscript"/>
              </w:rPr>
              <w:t>th</w:t>
            </w:r>
            <w:r>
              <w:rPr>
                <w:bCs/>
              </w:rPr>
              <w:t xml:space="preserve"> Nov 2015, HCM city</w:t>
            </w:r>
          </w:p>
        </w:tc>
        <w:tc>
          <w:tcPr>
            <w:tcW w:w="1782" w:type="dxa"/>
            <w:vMerge/>
            <w:vAlign w:val="center"/>
          </w:tcPr>
          <w:p w14:paraId="0577AD4C" w14:textId="77777777" w:rsidR="00430807" w:rsidRPr="00AD5777" w:rsidRDefault="00430807" w:rsidP="00E07DBF">
            <w:pPr>
              <w:tabs>
                <w:tab w:val="left" w:pos="1134"/>
              </w:tabs>
              <w:spacing w:line="360" w:lineRule="auto"/>
              <w:jc w:val="center"/>
              <w:rPr>
                <w:b/>
                <w:bCs/>
              </w:rPr>
            </w:pPr>
          </w:p>
        </w:tc>
        <w:tc>
          <w:tcPr>
            <w:tcW w:w="5580" w:type="dxa"/>
          </w:tcPr>
          <w:p w14:paraId="5B3FECF0" w14:textId="77777777" w:rsidR="00430807" w:rsidRDefault="00430807" w:rsidP="00E07DBF">
            <w:pPr>
              <w:tabs>
                <w:tab w:val="left" w:pos="1134"/>
              </w:tabs>
              <w:spacing w:line="360" w:lineRule="auto"/>
              <w:rPr>
                <w:bCs/>
              </w:rPr>
            </w:pPr>
            <w:r>
              <w:rPr>
                <w:bCs/>
              </w:rPr>
              <w:t>Consecutive and whispering interpretation in a data collection for a study on Safe City for women and girls</w:t>
            </w:r>
          </w:p>
        </w:tc>
      </w:tr>
      <w:tr w:rsidR="00430807" w14:paraId="300A6761" w14:textId="77777777" w:rsidTr="00E07DBF">
        <w:tc>
          <w:tcPr>
            <w:tcW w:w="2808" w:type="dxa"/>
          </w:tcPr>
          <w:p w14:paraId="2624ECBE" w14:textId="77777777" w:rsidR="00430807" w:rsidRDefault="00430807" w:rsidP="00E07DBF">
            <w:pPr>
              <w:tabs>
                <w:tab w:val="left" w:pos="1134"/>
              </w:tabs>
              <w:spacing w:line="360" w:lineRule="auto"/>
              <w:rPr>
                <w:bCs/>
              </w:rPr>
            </w:pPr>
            <w:r>
              <w:rPr>
                <w:bCs/>
              </w:rPr>
              <w:t>25</w:t>
            </w:r>
            <w:r w:rsidRPr="00DA7DCF">
              <w:rPr>
                <w:bCs/>
                <w:vertAlign w:val="superscript"/>
              </w:rPr>
              <w:t>th</w:t>
            </w:r>
            <w:r>
              <w:rPr>
                <w:bCs/>
              </w:rPr>
              <w:t xml:space="preserve"> Dec 2015, Hanoi</w:t>
            </w:r>
          </w:p>
        </w:tc>
        <w:tc>
          <w:tcPr>
            <w:tcW w:w="1782" w:type="dxa"/>
            <w:vMerge/>
            <w:vAlign w:val="center"/>
          </w:tcPr>
          <w:p w14:paraId="719AF383" w14:textId="77777777" w:rsidR="00430807" w:rsidRPr="00AD5777" w:rsidRDefault="00430807" w:rsidP="00E07DBF">
            <w:pPr>
              <w:tabs>
                <w:tab w:val="left" w:pos="1134"/>
              </w:tabs>
              <w:spacing w:line="360" w:lineRule="auto"/>
              <w:jc w:val="center"/>
              <w:rPr>
                <w:b/>
                <w:bCs/>
              </w:rPr>
            </w:pPr>
          </w:p>
        </w:tc>
        <w:tc>
          <w:tcPr>
            <w:tcW w:w="5580" w:type="dxa"/>
          </w:tcPr>
          <w:p w14:paraId="607CD529" w14:textId="77777777" w:rsidR="00430807" w:rsidRDefault="00430807" w:rsidP="00E07DBF">
            <w:pPr>
              <w:tabs>
                <w:tab w:val="left" w:pos="1134"/>
              </w:tabs>
              <w:spacing w:line="360" w:lineRule="auto"/>
              <w:rPr>
                <w:bCs/>
              </w:rPr>
            </w:pPr>
            <w:r>
              <w:rPr>
                <w:bCs/>
              </w:rPr>
              <w:t xml:space="preserve">Consecutive and whispering interpretation in a data collection for an </w:t>
            </w:r>
            <w:r w:rsidRPr="00555789">
              <w:rPr>
                <w:bCs/>
              </w:rPr>
              <w:t>evaluation of the Regional Programme on Empowering Women Migrant Workers Phase III implemented from 2012-2015</w:t>
            </w:r>
          </w:p>
        </w:tc>
      </w:tr>
      <w:tr w:rsidR="00430807" w14:paraId="1EE6EAD2" w14:textId="77777777" w:rsidTr="00E07DBF">
        <w:tc>
          <w:tcPr>
            <w:tcW w:w="2808" w:type="dxa"/>
          </w:tcPr>
          <w:p w14:paraId="1A2CB3C8" w14:textId="77777777" w:rsidR="00430807" w:rsidRDefault="00430807" w:rsidP="00E07DBF">
            <w:pPr>
              <w:tabs>
                <w:tab w:val="left" w:pos="1134"/>
              </w:tabs>
              <w:spacing w:line="360" w:lineRule="auto"/>
              <w:rPr>
                <w:bCs/>
              </w:rPr>
            </w:pPr>
            <w:r>
              <w:rPr>
                <w:bCs/>
              </w:rPr>
              <w:t>8-12 June 2015, Hanoi</w:t>
            </w:r>
          </w:p>
        </w:tc>
        <w:tc>
          <w:tcPr>
            <w:tcW w:w="1782" w:type="dxa"/>
            <w:vAlign w:val="center"/>
          </w:tcPr>
          <w:p w14:paraId="3FF9B455" w14:textId="77777777" w:rsidR="00430807" w:rsidRDefault="00430807" w:rsidP="00E07DBF">
            <w:pPr>
              <w:tabs>
                <w:tab w:val="left" w:pos="1134"/>
              </w:tabs>
              <w:spacing w:line="360" w:lineRule="auto"/>
              <w:jc w:val="center"/>
              <w:rPr>
                <w:bCs/>
              </w:rPr>
            </w:pPr>
            <w:r w:rsidRPr="00AD5777">
              <w:rPr>
                <w:b/>
                <w:bCs/>
              </w:rPr>
              <w:t>ACDI/VOCA</w:t>
            </w:r>
            <w:r>
              <w:rPr>
                <w:bCs/>
              </w:rPr>
              <w:t xml:space="preserve"> Ethiopia</w:t>
            </w:r>
          </w:p>
        </w:tc>
        <w:tc>
          <w:tcPr>
            <w:tcW w:w="5580" w:type="dxa"/>
          </w:tcPr>
          <w:p w14:paraId="6987EEF4" w14:textId="77777777" w:rsidR="00430807" w:rsidRDefault="00430807" w:rsidP="00E07DBF">
            <w:pPr>
              <w:tabs>
                <w:tab w:val="left" w:pos="1134"/>
              </w:tabs>
              <w:spacing w:line="360" w:lineRule="auto"/>
              <w:rPr>
                <w:bCs/>
              </w:rPr>
            </w:pPr>
            <w:r>
              <w:rPr>
                <w:bCs/>
              </w:rPr>
              <w:t>Consecutive interpretation for an Ethiopian delegation to Vietnam in a Study Tour to learn about seeds and crops in Vietnam.</w:t>
            </w:r>
          </w:p>
        </w:tc>
      </w:tr>
      <w:tr w:rsidR="00430807" w14:paraId="5BAE2BF7" w14:textId="77777777" w:rsidTr="00E07DBF">
        <w:tc>
          <w:tcPr>
            <w:tcW w:w="2808" w:type="dxa"/>
          </w:tcPr>
          <w:p w14:paraId="1BCB4E83" w14:textId="77777777" w:rsidR="00430807" w:rsidRDefault="00430807" w:rsidP="00E07DBF">
            <w:pPr>
              <w:tabs>
                <w:tab w:val="left" w:pos="1134"/>
              </w:tabs>
              <w:spacing w:line="360" w:lineRule="auto"/>
              <w:rPr>
                <w:bCs/>
              </w:rPr>
            </w:pPr>
            <w:r>
              <w:rPr>
                <w:bCs/>
              </w:rPr>
              <w:t>23-26 May 2015, Hanoi</w:t>
            </w:r>
          </w:p>
        </w:tc>
        <w:tc>
          <w:tcPr>
            <w:tcW w:w="1782" w:type="dxa"/>
            <w:vMerge w:val="restart"/>
            <w:vAlign w:val="center"/>
          </w:tcPr>
          <w:p w14:paraId="618FB15C" w14:textId="77777777" w:rsidR="00430807" w:rsidRDefault="00430807" w:rsidP="00E07DBF">
            <w:pPr>
              <w:tabs>
                <w:tab w:val="left" w:pos="1134"/>
              </w:tabs>
              <w:spacing w:line="360" w:lineRule="auto"/>
              <w:jc w:val="center"/>
              <w:rPr>
                <w:bCs/>
              </w:rPr>
            </w:pPr>
            <w:r w:rsidRPr="00816B2B">
              <w:rPr>
                <w:b/>
                <w:bCs/>
              </w:rPr>
              <w:t>Oxfam</w:t>
            </w:r>
            <w:r>
              <w:rPr>
                <w:bCs/>
              </w:rPr>
              <w:t xml:space="preserve"> /</w:t>
            </w:r>
          </w:p>
          <w:p w14:paraId="6093F1FC" w14:textId="77777777" w:rsidR="00430807" w:rsidRPr="00AD5777" w:rsidRDefault="00430807" w:rsidP="00E07DBF">
            <w:pPr>
              <w:tabs>
                <w:tab w:val="left" w:pos="1134"/>
              </w:tabs>
              <w:spacing w:line="360" w:lineRule="auto"/>
              <w:jc w:val="center"/>
              <w:rPr>
                <w:b/>
                <w:bCs/>
              </w:rPr>
            </w:pPr>
            <w:r w:rsidRPr="00AD5777">
              <w:rPr>
                <w:b/>
                <w:bCs/>
              </w:rPr>
              <w:t>CSDS</w:t>
            </w:r>
          </w:p>
        </w:tc>
        <w:tc>
          <w:tcPr>
            <w:tcW w:w="5580" w:type="dxa"/>
          </w:tcPr>
          <w:p w14:paraId="26B7290A" w14:textId="77777777" w:rsidR="00430807" w:rsidRDefault="00430807" w:rsidP="00E07DBF">
            <w:pPr>
              <w:tabs>
                <w:tab w:val="left" w:pos="1134"/>
              </w:tabs>
              <w:spacing w:line="360" w:lineRule="auto"/>
              <w:rPr>
                <w:bCs/>
              </w:rPr>
            </w:pPr>
            <w:r w:rsidRPr="00623E57">
              <w:rPr>
                <w:b/>
                <w:bCs/>
                <w:color w:val="FF0000"/>
              </w:rPr>
              <w:t>Simultaneous</w:t>
            </w:r>
            <w:r>
              <w:rPr>
                <w:bCs/>
              </w:rPr>
              <w:t xml:space="preserve"> interpretation for a training workshop on research/interview/group facilitation skills under the Young @ Heart / </w:t>
            </w:r>
            <w:r w:rsidRPr="00A4117D">
              <w:rPr>
                <w:bCs/>
              </w:rPr>
              <w:t>The Future Starts Now (TFSN)</w:t>
            </w:r>
            <w:r>
              <w:rPr>
                <w:bCs/>
              </w:rPr>
              <w:t xml:space="preserve"> program</w:t>
            </w:r>
          </w:p>
        </w:tc>
      </w:tr>
      <w:tr w:rsidR="00430807" w14:paraId="13283258" w14:textId="77777777" w:rsidTr="00E07DBF">
        <w:tc>
          <w:tcPr>
            <w:tcW w:w="2808" w:type="dxa"/>
          </w:tcPr>
          <w:p w14:paraId="43D97993" w14:textId="77777777" w:rsidR="00430807" w:rsidRDefault="00430807" w:rsidP="00E07DBF">
            <w:pPr>
              <w:tabs>
                <w:tab w:val="left" w:pos="1134"/>
              </w:tabs>
              <w:spacing w:line="360" w:lineRule="auto"/>
              <w:rPr>
                <w:bCs/>
              </w:rPr>
            </w:pPr>
            <w:r>
              <w:rPr>
                <w:bCs/>
              </w:rPr>
              <w:t>17-18 Oct 2015, Hanoi</w:t>
            </w:r>
          </w:p>
        </w:tc>
        <w:tc>
          <w:tcPr>
            <w:tcW w:w="1782" w:type="dxa"/>
            <w:vMerge/>
            <w:vAlign w:val="center"/>
          </w:tcPr>
          <w:p w14:paraId="0919C3E3" w14:textId="77777777" w:rsidR="00430807" w:rsidRDefault="00430807" w:rsidP="00E07DBF">
            <w:pPr>
              <w:tabs>
                <w:tab w:val="left" w:pos="1134"/>
              </w:tabs>
              <w:spacing w:line="360" w:lineRule="auto"/>
              <w:jc w:val="center"/>
              <w:rPr>
                <w:bCs/>
              </w:rPr>
            </w:pPr>
          </w:p>
        </w:tc>
        <w:tc>
          <w:tcPr>
            <w:tcW w:w="5580" w:type="dxa"/>
          </w:tcPr>
          <w:p w14:paraId="3C7C99E1" w14:textId="77777777" w:rsidR="00430807" w:rsidRDefault="00430807" w:rsidP="00E07DBF">
            <w:pPr>
              <w:tabs>
                <w:tab w:val="left" w:pos="1134"/>
              </w:tabs>
              <w:spacing w:line="360" w:lineRule="auto"/>
              <w:rPr>
                <w:bCs/>
              </w:rPr>
            </w:pPr>
            <w:r w:rsidRPr="00623E57">
              <w:rPr>
                <w:b/>
                <w:bCs/>
                <w:color w:val="FF0000"/>
              </w:rPr>
              <w:t>Simultaneous</w:t>
            </w:r>
            <w:r>
              <w:rPr>
                <w:bCs/>
              </w:rPr>
              <w:t xml:space="preserve"> interpretation for a training workshop on influencing under the Young @ Heart / </w:t>
            </w:r>
            <w:r w:rsidRPr="00A4117D">
              <w:rPr>
                <w:bCs/>
              </w:rPr>
              <w:t>The Future Starts Now (TFSN)</w:t>
            </w:r>
            <w:r>
              <w:rPr>
                <w:bCs/>
              </w:rPr>
              <w:t xml:space="preserve"> program</w:t>
            </w:r>
          </w:p>
        </w:tc>
      </w:tr>
      <w:tr w:rsidR="00430807" w14:paraId="78C56E75" w14:textId="77777777" w:rsidTr="00E07DBF">
        <w:tc>
          <w:tcPr>
            <w:tcW w:w="2808" w:type="dxa"/>
          </w:tcPr>
          <w:p w14:paraId="08201923" w14:textId="77777777" w:rsidR="00430807" w:rsidRDefault="00430807" w:rsidP="00E07DBF">
            <w:pPr>
              <w:tabs>
                <w:tab w:val="left" w:pos="1134"/>
              </w:tabs>
              <w:spacing w:line="360" w:lineRule="auto"/>
              <w:rPr>
                <w:bCs/>
              </w:rPr>
            </w:pPr>
            <w:r>
              <w:rPr>
                <w:bCs/>
              </w:rPr>
              <w:t>16-19 Apr 2015, Hanoi</w:t>
            </w:r>
          </w:p>
        </w:tc>
        <w:tc>
          <w:tcPr>
            <w:tcW w:w="1782" w:type="dxa"/>
            <w:vMerge/>
            <w:vAlign w:val="center"/>
          </w:tcPr>
          <w:p w14:paraId="52710BE9" w14:textId="77777777" w:rsidR="00430807" w:rsidRDefault="00430807" w:rsidP="00E07DBF">
            <w:pPr>
              <w:tabs>
                <w:tab w:val="left" w:pos="1134"/>
              </w:tabs>
              <w:spacing w:line="360" w:lineRule="auto"/>
              <w:jc w:val="center"/>
              <w:rPr>
                <w:bCs/>
              </w:rPr>
            </w:pPr>
          </w:p>
        </w:tc>
        <w:tc>
          <w:tcPr>
            <w:tcW w:w="5580" w:type="dxa"/>
          </w:tcPr>
          <w:p w14:paraId="55E2CC53" w14:textId="77777777" w:rsidR="00430807" w:rsidRDefault="00430807" w:rsidP="00E07DBF">
            <w:pPr>
              <w:tabs>
                <w:tab w:val="left" w:pos="1134"/>
              </w:tabs>
              <w:spacing w:line="360" w:lineRule="auto"/>
              <w:rPr>
                <w:bCs/>
              </w:rPr>
            </w:pPr>
            <w:r w:rsidRPr="00623E57">
              <w:rPr>
                <w:b/>
                <w:bCs/>
                <w:color w:val="FF0000"/>
              </w:rPr>
              <w:t>Simultaneous</w:t>
            </w:r>
            <w:r>
              <w:rPr>
                <w:bCs/>
              </w:rPr>
              <w:t xml:space="preserve"> interpretation for a training workshop on research/interview/group facilitation skills under the Young @ Heart / </w:t>
            </w:r>
            <w:r w:rsidRPr="00A4117D">
              <w:rPr>
                <w:bCs/>
              </w:rPr>
              <w:t>The Future Starts Now (TFSN)</w:t>
            </w:r>
            <w:r>
              <w:rPr>
                <w:bCs/>
              </w:rPr>
              <w:t xml:space="preserve"> program</w:t>
            </w:r>
          </w:p>
        </w:tc>
      </w:tr>
      <w:tr w:rsidR="00430807" w14:paraId="43EC8489" w14:textId="77777777" w:rsidTr="00E07DBF">
        <w:tc>
          <w:tcPr>
            <w:tcW w:w="2808" w:type="dxa"/>
          </w:tcPr>
          <w:p w14:paraId="492B6455" w14:textId="77777777" w:rsidR="00430807" w:rsidRDefault="00430807" w:rsidP="00E07DBF">
            <w:pPr>
              <w:tabs>
                <w:tab w:val="left" w:pos="1134"/>
              </w:tabs>
              <w:spacing w:line="360" w:lineRule="auto"/>
              <w:rPr>
                <w:bCs/>
              </w:rPr>
            </w:pPr>
            <w:r>
              <w:rPr>
                <w:bCs/>
              </w:rPr>
              <w:t>Dec 2014, Nghe An, Hanoi, Hoa Binh, Hai Duong, Phu Tho</w:t>
            </w:r>
          </w:p>
        </w:tc>
        <w:tc>
          <w:tcPr>
            <w:tcW w:w="1782" w:type="dxa"/>
            <w:vAlign w:val="center"/>
          </w:tcPr>
          <w:p w14:paraId="20B4E507" w14:textId="77777777" w:rsidR="00430807" w:rsidRPr="007037D7" w:rsidRDefault="00430807" w:rsidP="00E07DBF">
            <w:pPr>
              <w:tabs>
                <w:tab w:val="left" w:pos="1134"/>
              </w:tabs>
              <w:spacing w:line="360" w:lineRule="auto"/>
              <w:jc w:val="center"/>
              <w:rPr>
                <w:b/>
                <w:bCs/>
              </w:rPr>
            </w:pPr>
            <w:r w:rsidRPr="007037D7">
              <w:rPr>
                <w:b/>
                <w:bCs/>
              </w:rPr>
              <w:t>Oxfam</w:t>
            </w:r>
          </w:p>
        </w:tc>
        <w:tc>
          <w:tcPr>
            <w:tcW w:w="5580" w:type="dxa"/>
          </w:tcPr>
          <w:p w14:paraId="56C2F058" w14:textId="77777777" w:rsidR="00430807" w:rsidRDefault="00430807" w:rsidP="00E07DBF">
            <w:pPr>
              <w:tabs>
                <w:tab w:val="left" w:pos="1134"/>
              </w:tabs>
              <w:spacing w:line="360" w:lineRule="auto"/>
              <w:rPr>
                <w:bCs/>
              </w:rPr>
            </w:pPr>
            <w:r>
              <w:rPr>
                <w:bCs/>
              </w:rPr>
              <w:t>Consecutive and whispering interpretation and subtitle translation for a filming project on value chains of Oxfam (tea, ginger, gac fruit)</w:t>
            </w:r>
          </w:p>
          <w:p w14:paraId="0F8B3FA8" w14:textId="77777777" w:rsidR="00430807" w:rsidRDefault="00430807" w:rsidP="00E07DBF">
            <w:pPr>
              <w:tabs>
                <w:tab w:val="left" w:pos="1134"/>
              </w:tabs>
              <w:spacing w:line="360" w:lineRule="auto"/>
              <w:rPr>
                <w:bCs/>
              </w:rPr>
            </w:pPr>
          </w:p>
          <w:p w14:paraId="6C15C1C8" w14:textId="77777777" w:rsidR="00430807" w:rsidRDefault="00430807" w:rsidP="00E07DBF">
            <w:pPr>
              <w:tabs>
                <w:tab w:val="left" w:pos="1134"/>
              </w:tabs>
              <w:spacing w:line="360" w:lineRule="auto"/>
              <w:rPr>
                <w:bCs/>
              </w:rPr>
            </w:pPr>
          </w:p>
          <w:p w14:paraId="19B806E0" w14:textId="77777777" w:rsidR="00430807" w:rsidRDefault="00430807" w:rsidP="00E07DBF">
            <w:pPr>
              <w:tabs>
                <w:tab w:val="left" w:pos="1134"/>
              </w:tabs>
              <w:spacing w:line="360" w:lineRule="auto"/>
              <w:rPr>
                <w:bCs/>
              </w:rPr>
            </w:pPr>
          </w:p>
        </w:tc>
      </w:tr>
      <w:tr w:rsidR="00430807" w14:paraId="0C0C0EC0" w14:textId="77777777" w:rsidTr="00E07DBF">
        <w:tc>
          <w:tcPr>
            <w:tcW w:w="2808" w:type="dxa"/>
          </w:tcPr>
          <w:p w14:paraId="63A54858" w14:textId="77777777" w:rsidR="00430807" w:rsidRDefault="00430807" w:rsidP="00E07DBF">
            <w:pPr>
              <w:tabs>
                <w:tab w:val="left" w:pos="1134"/>
              </w:tabs>
              <w:spacing w:line="360" w:lineRule="auto"/>
              <w:rPr>
                <w:bCs/>
              </w:rPr>
            </w:pPr>
            <w:r>
              <w:rPr>
                <w:bCs/>
              </w:rPr>
              <w:t>26</w:t>
            </w:r>
            <w:r w:rsidRPr="00B30CFD">
              <w:rPr>
                <w:bCs/>
                <w:vertAlign w:val="superscript"/>
              </w:rPr>
              <w:t>th</w:t>
            </w:r>
            <w:r>
              <w:rPr>
                <w:bCs/>
              </w:rPr>
              <w:t xml:space="preserve"> March 2015, Hanoi</w:t>
            </w:r>
          </w:p>
        </w:tc>
        <w:tc>
          <w:tcPr>
            <w:tcW w:w="1782" w:type="dxa"/>
            <w:vMerge w:val="restart"/>
            <w:vAlign w:val="center"/>
          </w:tcPr>
          <w:p w14:paraId="56D54A3C" w14:textId="77777777" w:rsidR="00430807" w:rsidRPr="00816B2B" w:rsidRDefault="00430807" w:rsidP="00E07DBF">
            <w:pPr>
              <w:tabs>
                <w:tab w:val="left" w:pos="1134"/>
              </w:tabs>
              <w:spacing w:line="360" w:lineRule="auto"/>
              <w:jc w:val="center"/>
              <w:rPr>
                <w:b/>
                <w:bCs/>
              </w:rPr>
            </w:pPr>
            <w:r w:rsidRPr="00816B2B">
              <w:rPr>
                <w:b/>
                <w:bCs/>
              </w:rPr>
              <w:t>ACDC/</w:t>
            </w:r>
          </w:p>
          <w:p w14:paraId="4F8DB9B6" w14:textId="77777777" w:rsidR="00430807" w:rsidRDefault="00430807" w:rsidP="00E07DBF">
            <w:pPr>
              <w:tabs>
                <w:tab w:val="left" w:pos="1134"/>
              </w:tabs>
              <w:spacing w:line="360" w:lineRule="auto"/>
              <w:jc w:val="center"/>
              <w:rPr>
                <w:bCs/>
              </w:rPr>
            </w:pPr>
            <w:r w:rsidRPr="00816B2B">
              <w:rPr>
                <w:b/>
                <w:bCs/>
              </w:rPr>
              <w:t>MIUSA</w:t>
            </w:r>
          </w:p>
        </w:tc>
        <w:tc>
          <w:tcPr>
            <w:tcW w:w="5580" w:type="dxa"/>
          </w:tcPr>
          <w:p w14:paraId="0B1A53C3" w14:textId="77777777" w:rsidR="00430807" w:rsidRDefault="00430807" w:rsidP="00E07DBF">
            <w:pPr>
              <w:tabs>
                <w:tab w:val="left" w:pos="1134"/>
              </w:tabs>
              <w:spacing w:line="360" w:lineRule="auto"/>
              <w:rPr>
                <w:bCs/>
              </w:rPr>
            </w:pPr>
            <w:r w:rsidRPr="00623E57">
              <w:rPr>
                <w:b/>
                <w:bCs/>
                <w:color w:val="FF0000"/>
              </w:rPr>
              <w:t>Simultaneous</w:t>
            </w:r>
            <w:r>
              <w:rPr>
                <w:bCs/>
              </w:rPr>
              <w:t xml:space="preserve"> interpretation for a  one-day consultation workshop under RightsNow! project</w:t>
            </w:r>
          </w:p>
        </w:tc>
      </w:tr>
      <w:tr w:rsidR="00430807" w14:paraId="68425964" w14:textId="77777777" w:rsidTr="00E07DBF">
        <w:tc>
          <w:tcPr>
            <w:tcW w:w="2808" w:type="dxa"/>
            <w:tcBorders>
              <w:bottom w:val="single" w:sz="4" w:space="0" w:color="auto"/>
            </w:tcBorders>
          </w:tcPr>
          <w:p w14:paraId="459E83FD" w14:textId="77777777" w:rsidR="00430807" w:rsidRDefault="00430807" w:rsidP="00E07DBF">
            <w:pPr>
              <w:tabs>
                <w:tab w:val="left" w:pos="1134"/>
              </w:tabs>
              <w:spacing w:line="360" w:lineRule="auto"/>
              <w:rPr>
                <w:bCs/>
              </w:rPr>
            </w:pPr>
            <w:r>
              <w:rPr>
                <w:bCs/>
              </w:rPr>
              <w:t>12 – 16 Oct 2015, Hanoi</w:t>
            </w:r>
          </w:p>
        </w:tc>
        <w:tc>
          <w:tcPr>
            <w:tcW w:w="1782" w:type="dxa"/>
            <w:vMerge/>
            <w:tcBorders>
              <w:bottom w:val="single" w:sz="4" w:space="0" w:color="auto"/>
            </w:tcBorders>
            <w:vAlign w:val="center"/>
          </w:tcPr>
          <w:p w14:paraId="6D3A4923" w14:textId="77777777" w:rsidR="00430807" w:rsidRPr="00816B2B" w:rsidRDefault="00430807" w:rsidP="00E07DBF">
            <w:pPr>
              <w:tabs>
                <w:tab w:val="left" w:pos="1134"/>
              </w:tabs>
              <w:spacing w:line="360" w:lineRule="auto"/>
              <w:jc w:val="center"/>
              <w:rPr>
                <w:b/>
                <w:bCs/>
              </w:rPr>
            </w:pPr>
          </w:p>
        </w:tc>
        <w:tc>
          <w:tcPr>
            <w:tcW w:w="5580" w:type="dxa"/>
            <w:tcBorders>
              <w:bottom w:val="single" w:sz="4" w:space="0" w:color="auto"/>
            </w:tcBorders>
          </w:tcPr>
          <w:p w14:paraId="7014C7D0" w14:textId="77777777" w:rsidR="00430807" w:rsidRDefault="00430807" w:rsidP="00E07DBF">
            <w:pPr>
              <w:tabs>
                <w:tab w:val="left" w:pos="1134"/>
              </w:tabs>
              <w:spacing w:line="360" w:lineRule="auto"/>
              <w:rPr>
                <w:bCs/>
              </w:rPr>
            </w:pPr>
            <w:r w:rsidRPr="00623E57">
              <w:rPr>
                <w:b/>
                <w:bCs/>
                <w:color w:val="FF0000"/>
              </w:rPr>
              <w:t>Simultaneous</w:t>
            </w:r>
            <w:r>
              <w:rPr>
                <w:bCs/>
              </w:rPr>
              <w:t xml:space="preserve"> interpretation for a 5-day training workshop on RightsNow! project, leadership, advocacy and rights of PWD.</w:t>
            </w:r>
          </w:p>
        </w:tc>
      </w:tr>
      <w:tr w:rsidR="00430807" w14:paraId="0F43E7D3" w14:textId="77777777" w:rsidTr="00E07DBF">
        <w:tc>
          <w:tcPr>
            <w:tcW w:w="2808" w:type="dxa"/>
            <w:tcBorders>
              <w:bottom w:val="single" w:sz="4" w:space="0" w:color="auto"/>
            </w:tcBorders>
          </w:tcPr>
          <w:p w14:paraId="546C41A5" w14:textId="77777777" w:rsidR="00430807" w:rsidRDefault="00430807" w:rsidP="00E07DBF">
            <w:pPr>
              <w:tabs>
                <w:tab w:val="left" w:pos="1134"/>
              </w:tabs>
              <w:spacing w:line="360" w:lineRule="auto"/>
              <w:rPr>
                <w:bCs/>
              </w:rPr>
            </w:pPr>
            <w:r>
              <w:rPr>
                <w:bCs/>
              </w:rPr>
              <w:t>10-20 March 2015, Thai Nguyen, Hoa Binh, Hai Phong</w:t>
            </w:r>
          </w:p>
        </w:tc>
        <w:tc>
          <w:tcPr>
            <w:tcW w:w="1782" w:type="dxa"/>
            <w:tcBorders>
              <w:bottom w:val="single" w:sz="4" w:space="0" w:color="auto"/>
            </w:tcBorders>
            <w:vAlign w:val="center"/>
          </w:tcPr>
          <w:p w14:paraId="581F3B7E" w14:textId="77777777" w:rsidR="00430807" w:rsidRPr="00816B2B" w:rsidRDefault="00430807" w:rsidP="00E07DBF">
            <w:pPr>
              <w:tabs>
                <w:tab w:val="left" w:pos="1134"/>
              </w:tabs>
              <w:spacing w:line="360" w:lineRule="auto"/>
              <w:jc w:val="center"/>
              <w:rPr>
                <w:b/>
                <w:bCs/>
              </w:rPr>
            </w:pPr>
            <w:r w:rsidRPr="00816B2B">
              <w:rPr>
                <w:b/>
                <w:bCs/>
              </w:rPr>
              <w:t>SHAMHSA/ MARS /</w:t>
            </w:r>
          </w:p>
          <w:p w14:paraId="413A47D6" w14:textId="77777777" w:rsidR="00430807" w:rsidRDefault="00430807" w:rsidP="00E07DBF">
            <w:pPr>
              <w:tabs>
                <w:tab w:val="left" w:pos="1134"/>
              </w:tabs>
              <w:spacing w:line="360" w:lineRule="auto"/>
              <w:jc w:val="center"/>
              <w:rPr>
                <w:bCs/>
              </w:rPr>
            </w:pPr>
            <w:r>
              <w:rPr>
                <w:bCs/>
              </w:rPr>
              <w:t>HUSTA</w:t>
            </w:r>
          </w:p>
        </w:tc>
        <w:tc>
          <w:tcPr>
            <w:tcW w:w="5580" w:type="dxa"/>
            <w:tcBorders>
              <w:bottom w:val="single" w:sz="4" w:space="0" w:color="auto"/>
            </w:tcBorders>
          </w:tcPr>
          <w:p w14:paraId="73E2A844" w14:textId="77777777" w:rsidR="00430807" w:rsidRDefault="00430807" w:rsidP="00E07DBF">
            <w:pPr>
              <w:tabs>
                <w:tab w:val="left" w:pos="1134"/>
              </w:tabs>
              <w:spacing w:line="360" w:lineRule="auto"/>
              <w:rPr>
                <w:bCs/>
              </w:rPr>
            </w:pPr>
            <w:r>
              <w:rPr>
                <w:bCs/>
              </w:rPr>
              <w:t xml:space="preserve">Consecutive and whispering interpretation for a field work trip of SHAMHSA/ MARS </w:t>
            </w:r>
            <w:r w:rsidRPr="00983650">
              <w:rPr>
                <w:bCs/>
              </w:rPr>
              <w:t xml:space="preserve">specialists/ advisors and for a 6-day training on medication-assisted recovery services for </w:t>
            </w:r>
            <w:r>
              <w:rPr>
                <w:bCs/>
              </w:rPr>
              <w:t>subs</w:t>
            </w:r>
            <w:r w:rsidRPr="00983650">
              <w:rPr>
                <w:bCs/>
              </w:rPr>
              <w:t>tance addicts.</w:t>
            </w:r>
          </w:p>
          <w:p w14:paraId="595E3C80" w14:textId="77777777" w:rsidR="00430807" w:rsidRDefault="00430807" w:rsidP="00E07DBF">
            <w:pPr>
              <w:tabs>
                <w:tab w:val="left" w:pos="1134"/>
              </w:tabs>
              <w:spacing w:line="360" w:lineRule="auto"/>
              <w:rPr>
                <w:bCs/>
              </w:rPr>
            </w:pPr>
          </w:p>
        </w:tc>
      </w:tr>
      <w:tr w:rsidR="00430807" w14:paraId="6C3F9D0C" w14:textId="77777777" w:rsidTr="00E07DBF">
        <w:tc>
          <w:tcPr>
            <w:tcW w:w="2808" w:type="dxa"/>
            <w:tcBorders>
              <w:bottom w:val="single" w:sz="4" w:space="0" w:color="auto"/>
            </w:tcBorders>
          </w:tcPr>
          <w:p w14:paraId="3B213DA7" w14:textId="77777777" w:rsidR="00430807" w:rsidRDefault="00430807" w:rsidP="00E07DBF">
            <w:pPr>
              <w:tabs>
                <w:tab w:val="left" w:pos="1134"/>
              </w:tabs>
              <w:spacing w:line="360" w:lineRule="auto"/>
              <w:rPr>
                <w:bCs/>
              </w:rPr>
            </w:pPr>
            <w:r>
              <w:rPr>
                <w:bCs/>
              </w:rPr>
              <w:t xml:space="preserve">Sept 2014 - June 2015, home-based and in the field in Hai Phong </w:t>
            </w:r>
          </w:p>
        </w:tc>
        <w:tc>
          <w:tcPr>
            <w:tcW w:w="1782" w:type="dxa"/>
            <w:tcBorders>
              <w:bottom w:val="single" w:sz="4" w:space="0" w:color="auto"/>
            </w:tcBorders>
            <w:vAlign w:val="center"/>
          </w:tcPr>
          <w:p w14:paraId="05470BC2" w14:textId="77777777" w:rsidR="00430807" w:rsidRPr="007228CD" w:rsidRDefault="00430807" w:rsidP="00E07DBF">
            <w:pPr>
              <w:tabs>
                <w:tab w:val="left" w:pos="1134"/>
              </w:tabs>
              <w:spacing w:line="360" w:lineRule="auto"/>
              <w:jc w:val="center"/>
              <w:rPr>
                <w:bCs/>
              </w:rPr>
            </w:pPr>
            <w:r w:rsidRPr="00BB6826">
              <w:rPr>
                <w:b/>
                <w:bCs/>
              </w:rPr>
              <w:t>University of Louisville</w:t>
            </w:r>
            <w:r w:rsidRPr="007228CD">
              <w:rPr>
                <w:bCs/>
              </w:rPr>
              <w:t>, Louisville, Kentucky, USA</w:t>
            </w:r>
          </w:p>
        </w:tc>
        <w:tc>
          <w:tcPr>
            <w:tcW w:w="5580" w:type="dxa"/>
            <w:tcBorders>
              <w:bottom w:val="single" w:sz="4" w:space="0" w:color="auto"/>
            </w:tcBorders>
          </w:tcPr>
          <w:p w14:paraId="119ACE06" w14:textId="77777777" w:rsidR="00430807" w:rsidRDefault="00430807" w:rsidP="00E07DBF">
            <w:pPr>
              <w:tabs>
                <w:tab w:val="left" w:pos="1134"/>
              </w:tabs>
              <w:spacing w:line="360" w:lineRule="auto"/>
              <w:rPr>
                <w:bCs/>
              </w:rPr>
            </w:pPr>
          </w:p>
          <w:p w14:paraId="7ADE66A9" w14:textId="77777777" w:rsidR="00430807" w:rsidRDefault="00430807" w:rsidP="00E07DBF">
            <w:pPr>
              <w:tabs>
                <w:tab w:val="left" w:pos="1134"/>
              </w:tabs>
              <w:spacing w:line="360" w:lineRule="auto"/>
              <w:rPr>
                <w:bCs/>
              </w:rPr>
            </w:pPr>
            <w:r>
              <w:rPr>
                <w:bCs/>
              </w:rPr>
              <w:t>Interpretation in field work visits and translation of various documents for a research on grandparents taking care of OVC in Hai Phong (</w:t>
            </w:r>
            <w:r w:rsidRPr="004D2F43">
              <w:rPr>
                <w:b/>
                <w:bCs/>
              </w:rPr>
              <w:t>as a research assistant</w:t>
            </w:r>
            <w:r>
              <w:rPr>
                <w:bCs/>
              </w:rPr>
              <w:t>).</w:t>
            </w:r>
          </w:p>
          <w:p w14:paraId="41156139" w14:textId="77777777" w:rsidR="00430807" w:rsidRDefault="00430807" w:rsidP="00E07DBF">
            <w:pPr>
              <w:tabs>
                <w:tab w:val="left" w:pos="1134"/>
              </w:tabs>
              <w:spacing w:line="360" w:lineRule="auto"/>
              <w:rPr>
                <w:bCs/>
              </w:rPr>
            </w:pPr>
          </w:p>
        </w:tc>
      </w:tr>
      <w:tr w:rsidR="00430807" w14:paraId="36B045A2" w14:textId="77777777" w:rsidTr="00E07DBF">
        <w:tc>
          <w:tcPr>
            <w:tcW w:w="2808" w:type="dxa"/>
            <w:tcBorders>
              <w:bottom w:val="single" w:sz="4" w:space="0" w:color="auto"/>
            </w:tcBorders>
          </w:tcPr>
          <w:p w14:paraId="5F78D14A" w14:textId="77777777" w:rsidR="00430807" w:rsidRDefault="00430807" w:rsidP="00E07DBF">
            <w:pPr>
              <w:tabs>
                <w:tab w:val="left" w:pos="1134"/>
              </w:tabs>
              <w:spacing w:line="360" w:lineRule="auto"/>
              <w:rPr>
                <w:bCs/>
              </w:rPr>
            </w:pPr>
            <w:r>
              <w:rPr>
                <w:bCs/>
              </w:rPr>
              <w:t>2012</w:t>
            </w:r>
          </w:p>
        </w:tc>
        <w:tc>
          <w:tcPr>
            <w:tcW w:w="1782" w:type="dxa"/>
            <w:tcBorders>
              <w:bottom w:val="single" w:sz="4" w:space="0" w:color="auto"/>
            </w:tcBorders>
            <w:vAlign w:val="center"/>
          </w:tcPr>
          <w:p w14:paraId="3901EE82" w14:textId="77777777" w:rsidR="00430807" w:rsidRPr="00816B2B" w:rsidRDefault="00430807" w:rsidP="00E07DBF">
            <w:pPr>
              <w:tabs>
                <w:tab w:val="left" w:pos="1134"/>
              </w:tabs>
              <w:spacing w:line="360" w:lineRule="auto"/>
              <w:jc w:val="center"/>
              <w:rPr>
                <w:b/>
                <w:bCs/>
              </w:rPr>
            </w:pPr>
            <w:r w:rsidRPr="006B4E5D">
              <w:rPr>
                <w:b/>
                <w:bCs/>
              </w:rPr>
              <w:t>Save the Children</w:t>
            </w:r>
            <w:r>
              <w:rPr>
                <w:bCs/>
              </w:rPr>
              <w:t xml:space="preserve"> and </w:t>
            </w:r>
            <w:r w:rsidRPr="006B4E5D">
              <w:rPr>
                <w:b/>
                <w:bCs/>
              </w:rPr>
              <w:t>UCLA</w:t>
            </w:r>
          </w:p>
        </w:tc>
        <w:tc>
          <w:tcPr>
            <w:tcW w:w="5580" w:type="dxa"/>
            <w:tcBorders>
              <w:bottom w:val="single" w:sz="4" w:space="0" w:color="auto"/>
            </w:tcBorders>
          </w:tcPr>
          <w:p w14:paraId="1A27B6EA" w14:textId="77777777" w:rsidR="00430807" w:rsidRDefault="00430807" w:rsidP="00E07DBF">
            <w:pPr>
              <w:tabs>
                <w:tab w:val="left" w:pos="1134"/>
              </w:tabs>
              <w:spacing w:line="360" w:lineRule="auto"/>
              <w:rPr>
                <w:bCs/>
              </w:rPr>
            </w:pPr>
            <w:r>
              <w:rPr>
                <w:bCs/>
              </w:rPr>
              <w:t>Consecutive and whispering interpretation for a research project on skipped generation grandparents taking care of children infected with/affected by HIV/AIDS (</w:t>
            </w:r>
            <w:r w:rsidRPr="004D2F43">
              <w:rPr>
                <w:b/>
                <w:bCs/>
              </w:rPr>
              <w:t>as a research assistant</w:t>
            </w:r>
            <w:r>
              <w:rPr>
                <w:bCs/>
              </w:rPr>
              <w:t>).</w:t>
            </w:r>
          </w:p>
          <w:p w14:paraId="00A0DFA4" w14:textId="77777777" w:rsidR="00430807" w:rsidRDefault="00430807" w:rsidP="00E07DBF">
            <w:pPr>
              <w:tabs>
                <w:tab w:val="left" w:pos="1134"/>
              </w:tabs>
              <w:spacing w:line="360" w:lineRule="auto"/>
              <w:rPr>
                <w:bCs/>
              </w:rPr>
            </w:pPr>
          </w:p>
        </w:tc>
      </w:tr>
      <w:tr w:rsidR="00430807" w14:paraId="7AC1B4C6" w14:textId="77777777" w:rsidTr="00E07DBF">
        <w:trPr>
          <w:trHeight w:val="1754"/>
        </w:trPr>
        <w:tc>
          <w:tcPr>
            <w:tcW w:w="2808" w:type="dxa"/>
          </w:tcPr>
          <w:p w14:paraId="236C3464" w14:textId="77777777" w:rsidR="00430807" w:rsidRDefault="00430807" w:rsidP="00E07DBF">
            <w:pPr>
              <w:tabs>
                <w:tab w:val="left" w:pos="1134"/>
              </w:tabs>
              <w:spacing w:line="360" w:lineRule="auto"/>
              <w:rPr>
                <w:bCs/>
              </w:rPr>
            </w:pPr>
            <w:r>
              <w:rPr>
                <w:bCs/>
              </w:rPr>
              <w:t>2006 - 2014</w:t>
            </w:r>
          </w:p>
        </w:tc>
        <w:tc>
          <w:tcPr>
            <w:tcW w:w="1782" w:type="dxa"/>
            <w:vAlign w:val="center"/>
          </w:tcPr>
          <w:p w14:paraId="0922ABC9" w14:textId="77777777" w:rsidR="00430807" w:rsidRDefault="00430807" w:rsidP="00E07DBF">
            <w:pPr>
              <w:tabs>
                <w:tab w:val="left" w:pos="1134"/>
              </w:tabs>
              <w:spacing w:line="360" w:lineRule="auto"/>
              <w:jc w:val="center"/>
              <w:rPr>
                <w:bCs/>
              </w:rPr>
            </w:pPr>
          </w:p>
        </w:tc>
        <w:tc>
          <w:tcPr>
            <w:tcW w:w="5580" w:type="dxa"/>
          </w:tcPr>
          <w:p w14:paraId="1224EE20" w14:textId="77777777" w:rsidR="00430807" w:rsidRDefault="00430807" w:rsidP="00E07DBF">
            <w:pPr>
              <w:tabs>
                <w:tab w:val="left" w:pos="1134"/>
              </w:tabs>
              <w:spacing w:line="360" w:lineRule="auto"/>
              <w:ind w:left="369"/>
              <w:rPr>
                <w:bCs/>
              </w:rPr>
            </w:pPr>
          </w:p>
          <w:p w14:paraId="2DD00CA1" w14:textId="77777777" w:rsidR="00430807" w:rsidRPr="000B3D08" w:rsidRDefault="00430807" w:rsidP="00E07DBF">
            <w:pPr>
              <w:numPr>
                <w:ilvl w:val="0"/>
                <w:numId w:val="6"/>
              </w:numPr>
              <w:tabs>
                <w:tab w:val="clear" w:pos="720"/>
                <w:tab w:val="left" w:pos="1134"/>
              </w:tabs>
              <w:spacing w:line="360" w:lineRule="auto"/>
              <w:ind w:left="369" w:hanging="283"/>
              <w:rPr>
                <w:bCs/>
              </w:rPr>
            </w:pPr>
            <w:r w:rsidRPr="000B3D08">
              <w:rPr>
                <w:bCs/>
              </w:rPr>
              <w:t>SNV</w:t>
            </w:r>
            <w:r>
              <w:rPr>
                <w:bCs/>
              </w:rPr>
              <w:t xml:space="preserve"> (in field trips and workshops to Lao Cai and Lai Chau)</w:t>
            </w:r>
          </w:p>
          <w:p w14:paraId="21814F83" w14:textId="77777777" w:rsidR="00430807" w:rsidRPr="000B3D08" w:rsidRDefault="00430807" w:rsidP="00E07DBF">
            <w:pPr>
              <w:numPr>
                <w:ilvl w:val="0"/>
                <w:numId w:val="6"/>
              </w:numPr>
              <w:tabs>
                <w:tab w:val="clear" w:pos="720"/>
                <w:tab w:val="left" w:pos="1134"/>
              </w:tabs>
              <w:spacing w:line="360" w:lineRule="auto"/>
              <w:ind w:left="369" w:hanging="283"/>
              <w:rPr>
                <w:bCs/>
              </w:rPr>
            </w:pPr>
            <w:r w:rsidRPr="000B3D08">
              <w:rPr>
                <w:bCs/>
              </w:rPr>
              <w:t>WWO</w:t>
            </w:r>
            <w:r>
              <w:rPr>
                <w:bCs/>
              </w:rPr>
              <w:t xml:space="preserve"> (field trips to Ba Vi, Hanoi)</w:t>
            </w:r>
          </w:p>
          <w:p w14:paraId="78D411F4" w14:textId="77777777" w:rsidR="00430807" w:rsidRPr="00F874A3" w:rsidRDefault="00430807" w:rsidP="00E07DBF">
            <w:pPr>
              <w:numPr>
                <w:ilvl w:val="0"/>
                <w:numId w:val="6"/>
              </w:numPr>
              <w:tabs>
                <w:tab w:val="clear" w:pos="720"/>
                <w:tab w:val="left" w:pos="1134"/>
              </w:tabs>
              <w:spacing w:line="360" w:lineRule="auto"/>
              <w:ind w:left="369" w:hanging="283"/>
              <w:rPr>
                <w:bCs/>
              </w:rPr>
            </w:pPr>
            <w:r w:rsidRPr="000B3D08">
              <w:rPr>
                <w:bCs/>
              </w:rPr>
              <w:t>POTRACO</w:t>
            </w:r>
            <w:r>
              <w:rPr>
                <w:bCs/>
              </w:rPr>
              <w:t xml:space="preserve"> (contracts and meetings)</w:t>
            </w:r>
          </w:p>
        </w:tc>
      </w:tr>
    </w:tbl>
    <w:p w14:paraId="744108F0" w14:textId="77777777" w:rsidR="00AE74D9" w:rsidRPr="00473DDF" w:rsidRDefault="00AE74D9" w:rsidP="00492C49">
      <w:pPr>
        <w:tabs>
          <w:tab w:val="left" w:pos="1134"/>
        </w:tabs>
        <w:spacing w:line="360" w:lineRule="auto"/>
        <w:rPr>
          <w:rFonts w:ascii="Times New Roman" w:hAnsi="Times New Roman"/>
          <w:bCs/>
          <w:sz w:val="22"/>
          <w:szCs w:val="20"/>
        </w:rPr>
      </w:pPr>
    </w:p>
    <w:p w14:paraId="7E00C683" w14:textId="77777777" w:rsidR="00F4368E" w:rsidRPr="006C4736" w:rsidRDefault="00472477" w:rsidP="00B07987">
      <w:pPr>
        <w:pStyle w:val="ListParagraph"/>
        <w:numPr>
          <w:ilvl w:val="0"/>
          <w:numId w:val="8"/>
        </w:numPr>
        <w:rPr>
          <w:b/>
          <w:sz w:val="32"/>
          <w:szCs w:val="32"/>
        </w:rPr>
      </w:pPr>
      <w:r w:rsidRPr="006C4736">
        <w:rPr>
          <w:b/>
          <w:sz w:val="32"/>
          <w:szCs w:val="32"/>
        </w:rPr>
        <w:t>Full-time</w:t>
      </w:r>
      <w:r w:rsidR="007D3509" w:rsidRPr="006C4736">
        <w:rPr>
          <w:b/>
          <w:sz w:val="32"/>
          <w:szCs w:val="32"/>
        </w:rPr>
        <w:t xml:space="preserve"> and part-time</w:t>
      </w:r>
      <w:r w:rsidR="00962925" w:rsidRPr="006C4736">
        <w:rPr>
          <w:b/>
          <w:sz w:val="32"/>
          <w:szCs w:val="32"/>
        </w:rPr>
        <w:t xml:space="preserve"> </w:t>
      </w:r>
      <w:r w:rsidR="00273624">
        <w:rPr>
          <w:b/>
          <w:sz w:val="32"/>
          <w:szCs w:val="32"/>
        </w:rPr>
        <w:t>position</w:t>
      </w:r>
      <w:r w:rsidR="00962925" w:rsidRPr="006C4736">
        <w:rPr>
          <w:b/>
          <w:sz w:val="32"/>
          <w:szCs w:val="32"/>
        </w:rPr>
        <w:t>s</w:t>
      </w:r>
      <w:r w:rsidR="00C21168" w:rsidRPr="006C4736">
        <w:rPr>
          <w:b/>
          <w:sz w:val="32"/>
          <w:szCs w:val="32"/>
        </w:rPr>
        <w:t>:</w:t>
      </w:r>
    </w:p>
    <w:p w14:paraId="7ECC7C02" w14:textId="77777777" w:rsidR="009C7BD6" w:rsidRPr="00492C49" w:rsidRDefault="009C7BD6" w:rsidP="009C7BD6">
      <w:pPr>
        <w:pStyle w:val="ListParagraph"/>
        <w:rPr>
          <w:b/>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6010"/>
      </w:tblGrid>
      <w:tr w:rsidR="00CE011B" w14:paraId="75C50141" w14:textId="77777777" w:rsidTr="009B0D0A">
        <w:tc>
          <w:tcPr>
            <w:tcW w:w="3022" w:type="dxa"/>
          </w:tcPr>
          <w:p w14:paraId="05BE52A4" w14:textId="77777777" w:rsidR="00FB5369" w:rsidRPr="00C43270" w:rsidRDefault="008A6873" w:rsidP="00C43270">
            <w:pPr>
              <w:tabs>
                <w:tab w:val="left" w:pos="1134"/>
              </w:tabs>
              <w:spacing w:line="360" w:lineRule="auto"/>
              <w:rPr>
                <w:bCs/>
              </w:rPr>
            </w:pPr>
            <w:r>
              <w:rPr>
                <w:bCs/>
              </w:rPr>
              <w:t>1/20</w:t>
            </w:r>
            <w:r w:rsidR="008076E6">
              <w:rPr>
                <w:bCs/>
              </w:rPr>
              <w:t>09 – 4/20</w:t>
            </w:r>
            <w:r w:rsidR="00FB5369" w:rsidRPr="00C43270">
              <w:rPr>
                <w:bCs/>
              </w:rPr>
              <w:t>09</w:t>
            </w:r>
          </w:p>
          <w:p w14:paraId="7174FF12" w14:textId="77777777" w:rsidR="00CE011B" w:rsidRPr="00C43270" w:rsidRDefault="00CE011B" w:rsidP="00C43270">
            <w:pPr>
              <w:tabs>
                <w:tab w:val="left" w:pos="1134"/>
              </w:tabs>
              <w:spacing w:line="360" w:lineRule="auto"/>
              <w:rPr>
                <w:bCs/>
              </w:rPr>
            </w:pPr>
          </w:p>
        </w:tc>
        <w:tc>
          <w:tcPr>
            <w:tcW w:w="6010" w:type="dxa"/>
          </w:tcPr>
          <w:p w14:paraId="306A36CC" w14:textId="77777777" w:rsidR="00CE011B" w:rsidRDefault="00FB5369" w:rsidP="0068484A">
            <w:pPr>
              <w:spacing w:line="360" w:lineRule="auto"/>
              <w:rPr>
                <w:bCs/>
                <w:u w:val="single"/>
              </w:rPr>
            </w:pPr>
            <w:r w:rsidRPr="000B3D08">
              <w:rPr>
                <w:bCs/>
              </w:rPr>
              <w:t xml:space="preserve">Full-time </w:t>
            </w:r>
            <w:r w:rsidR="00902F9E">
              <w:rPr>
                <w:b/>
                <w:bCs/>
              </w:rPr>
              <w:t>Interpreter /</w:t>
            </w:r>
            <w:r w:rsidRPr="00DA6ACE">
              <w:rPr>
                <w:b/>
                <w:bCs/>
              </w:rPr>
              <w:t xml:space="preserve"> Translator </w:t>
            </w:r>
            <w:r w:rsidRPr="000B3D08">
              <w:rPr>
                <w:bCs/>
              </w:rPr>
              <w:t>for TA 7034-VIE in Secondary Education Sector De</w:t>
            </w:r>
            <w:r>
              <w:rPr>
                <w:bCs/>
              </w:rPr>
              <w:t xml:space="preserve">velopment Program, co-implemented by </w:t>
            </w:r>
            <w:r w:rsidRPr="00DA6ACE">
              <w:rPr>
                <w:b/>
                <w:bCs/>
              </w:rPr>
              <w:t>the University of Pittsburgh</w:t>
            </w:r>
            <w:r>
              <w:rPr>
                <w:b/>
                <w:bCs/>
              </w:rPr>
              <w:t>,</w:t>
            </w:r>
            <w:r w:rsidRPr="000B3D08">
              <w:rPr>
                <w:bCs/>
              </w:rPr>
              <w:t xml:space="preserve"> </w:t>
            </w:r>
            <w:r w:rsidRPr="00DA6ACE">
              <w:rPr>
                <w:b/>
                <w:bCs/>
              </w:rPr>
              <w:t xml:space="preserve">Institute </w:t>
            </w:r>
            <w:r w:rsidRPr="00973DCE">
              <w:rPr>
                <w:bCs/>
              </w:rPr>
              <w:t xml:space="preserve">for </w:t>
            </w:r>
            <w:r w:rsidRPr="00DA6ACE">
              <w:rPr>
                <w:b/>
                <w:bCs/>
              </w:rPr>
              <w:t>International Studies in Education (IISE)</w:t>
            </w:r>
            <w:r>
              <w:rPr>
                <w:bCs/>
              </w:rPr>
              <w:t xml:space="preserve"> and </w:t>
            </w:r>
            <w:r w:rsidRPr="005C1895">
              <w:rPr>
                <w:b/>
                <w:bCs/>
              </w:rPr>
              <w:t>MOET, funded by ADB</w:t>
            </w:r>
            <w:r>
              <w:rPr>
                <w:bCs/>
              </w:rPr>
              <w:t>.</w:t>
            </w:r>
          </w:p>
        </w:tc>
      </w:tr>
      <w:tr w:rsidR="00CE011B" w14:paraId="49F6C67A" w14:textId="77777777" w:rsidTr="009B0D0A">
        <w:tc>
          <w:tcPr>
            <w:tcW w:w="3022" w:type="dxa"/>
          </w:tcPr>
          <w:p w14:paraId="21CE0FF4" w14:textId="77777777" w:rsidR="00CD23FC" w:rsidRDefault="00CD23FC" w:rsidP="00C43270">
            <w:pPr>
              <w:tabs>
                <w:tab w:val="left" w:pos="1134"/>
              </w:tabs>
              <w:spacing w:line="360" w:lineRule="auto"/>
              <w:rPr>
                <w:bCs/>
              </w:rPr>
            </w:pPr>
          </w:p>
          <w:p w14:paraId="7946C87F" w14:textId="77777777" w:rsidR="007F092C" w:rsidRPr="00C43270" w:rsidRDefault="00C43270" w:rsidP="00C43270">
            <w:pPr>
              <w:tabs>
                <w:tab w:val="left" w:pos="1134"/>
              </w:tabs>
              <w:spacing w:line="360" w:lineRule="auto"/>
              <w:rPr>
                <w:bCs/>
              </w:rPr>
            </w:pPr>
            <w:r>
              <w:rPr>
                <w:bCs/>
              </w:rPr>
              <w:t>8/2005 – 3/</w:t>
            </w:r>
            <w:r w:rsidR="000663C1">
              <w:rPr>
                <w:bCs/>
              </w:rPr>
              <w:t>2006</w:t>
            </w:r>
          </w:p>
          <w:p w14:paraId="2B86AD91" w14:textId="77777777" w:rsidR="00CE011B" w:rsidRPr="00C43270" w:rsidRDefault="00CE011B" w:rsidP="00C43270">
            <w:pPr>
              <w:tabs>
                <w:tab w:val="left" w:pos="1134"/>
              </w:tabs>
              <w:spacing w:line="360" w:lineRule="auto"/>
              <w:rPr>
                <w:bCs/>
              </w:rPr>
            </w:pPr>
          </w:p>
        </w:tc>
        <w:tc>
          <w:tcPr>
            <w:tcW w:w="6010" w:type="dxa"/>
          </w:tcPr>
          <w:p w14:paraId="68BD7036" w14:textId="77777777" w:rsidR="00CD23FC" w:rsidRDefault="00CD23FC" w:rsidP="008C03DF">
            <w:pPr>
              <w:tabs>
                <w:tab w:val="num" w:pos="1440"/>
              </w:tabs>
              <w:spacing w:line="360" w:lineRule="auto"/>
              <w:jc w:val="both"/>
              <w:rPr>
                <w:rFonts w:cs="Arial"/>
                <w:b/>
                <w:bCs/>
              </w:rPr>
            </w:pPr>
          </w:p>
          <w:p w14:paraId="4686ADF8" w14:textId="77777777" w:rsidR="007F092C" w:rsidRDefault="007F092C" w:rsidP="008C03DF">
            <w:pPr>
              <w:tabs>
                <w:tab w:val="num" w:pos="1440"/>
              </w:tabs>
              <w:spacing w:line="360" w:lineRule="auto"/>
              <w:jc w:val="both"/>
              <w:rPr>
                <w:rFonts w:cs="Arial"/>
                <w:bCs/>
                <w:lang w:eastAsia="ja-JP"/>
              </w:rPr>
            </w:pPr>
            <w:r>
              <w:rPr>
                <w:rFonts w:cs="Arial"/>
                <w:b/>
                <w:bCs/>
              </w:rPr>
              <w:t xml:space="preserve">Full-time </w:t>
            </w:r>
            <w:r w:rsidRPr="000B3D08">
              <w:rPr>
                <w:rFonts w:cs="Arial"/>
                <w:b/>
                <w:bCs/>
              </w:rPr>
              <w:t xml:space="preserve">Interpreter/Translator/Documentalist </w:t>
            </w:r>
            <w:r w:rsidRPr="000E5E1F">
              <w:rPr>
                <w:rFonts w:cs="Arial"/>
                <w:bCs/>
              </w:rPr>
              <w:t xml:space="preserve">for </w:t>
            </w:r>
            <w:r w:rsidRPr="000B3D08">
              <w:rPr>
                <w:rFonts w:cs="Arial"/>
                <w:b/>
                <w:bCs/>
              </w:rPr>
              <w:t xml:space="preserve">CECI </w:t>
            </w:r>
            <w:r w:rsidRPr="000B3D08">
              <w:rPr>
                <w:rFonts w:cs="Arial"/>
                <w:bCs/>
              </w:rPr>
              <w:t>during the final stage of ILMC project (</w:t>
            </w:r>
            <w:r w:rsidRPr="000B3D08">
              <w:rPr>
                <w:rFonts w:cs="Arial"/>
                <w:bCs/>
                <w:lang w:eastAsia="ja-JP"/>
              </w:rPr>
              <w:t>Improved Livelihood for Mountainous Communities) co-funded by CIDA &amp; Vietnam Government in Thanh Hoa Province.</w:t>
            </w:r>
          </w:p>
          <w:p w14:paraId="37CCE194" w14:textId="77777777" w:rsidR="00CE011B" w:rsidRPr="007F092C" w:rsidRDefault="00CE011B" w:rsidP="00352ADB">
            <w:pPr>
              <w:tabs>
                <w:tab w:val="left" w:pos="1134"/>
              </w:tabs>
              <w:spacing w:line="360" w:lineRule="auto"/>
              <w:rPr>
                <w:b/>
                <w:bCs/>
                <w:u w:val="single"/>
              </w:rPr>
            </w:pPr>
          </w:p>
        </w:tc>
      </w:tr>
      <w:tr w:rsidR="007060BE" w14:paraId="1D88552A" w14:textId="77777777" w:rsidTr="009B0D0A">
        <w:tc>
          <w:tcPr>
            <w:tcW w:w="3022" w:type="dxa"/>
          </w:tcPr>
          <w:p w14:paraId="1B291CC0" w14:textId="77777777" w:rsidR="007060BE" w:rsidRPr="00C43270" w:rsidRDefault="000663C1" w:rsidP="00C43270">
            <w:pPr>
              <w:tabs>
                <w:tab w:val="left" w:pos="1134"/>
              </w:tabs>
              <w:spacing w:line="360" w:lineRule="auto"/>
              <w:rPr>
                <w:bCs/>
              </w:rPr>
            </w:pPr>
            <w:r>
              <w:rPr>
                <w:bCs/>
              </w:rPr>
              <w:t>3/</w:t>
            </w:r>
            <w:r w:rsidR="009F7B4A">
              <w:rPr>
                <w:bCs/>
              </w:rPr>
              <w:t>2005 – 8/</w:t>
            </w:r>
            <w:r w:rsidR="007060BE" w:rsidRPr="00C43270">
              <w:rPr>
                <w:bCs/>
              </w:rPr>
              <w:t>20</w:t>
            </w:r>
            <w:r w:rsidR="00BB1C51">
              <w:rPr>
                <w:bCs/>
              </w:rPr>
              <w:t>05</w:t>
            </w:r>
          </w:p>
          <w:p w14:paraId="1340B0D8" w14:textId="77777777" w:rsidR="007060BE" w:rsidRPr="00C43270" w:rsidRDefault="007060BE" w:rsidP="00C43270">
            <w:pPr>
              <w:tabs>
                <w:tab w:val="left" w:pos="1134"/>
              </w:tabs>
              <w:spacing w:line="360" w:lineRule="auto"/>
              <w:ind w:left="709"/>
              <w:rPr>
                <w:bCs/>
              </w:rPr>
            </w:pPr>
          </w:p>
        </w:tc>
        <w:tc>
          <w:tcPr>
            <w:tcW w:w="6010" w:type="dxa"/>
          </w:tcPr>
          <w:p w14:paraId="33CCFFB3" w14:textId="77777777" w:rsidR="007060BE" w:rsidRPr="000B3D08" w:rsidRDefault="007060BE" w:rsidP="008C03DF">
            <w:pPr>
              <w:spacing w:line="360" w:lineRule="auto"/>
              <w:jc w:val="both"/>
              <w:rPr>
                <w:rFonts w:cs="Arial"/>
              </w:rPr>
            </w:pPr>
            <w:r>
              <w:rPr>
                <w:rFonts w:cs="Arial"/>
                <w:b/>
                <w:bCs/>
              </w:rPr>
              <w:t>Full-time Field C</w:t>
            </w:r>
            <w:r w:rsidRPr="000B3D08">
              <w:rPr>
                <w:rFonts w:cs="Arial"/>
                <w:b/>
                <w:bCs/>
              </w:rPr>
              <w:t xml:space="preserve">oordinator/translator/interpreter </w:t>
            </w:r>
            <w:r w:rsidRPr="00550B76">
              <w:rPr>
                <w:rFonts w:cs="Arial"/>
                <w:bCs/>
              </w:rPr>
              <w:t>for</w:t>
            </w:r>
            <w:r w:rsidRPr="000B3D08">
              <w:rPr>
                <w:rFonts w:cs="Arial"/>
                <w:b/>
                <w:bCs/>
              </w:rPr>
              <w:t xml:space="preserve"> Roughton International </w:t>
            </w:r>
            <w:r w:rsidRPr="000B3D08">
              <w:rPr>
                <w:rFonts w:cs="Arial"/>
              </w:rPr>
              <w:t xml:space="preserve">during the preparation stage of RTP3 (the third Rural Transport Project) co-funded by </w:t>
            </w:r>
            <w:r w:rsidR="001A1727">
              <w:rPr>
                <w:rFonts w:cs="Arial"/>
                <w:b/>
              </w:rPr>
              <w:t>World Bank</w:t>
            </w:r>
            <w:r w:rsidR="001A1727" w:rsidRPr="001A1727">
              <w:rPr>
                <w:rFonts w:cs="Arial"/>
              </w:rPr>
              <w:t xml:space="preserve"> &amp;</w:t>
            </w:r>
            <w:r w:rsidRPr="00770636">
              <w:rPr>
                <w:rFonts w:cs="Arial"/>
                <w:b/>
              </w:rPr>
              <w:t xml:space="preserve"> DfID</w:t>
            </w:r>
            <w:r w:rsidRPr="000B3D08">
              <w:rPr>
                <w:rFonts w:cs="Arial"/>
              </w:rPr>
              <w:t xml:space="preserve">. This is the Technical Assistance stage to </w:t>
            </w:r>
            <w:r w:rsidRPr="00770636">
              <w:rPr>
                <w:rFonts w:cs="Arial"/>
                <w:b/>
              </w:rPr>
              <w:t>Ministry of Transport</w:t>
            </w:r>
            <w:r w:rsidRPr="000B3D08">
              <w:rPr>
                <w:rFonts w:cs="Arial"/>
              </w:rPr>
              <w:t xml:space="preserve"> of Vietnam. </w:t>
            </w:r>
          </w:p>
          <w:p w14:paraId="5A7A3677" w14:textId="77777777" w:rsidR="007060BE" w:rsidRDefault="007060BE" w:rsidP="007F092C">
            <w:pPr>
              <w:tabs>
                <w:tab w:val="num" w:pos="1440"/>
              </w:tabs>
              <w:spacing w:line="360" w:lineRule="auto"/>
              <w:ind w:left="654"/>
              <w:jc w:val="both"/>
              <w:rPr>
                <w:rFonts w:cs="Arial"/>
                <w:b/>
                <w:bCs/>
              </w:rPr>
            </w:pPr>
          </w:p>
        </w:tc>
      </w:tr>
      <w:tr w:rsidR="007060BE" w14:paraId="4C84C090" w14:textId="77777777" w:rsidTr="009B0D0A">
        <w:tc>
          <w:tcPr>
            <w:tcW w:w="3022" w:type="dxa"/>
          </w:tcPr>
          <w:p w14:paraId="1237EF3F" w14:textId="77777777" w:rsidR="007060BE" w:rsidRPr="00C43270" w:rsidRDefault="00EA2CB1" w:rsidP="00C43270">
            <w:pPr>
              <w:tabs>
                <w:tab w:val="left" w:pos="1134"/>
              </w:tabs>
              <w:spacing w:line="360" w:lineRule="auto"/>
              <w:rPr>
                <w:bCs/>
              </w:rPr>
            </w:pPr>
            <w:r>
              <w:rPr>
                <w:bCs/>
              </w:rPr>
              <w:t>10/2004 – 1/</w:t>
            </w:r>
            <w:r w:rsidR="00FC411C">
              <w:rPr>
                <w:bCs/>
              </w:rPr>
              <w:t>2005</w:t>
            </w:r>
            <w:r w:rsidR="007060BE" w:rsidRPr="00C43270">
              <w:rPr>
                <w:bCs/>
              </w:rPr>
              <w:t xml:space="preserve"> </w:t>
            </w:r>
          </w:p>
          <w:p w14:paraId="06E20634" w14:textId="77777777" w:rsidR="007060BE" w:rsidRPr="00C43270" w:rsidRDefault="007060BE" w:rsidP="00C43270">
            <w:pPr>
              <w:tabs>
                <w:tab w:val="left" w:pos="1134"/>
              </w:tabs>
              <w:spacing w:line="360" w:lineRule="auto"/>
              <w:ind w:left="709"/>
              <w:rPr>
                <w:bCs/>
              </w:rPr>
            </w:pPr>
          </w:p>
        </w:tc>
        <w:tc>
          <w:tcPr>
            <w:tcW w:w="6010" w:type="dxa"/>
          </w:tcPr>
          <w:p w14:paraId="2814A2DA" w14:textId="77777777" w:rsidR="007060BE" w:rsidRPr="000B3D08" w:rsidRDefault="007060BE" w:rsidP="008C03DF">
            <w:pPr>
              <w:spacing w:line="360" w:lineRule="auto"/>
              <w:jc w:val="both"/>
              <w:rPr>
                <w:rFonts w:cs="Arial"/>
              </w:rPr>
            </w:pPr>
            <w:r>
              <w:rPr>
                <w:rFonts w:cs="Arial"/>
                <w:b/>
                <w:bCs/>
              </w:rPr>
              <w:t xml:space="preserve">Part-time </w:t>
            </w:r>
            <w:r w:rsidRPr="000B3D08">
              <w:rPr>
                <w:rFonts w:cs="Arial"/>
                <w:b/>
                <w:bCs/>
              </w:rPr>
              <w:t xml:space="preserve">Interpreter/translator </w:t>
            </w:r>
            <w:r w:rsidRPr="00550B76">
              <w:rPr>
                <w:rFonts w:cs="Arial"/>
                <w:bCs/>
              </w:rPr>
              <w:t>for</w:t>
            </w:r>
            <w:r w:rsidRPr="000B3D08">
              <w:rPr>
                <w:rFonts w:cs="Arial"/>
                <w:b/>
                <w:bCs/>
              </w:rPr>
              <w:t xml:space="preserve"> Handicap International</w:t>
            </w:r>
            <w:r w:rsidRPr="000B3D08">
              <w:rPr>
                <w:rFonts w:cs="Arial"/>
              </w:rPr>
              <w:t xml:space="preserve"> </w:t>
            </w:r>
            <w:r w:rsidRPr="000B3D08">
              <w:rPr>
                <w:rFonts w:cs="Arial"/>
                <w:b/>
              </w:rPr>
              <w:t xml:space="preserve">France </w:t>
            </w:r>
            <w:r w:rsidRPr="000B3D08">
              <w:rPr>
                <w:rFonts w:cs="Arial"/>
              </w:rPr>
              <w:t>in Vietnam</w:t>
            </w:r>
            <w:r w:rsidRPr="000B3D08">
              <w:rPr>
                <w:rFonts w:cs="Arial"/>
                <w:b/>
              </w:rPr>
              <w:t xml:space="preserve"> </w:t>
            </w:r>
            <w:r w:rsidRPr="000B3D08">
              <w:rPr>
                <w:rFonts w:cs="Arial"/>
              </w:rPr>
              <w:t xml:space="preserve">within its office as well as during site visits to provinces in two projects: one related to organizing vocational training for People </w:t>
            </w:r>
            <w:r w:rsidR="001A5E8B">
              <w:rPr>
                <w:rFonts w:cs="Arial"/>
              </w:rPr>
              <w:t>with Disability</w:t>
            </w:r>
            <w:r w:rsidRPr="000B3D08">
              <w:rPr>
                <w:rFonts w:cs="Arial"/>
              </w:rPr>
              <w:t xml:space="preserve"> in Bac Kan province; the other related to facilitating deaf people in Quang Nam province to establish their own club. </w:t>
            </w:r>
          </w:p>
          <w:p w14:paraId="3AB8543F" w14:textId="77777777" w:rsidR="007060BE" w:rsidRDefault="007060BE" w:rsidP="007060BE">
            <w:pPr>
              <w:spacing w:line="360" w:lineRule="auto"/>
              <w:ind w:left="654" w:hanging="87"/>
              <w:jc w:val="both"/>
              <w:rPr>
                <w:rFonts w:cs="Arial"/>
                <w:b/>
                <w:bCs/>
              </w:rPr>
            </w:pPr>
          </w:p>
        </w:tc>
      </w:tr>
      <w:tr w:rsidR="007060BE" w14:paraId="050F69C2" w14:textId="77777777" w:rsidTr="009B0D0A">
        <w:tc>
          <w:tcPr>
            <w:tcW w:w="3022" w:type="dxa"/>
          </w:tcPr>
          <w:p w14:paraId="1BDC3FB0" w14:textId="77777777" w:rsidR="007060BE" w:rsidRPr="00C43270" w:rsidRDefault="004E1956" w:rsidP="00C43270">
            <w:pPr>
              <w:tabs>
                <w:tab w:val="left" w:pos="1134"/>
              </w:tabs>
              <w:spacing w:line="360" w:lineRule="auto"/>
              <w:rPr>
                <w:bCs/>
              </w:rPr>
            </w:pPr>
            <w:r>
              <w:rPr>
                <w:bCs/>
              </w:rPr>
              <w:t>11th – 19th Oct</w:t>
            </w:r>
            <w:r w:rsidR="00A161A8">
              <w:rPr>
                <w:bCs/>
              </w:rPr>
              <w:t xml:space="preserve"> 2004</w:t>
            </w:r>
            <w:r w:rsidR="007060BE" w:rsidRPr="00C43270">
              <w:rPr>
                <w:bCs/>
              </w:rPr>
              <w:t xml:space="preserve"> </w:t>
            </w:r>
          </w:p>
          <w:p w14:paraId="6B840193" w14:textId="77777777" w:rsidR="007060BE" w:rsidRPr="00C43270" w:rsidRDefault="007060BE" w:rsidP="00C43270">
            <w:pPr>
              <w:tabs>
                <w:tab w:val="left" w:pos="1134"/>
              </w:tabs>
              <w:spacing w:line="360" w:lineRule="auto"/>
              <w:ind w:left="709"/>
              <w:rPr>
                <w:bCs/>
              </w:rPr>
            </w:pPr>
          </w:p>
        </w:tc>
        <w:tc>
          <w:tcPr>
            <w:tcW w:w="6010" w:type="dxa"/>
          </w:tcPr>
          <w:p w14:paraId="423D5EE9" w14:textId="77777777" w:rsidR="007060BE" w:rsidRPr="000B3D08" w:rsidRDefault="007060BE" w:rsidP="008C03DF">
            <w:pPr>
              <w:spacing w:line="360" w:lineRule="auto"/>
              <w:jc w:val="both"/>
              <w:rPr>
                <w:rFonts w:cs="Arial"/>
              </w:rPr>
            </w:pPr>
            <w:r w:rsidRPr="000B3D08">
              <w:rPr>
                <w:rFonts w:cs="Arial"/>
                <w:b/>
                <w:bCs/>
              </w:rPr>
              <w:t xml:space="preserve">Part-time Interpreter </w:t>
            </w:r>
            <w:r w:rsidRPr="004A15E6">
              <w:rPr>
                <w:rFonts w:cs="Arial"/>
                <w:bCs/>
              </w:rPr>
              <w:t>for a</w:t>
            </w:r>
            <w:r w:rsidRPr="000B3D08">
              <w:rPr>
                <w:rFonts w:cs="Arial"/>
                <w:b/>
                <w:bCs/>
              </w:rPr>
              <w:t xml:space="preserve"> UNESCO Inclusive Education specialist </w:t>
            </w:r>
            <w:r w:rsidRPr="000B3D08">
              <w:rPr>
                <w:rFonts w:cs="Arial"/>
              </w:rPr>
              <w:t xml:space="preserve">during meetings and site visits to an inclusive school in Vinh Phuc province. </w:t>
            </w:r>
          </w:p>
          <w:p w14:paraId="476EE9E2" w14:textId="77777777" w:rsidR="007060BE" w:rsidRDefault="007060BE" w:rsidP="009F3BBC">
            <w:pPr>
              <w:spacing w:line="360" w:lineRule="auto"/>
              <w:jc w:val="both"/>
              <w:rPr>
                <w:rFonts w:cs="Arial"/>
                <w:b/>
                <w:bCs/>
              </w:rPr>
            </w:pPr>
          </w:p>
        </w:tc>
      </w:tr>
      <w:tr w:rsidR="007060BE" w14:paraId="0C54028E" w14:textId="77777777" w:rsidTr="00A07988">
        <w:trPr>
          <w:trHeight w:val="2241"/>
        </w:trPr>
        <w:tc>
          <w:tcPr>
            <w:tcW w:w="3022" w:type="dxa"/>
          </w:tcPr>
          <w:p w14:paraId="3B58E51C" w14:textId="77777777" w:rsidR="00EF2121" w:rsidRPr="00C43270" w:rsidRDefault="00284363" w:rsidP="00C43270">
            <w:pPr>
              <w:tabs>
                <w:tab w:val="left" w:pos="1134"/>
              </w:tabs>
              <w:spacing w:line="360" w:lineRule="auto"/>
              <w:rPr>
                <w:bCs/>
              </w:rPr>
            </w:pPr>
            <w:r>
              <w:rPr>
                <w:bCs/>
              </w:rPr>
              <w:t>6/</w:t>
            </w:r>
            <w:r w:rsidR="00EF2121" w:rsidRPr="00C43270">
              <w:rPr>
                <w:bCs/>
              </w:rPr>
              <w:t>2004</w:t>
            </w:r>
            <w:r>
              <w:rPr>
                <w:bCs/>
              </w:rPr>
              <w:t>-11/2004</w:t>
            </w:r>
            <w:r w:rsidR="00EF2121" w:rsidRPr="00C43270">
              <w:rPr>
                <w:bCs/>
              </w:rPr>
              <w:t xml:space="preserve">  </w:t>
            </w:r>
          </w:p>
          <w:p w14:paraId="5C5A2E66" w14:textId="77777777" w:rsidR="007060BE" w:rsidRPr="00C43270" w:rsidRDefault="007060BE" w:rsidP="00C43270">
            <w:pPr>
              <w:tabs>
                <w:tab w:val="left" w:pos="1134"/>
              </w:tabs>
              <w:spacing w:line="360" w:lineRule="auto"/>
              <w:ind w:left="709"/>
              <w:rPr>
                <w:bCs/>
              </w:rPr>
            </w:pPr>
          </w:p>
        </w:tc>
        <w:tc>
          <w:tcPr>
            <w:tcW w:w="6010" w:type="dxa"/>
          </w:tcPr>
          <w:p w14:paraId="0AB2E6FC" w14:textId="77777777" w:rsidR="00FE6F27" w:rsidRPr="00730681" w:rsidRDefault="00EF2121" w:rsidP="00730681">
            <w:pPr>
              <w:spacing w:line="360" w:lineRule="auto"/>
              <w:jc w:val="both"/>
              <w:rPr>
                <w:rFonts w:cs="Arial"/>
              </w:rPr>
            </w:pPr>
            <w:r>
              <w:rPr>
                <w:rFonts w:cs="Arial"/>
                <w:b/>
                <w:bCs/>
              </w:rPr>
              <w:t>Voluntary Translator/ Interpreter for</w:t>
            </w:r>
            <w:r w:rsidRPr="000B3D08">
              <w:rPr>
                <w:rFonts w:cs="Arial"/>
                <w:b/>
                <w:bCs/>
              </w:rPr>
              <w:t xml:space="preserve"> HVO (Health Volunteers Oversea)</w:t>
            </w:r>
            <w:r w:rsidRPr="000B3D08">
              <w:rPr>
                <w:rFonts w:cs="Arial"/>
              </w:rPr>
              <w:t xml:space="preserve"> office and Disability Forum: translating various documents; helping the office with Monthly Newsletters; interpreting during meetings and providing logistical assistance for the meetings. </w:t>
            </w:r>
          </w:p>
        </w:tc>
      </w:tr>
    </w:tbl>
    <w:p w14:paraId="0DF2AD1F" w14:textId="77777777" w:rsidR="00472477" w:rsidRPr="006E110A" w:rsidRDefault="00472477" w:rsidP="006E110A">
      <w:pPr>
        <w:pStyle w:val="Heading1"/>
        <w:numPr>
          <w:ilvl w:val="0"/>
          <w:numId w:val="18"/>
        </w:numPr>
        <w:ind w:left="426" w:hanging="426"/>
      </w:pPr>
      <w:r w:rsidRPr="006E110A">
        <w:t>OTHER RELEVANT EXPERIENCE</w:t>
      </w:r>
    </w:p>
    <w:p w14:paraId="31E84632" w14:textId="77777777" w:rsidR="00CF7928" w:rsidRDefault="00CF7928" w:rsidP="00CF7928"/>
    <w:p w14:paraId="36D9AE07" w14:textId="77777777" w:rsidR="00EA5550" w:rsidRDefault="00CF7928" w:rsidP="00070196">
      <w:pPr>
        <w:spacing w:line="360" w:lineRule="auto"/>
      </w:pPr>
      <w:r>
        <w:t>In addition to interpretation and translation jobs, I also have working experience in project management</w:t>
      </w:r>
      <w:r w:rsidR="00102436">
        <w:t xml:space="preserve"> and </w:t>
      </w:r>
      <w:r w:rsidR="00245974">
        <w:t>administration</w:t>
      </w:r>
      <w:r w:rsidR="00A843B4">
        <w:t xml:space="preserve"> with</w:t>
      </w:r>
      <w:r>
        <w:t xml:space="preserve"> </w:t>
      </w:r>
      <w:r w:rsidR="00245974">
        <w:t xml:space="preserve">international </w:t>
      </w:r>
      <w:r w:rsidR="00482D0E">
        <w:t>NGOs</w:t>
      </w:r>
      <w:r>
        <w:t>. This experience</w:t>
      </w:r>
      <w:r w:rsidR="00677263">
        <w:t xml:space="preserve"> </w:t>
      </w:r>
      <w:r>
        <w:t xml:space="preserve"> is </w:t>
      </w:r>
      <w:r w:rsidR="0031626C">
        <w:t xml:space="preserve">also </w:t>
      </w:r>
      <w:r>
        <w:t xml:space="preserve">relevant </w:t>
      </w:r>
      <w:r w:rsidR="001A3A66">
        <w:t>for</w:t>
      </w:r>
      <w:r w:rsidR="004C43E7">
        <w:t xml:space="preserve"> </w:t>
      </w:r>
      <w:r w:rsidR="00D84A30">
        <w:t>interpretation and translation jobs</w:t>
      </w:r>
      <w:r w:rsidR="004C43E7">
        <w:t>.</w:t>
      </w:r>
    </w:p>
    <w:p w14:paraId="57F60F6B" w14:textId="77777777" w:rsidR="001C7375" w:rsidRDefault="00496ECC" w:rsidP="00070196">
      <w:pPr>
        <w:spacing w:line="360" w:lineRule="auto"/>
        <w:rPr>
          <w:b/>
          <w:u w:val="single"/>
        </w:rPr>
      </w:pPr>
      <w:r w:rsidRPr="00142EDB">
        <w:rPr>
          <w:b/>
          <w:u w:val="single"/>
        </w:rPr>
        <w:t>SHORT-TERM CONSULTANCY</w:t>
      </w:r>
    </w:p>
    <w:p w14:paraId="15BA63A6" w14:textId="77777777" w:rsidR="00420282" w:rsidRPr="00142EDB" w:rsidRDefault="00420282" w:rsidP="00142EDB">
      <w:pPr>
        <w:pStyle w:val="ListParagraph"/>
        <w:widowControl w:val="0"/>
        <w:numPr>
          <w:ilvl w:val="0"/>
          <w:numId w:val="32"/>
        </w:numPr>
        <w:autoSpaceDE w:val="0"/>
        <w:autoSpaceDN w:val="0"/>
        <w:adjustRightInd w:val="0"/>
        <w:spacing w:after="240"/>
        <w:jc w:val="both"/>
        <w:rPr>
          <w:rFonts w:ascii="Cambria" w:hAnsi="Cambria" w:cs="Calibri"/>
        </w:rPr>
      </w:pPr>
      <w:r w:rsidRPr="00142EDB">
        <w:rPr>
          <w:b/>
        </w:rPr>
        <w:t>Co-facilitator</w:t>
      </w:r>
      <w:r w:rsidRPr="00142EDB">
        <w:t xml:space="preserve"> for two training courses “</w:t>
      </w:r>
      <w:r w:rsidRPr="00142EDB">
        <w:rPr>
          <w:rFonts w:ascii="Cambria" w:hAnsi="Cambria" w:cs="Calibri"/>
        </w:rPr>
        <w:t>TOT for male advocate facilitators in Da Nang” for UN Women, 28 Aug – 1 Sept 2015 (5 days) &amp; 10 &amp; 11 December 2015 (02 days)</w:t>
      </w:r>
    </w:p>
    <w:p w14:paraId="2A8DA0BC" w14:textId="77777777" w:rsidR="001C7375" w:rsidRPr="00142EDB" w:rsidRDefault="001C7375" w:rsidP="00142EDB">
      <w:pPr>
        <w:pStyle w:val="ListParagraph"/>
        <w:widowControl w:val="0"/>
        <w:numPr>
          <w:ilvl w:val="0"/>
          <w:numId w:val="32"/>
        </w:numPr>
        <w:autoSpaceDE w:val="0"/>
        <w:autoSpaceDN w:val="0"/>
        <w:adjustRightInd w:val="0"/>
        <w:spacing w:after="240"/>
        <w:jc w:val="both"/>
        <w:rPr>
          <w:rFonts w:ascii="Cambria" w:hAnsi="Cambria" w:cs="Calibri"/>
        </w:rPr>
      </w:pPr>
      <w:r w:rsidRPr="00142EDB">
        <w:rPr>
          <w:b/>
        </w:rPr>
        <w:t>Note takers</w:t>
      </w:r>
      <w:r w:rsidRPr="00142EDB">
        <w:t xml:space="preserve"> for</w:t>
      </w:r>
      <w:r w:rsidR="00847264" w:rsidRPr="00142EDB">
        <w:t xml:space="preserve"> a 3-day training “Advancing Gender Equality of Women and Girls with Disabilities”. ARROW-ASEAN Disability Forum – CREA training</w:t>
      </w:r>
      <w:r w:rsidR="00420282" w:rsidRPr="00142EDB">
        <w:t xml:space="preserve"> (18-20 May 2016, Hanoi, Vietnam)</w:t>
      </w:r>
    </w:p>
    <w:p w14:paraId="165C2670" w14:textId="77777777" w:rsidR="00142EDB" w:rsidRPr="00142EDB" w:rsidRDefault="00496ECC" w:rsidP="00070196">
      <w:pPr>
        <w:spacing w:line="360" w:lineRule="auto"/>
        <w:rPr>
          <w:b/>
          <w:u w:val="single"/>
        </w:rPr>
      </w:pPr>
      <w:r w:rsidRPr="00142EDB">
        <w:rPr>
          <w:b/>
          <w:u w:val="single"/>
        </w:rPr>
        <w:t>FULL-TIME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621"/>
      </w:tblGrid>
      <w:tr w:rsidR="00CB5D66" w14:paraId="2D100309" w14:textId="77777777" w:rsidTr="00736069">
        <w:tc>
          <w:tcPr>
            <w:tcW w:w="2235" w:type="dxa"/>
          </w:tcPr>
          <w:p w14:paraId="683B5DDE" w14:textId="77777777" w:rsidR="00CB5D66" w:rsidRPr="00E577E5" w:rsidRDefault="00E577E5" w:rsidP="00E577E5">
            <w:pPr>
              <w:tabs>
                <w:tab w:val="left" w:pos="1134"/>
              </w:tabs>
              <w:spacing w:line="360" w:lineRule="auto"/>
              <w:rPr>
                <w:bCs/>
              </w:rPr>
            </w:pPr>
            <w:r>
              <w:rPr>
                <w:bCs/>
              </w:rPr>
              <w:t>10/2011 – 6/</w:t>
            </w:r>
            <w:r w:rsidR="006A2458">
              <w:rPr>
                <w:bCs/>
              </w:rPr>
              <w:t>2012</w:t>
            </w:r>
          </w:p>
          <w:p w14:paraId="488CFCEB" w14:textId="77777777" w:rsidR="00CB5D66" w:rsidRPr="00E577E5" w:rsidRDefault="00CB5D66" w:rsidP="00E577E5">
            <w:pPr>
              <w:spacing w:line="360" w:lineRule="auto"/>
              <w:rPr>
                <w:sz w:val="14"/>
              </w:rPr>
            </w:pPr>
          </w:p>
        </w:tc>
        <w:tc>
          <w:tcPr>
            <w:tcW w:w="6621" w:type="dxa"/>
          </w:tcPr>
          <w:p w14:paraId="63CF9318" w14:textId="77777777" w:rsidR="00CB5D66" w:rsidRDefault="00CB5D66" w:rsidP="00616E4F">
            <w:pPr>
              <w:jc w:val="both"/>
              <w:rPr>
                <w:rFonts w:ascii="Cambria" w:hAnsi="Cambria" w:cs="Arial"/>
                <w:bCs/>
                <w:i/>
              </w:rPr>
            </w:pPr>
            <w:r w:rsidRPr="009A5EF1">
              <w:rPr>
                <w:rFonts w:ascii="Cambria" w:hAnsi="Cambria" w:cs="Arial"/>
                <w:b/>
                <w:bCs/>
              </w:rPr>
              <w:t xml:space="preserve">Schools Coordinator </w:t>
            </w:r>
            <w:r w:rsidRPr="009A5EF1">
              <w:rPr>
                <w:rFonts w:ascii="Cambria" w:hAnsi="Cambria" w:cs="Arial"/>
                <w:bCs/>
              </w:rPr>
              <w:t xml:space="preserve">for the </w:t>
            </w:r>
            <w:r w:rsidRPr="009A5EF1">
              <w:rPr>
                <w:rFonts w:ascii="Cambria" w:hAnsi="Cambria" w:cs="Arial"/>
                <w:bCs/>
                <w:i/>
              </w:rPr>
              <w:t>“Positive Living Centre”</w:t>
            </w:r>
            <w:r w:rsidRPr="009A5EF1">
              <w:rPr>
                <w:rFonts w:ascii="Cambria" w:hAnsi="Cambria" w:cs="Arial"/>
                <w:bCs/>
              </w:rPr>
              <w:t xml:space="preserve"> project </w:t>
            </w:r>
            <w:r w:rsidR="006D22A1">
              <w:rPr>
                <w:rFonts w:ascii="Cambria" w:hAnsi="Cambria" w:cs="Arial"/>
                <w:b/>
                <w:bCs/>
              </w:rPr>
              <w:t>– implemented by</w:t>
            </w:r>
            <w:r w:rsidRPr="009A5EF1">
              <w:rPr>
                <w:rFonts w:ascii="Cambria" w:hAnsi="Cambria" w:cs="Arial"/>
                <w:b/>
                <w:bCs/>
              </w:rPr>
              <w:t xml:space="preserve"> Cesvi Vietnam</w:t>
            </w:r>
            <w:r w:rsidR="006D22A1">
              <w:rPr>
                <w:rFonts w:ascii="Cambria" w:hAnsi="Cambria" w:cs="Arial"/>
                <w:b/>
                <w:bCs/>
              </w:rPr>
              <w:t>, funded by EU.</w:t>
            </w:r>
            <w:r w:rsidRPr="009A5EF1">
              <w:rPr>
                <w:rFonts w:ascii="Cambria" w:hAnsi="Cambria" w:cs="Arial"/>
                <w:bCs/>
                <w:i/>
              </w:rPr>
              <w:t xml:space="preserve"> </w:t>
            </w:r>
          </w:p>
          <w:p w14:paraId="2D4AE3C0" w14:textId="77777777" w:rsidR="00CB5D66" w:rsidRDefault="00CB5D66" w:rsidP="00070196">
            <w:pPr>
              <w:spacing w:line="360" w:lineRule="auto"/>
              <w:rPr>
                <w:sz w:val="14"/>
              </w:rPr>
            </w:pPr>
          </w:p>
        </w:tc>
      </w:tr>
      <w:tr w:rsidR="00CB5D66" w14:paraId="27516E92" w14:textId="77777777" w:rsidTr="00736069">
        <w:tc>
          <w:tcPr>
            <w:tcW w:w="2235" w:type="dxa"/>
          </w:tcPr>
          <w:p w14:paraId="5A513248" w14:textId="77777777" w:rsidR="00E577E5" w:rsidRDefault="00E577E5" w:rsidP="00E577E5">
            <w:pPr>
              <w:tabs>
                <w:tab w:val="left" w:pos="1134"/>
              </w:tabs>
              <w:spacing w:line="360" w:lineRule="auto"/>
              <w:ind w:left="709"/>
              <w:rPr>
                <w:bCs/>
              </w:rPr>
            </w:pPr>
          </w:p>
          <w:p w14:paraId="7802CEF7" w14:textId="77777777" w:rsidR="00CB5D66" w:rsidRPr="00E577E5" w:rsidRDefault="00E500E5" w:rsidP="00E577E5">
            <w:pPr>
              <w:tabs>
                <w:tab w:val="left" w:pos="1134"/>
              </w:tabs>
              <w:spacing w:line="360" w:lineRule="auto"/>
              <w:rPr>
                <w:bCs/>
              </w:rPr>
            </w:pPr>
            <w:r>
              <w:rPr>
                <w:bCs/>
              </w:rPr>
              <w:t>9/2010 – 11/</w:t>
            </w:r>
            <w:r w:rsidR="006A2458">
              <w:rPr>
                <w:bCs/>
              </w:rPr>
              <w:t>2011</w:t>
            </w:r>
          </w:p>
          <w:p w14:paraId="1ECADFA1" w14:textId="77777777" w:rsidR="00CB5D66" w:rsidRPr="00E577E5" w:rsidRDefault="00CB5D66" w:rsidP="00E577E5">
            <w:pPr>
              <w:tabs>
                <w:tab w:val="left" w:pos="1134"/>
              </w:tabs>
              <w:spacing w:line="360" w:lineRule="auto"/>
              <w:ind w:left="709"/>
              <w:rPr>
                <w:bCs/>
              </w:rPr>
            </w:pPr>
          </w:p>
        </w:tc>
        <w:tc>
          <w:tcPr>
            <w:tcW w:w="6621" w:type="dxa"/>
          </w:tcPr>
          <w:p w14:paraId="67F1EDBD" w14:textId="77777777" w:rsidR="00CB5D66" w:rsidRPr="009A5EF1" w:rsidRDefault="00CB5D66" w:rsidP="00CB5D66">
            <w:pPr>
              <w:pStyle w:val="NoSpacing"/>
              <w:ind w:left="654" w:hanging="654"/>
              <w:jc w:val="both"/>
              <w:rPr>
                <w:rFonts w:ascii="Cambria" w:hAnsi="Cambria" w:cs="Arial"/>
                <w:sz w:val="24"/>
                <w:szCs w:val="24"/>
              </w:rPr>
            </w:pPr>
          </w:p>
          <w:p w14:paraId="473A6C16" w14:textId="77777777" w:rsidR="00CB5D66" w:rsidRPr="00B37767" w:rsidRDefault="00CB5D66" w:rsidP="00B37767">
            <w:pPr>
              <w:spacing w:line="360" w:lineRule="auto"/>
              <w:jc w:val="both"/>
              <w:rPr>
                <w:rFonts w:ascii="Cambria" w:hAnsi="Cambria" w:cs="Arial"/>
                <w:b/>
                <w:bCs/>
                <w:i/>
              </w:rPr>
            </w:pPr>
            <w:r w:rsidRPr="009A5EF1">
              <w:rPr>
                <w:rFonts w:ascii="Cambria" w:hAnsi="Cambria" w:cs="Arial"/>
                <w:b/>
                <w:bCs/>
              </w:rPr>
              <w:t xml:space="preserve">Project Manager </w:t>
            </w:r>
            <w:r w:rsidRPr="00147A80">
              <w:rPr>
                <w:rFonts w:ascii="Cambria" w:hAnsi="Cambria" w:cs="Arial"/>
                <w:bCs/>
              </w:rPr>
              <w:t xml:space="preserve">for the project </w:t>
            </w:r>
            <w:r w:rsidRPr="006F49D5">
              <w:rPr>
                <w:rFonts w:ascii="Cambria" w:hAnsi="Cambria" w:cs="Arial"/>
                <w:bCs/>
                <w:i/>
              </w:rPr>
              <w:t>“Improving links and support between Community /</w:t>
            </w:r>
            <w:r w:rsidRPr="006F49D5">
              <w:rPr>
                <w:rFonts w:ascii="Cambria" w:hAnsi="Cambria" w:cs="Arial"/>
                <w:i/>
              </w:rPr>
              <w:t xml:space="preserve"> H</w:t>
            </w:r>
            <w:r w:rsidRPr="009A5EF1">
              <w:rPr>
                <w:rFonts w:ascii="Cambria" w:hAnsi="Cambria" w:cs="Arial"/>
                <w:i/>
              </w:rPr>
              <w:t xml:space="preserve">ome Based Care and Clinical HIV services for People living </w:t>
            </w:r>
            <w:r w:rsidRPr="009A5EF1">
              <w:rPr>
                <w:rFonts w:ascii="Cambria" w:hAnsi="Cambria" w:cs="Arial"/>
                <w:i/>
                <w:lang w:val="vi-VN"/>
              </w:rPr>
              <w:t xml:space="preserve">with </w:t>
            </w:r>
            <w:r w:rsidRPr="009A5EF1">
              <w:rPr>
                <w:rFonts w:ascii="Cambria" w:hAnsi="Cambria" w:cs="Arial"/>
                <w:i/>
              </w:rPr>
              <w:t>HIV and Orphan and Vulnerable children in Kien Thuy and Duong Kinh Districts, Hai Phong city”</w:t>
            </w:r>
            <w:r w:rsidRPr="009A5EF1">
              <w:rPr>
                <w:rFonts w:ascii="Cambria" w:hAnsi="Cambria" w:cs="Arial"/>
                <w:b/>
                <w:bCs/>
              </w:rPr>
              <w:t xml:space="preserve">  -</w:t>
            </w:r>
            <w:r w:rsidR="000838F7">
              <w:rPr>
                <w:rFonts w:ascii="Cambria" w:hAnsi="Cambria" w:cs="Arial"/>
                <w:b/>
                <w:bCs/>
              </w:rPr>
              <w:t xml:space="preserve"> implemented by</w:t>
            </w:r>
            <w:r w:rsidRPr="009A5EF1">
              <w:rPr>
                <w:rFonts w:ascii="Cambria" w:hAnsi="Cambria" w:cs="Arial"/>
                <w:b/>
                <w:bCs/>
              </w:rPr>
              <w:t xml:space="preserve"> Cesvi Vietnam</w:t>
            </w:r>
            <w:r w:rsidR="000838F7">
              <w:rPr>
                <w:rFonts w:ascii="Cambria" w:hAnsi="Cambria" w:cs="Arial"/>
                <w:b/>
                <w:bCs/>
              </w:rPr>
              <w:t>, funded by USAID.</w:t>
            </w:r>
            <w:r w:rsidRPr="009A5EF1">
              <w:rPr>
                <w:rFonts w:ascii="Cambria" w:hAnsi="Cambria" w:cs="Arial"/>
                <w:b/>
                <w:bCs/>
                <w:i/>
              </w:rPr>
              <w:t xml:space="preserve"> </w:t>
            </w:r>
          </w:p>
        </w:tc>
      </w:tr>
      <w:tr w:rsidR="00CB5D66" w14:paraId="71055052" w14:textId="77777777" w:rsidTr="00736069">
        <w:tc>
          <w:tcPr>
            <w:tcW w:w="2235" w:type="dxa"/>
          </w:tcPr>
          <w:p w14:paraId="7A0BA410" w14:textId="77777777" w:rsidR="00CB5D66" w:rsidRPr="00E577E5" w:rsidRDefault="00616E4F" w:rsidP="00616E4F">
            <w:pPr>
              <w:tabs>
                <w:tab w:val="left" w:pos="1134"/>
              </w:tabs>
              <w:spacing w:line="360" w:lineRule="auto"/>
              <w:rPr>
                <w:bCs/>
              </w:rPr>
            </w:pPr>
            <w:r>
              <w:rPr>
                <w:bCs/>
              </w:rPr>
              <w:t>6/2010 – 9/2010</w:t>
            </w:r>
          </w:p>
          <w:p w14:paraId="2BA1EF87" w14:textId="77777777" w:rsidR="00CB5D66" w:rsidRPr="00E577E5" w:rsidRDefault="00CB5D66" w:rsidP="00E577E5">
            <w:pPr>
              <w:tabs>
                <w:tab w:val="left" w:pos="1134"/>
              </w:tabs>
              <w:spacing w:line="360" w:lineRule="auto"/>
              <w:ind w:left="709"/>
              <w:rPr>
                <w:bCs/>
              </w:rPr>
            </w:pPr>
          </w:p>
        </w:tc>
        <w:tc>
          <w:tcPr>
            <w:tcW w:w="6621" w:type="dxa"/>
          </w:tcPr>
          <w:p w14:paraId="7E6ECF4D" w14:textId="77777777" w:rsidR="00CB5D66" w:rsidRPr="00BC0860" w:rsidRDefault="00CB5D66" w:rsidP="00CB5D66">
            <w:pPr>
              <w:ind w:left="654" w:hanging="654"/>
              <w:jc w:val="both"/>
              <w:rPr>
                <w:rFonts w:ascii="Cambria" w:hAnsi="Cambria" w:cs="Arial"/>
                <w:b/>
                <w:bCs/>
                <w:sz w:val="10"/>
                <w:u w:val="single"/>
              </w:rPr>
            </w:pPr>
          </w:p>
          <w:p w14:paraId="7C13C530" w14:textId="77777777" w:rsidR="00CB5D66" w:rsidRDefault="00CB5D66" w:rsidP="002507C8">
            <w:pPr>
              <w:pStyle w:val="NoSpacing"/>
              <w:spacing w:line="360" w:lineRule="auto"/>
              <w:jc w:val="both"/>
              <w:rPr>
                <w:rFonts w:ascii="Cambria" w:hAnsi="Cambria" w:cs="Arial"/>
                <w:bCs/>
                <w:sz w:val="24"/>
                <w:szCs w:val="24"/>
              </w:rPr>
            </w:pPr>
            <w:r w:rsidRPr="009A5EF1">
              <w:rPr>
                <w:rFonts w:ascii="Cambria" w:hAnsi="Cambria" w:cs="Arial"/>
                <w:b/>
                <w:bCs/>
                <w:sz w:val="24"/>
                <w:szCs w:val="24"/>
              </w:rPr>
              <w:t>Senior Project Officer for</w:t>
            </w:r>
            <w:r w:rsidRPr="009A5EF1">
              <w:rPr>
                <w:rFonts w:ascii="Cambria" w:hAnsi="Cambria" w:cs="Arial"/>
                <w:b/>
                <w:bCs/>
                <w:i/>
                <w:sz w:val="24"/>
                <w:szCs w:val="24"/>
              </w:rPr>
              <w:t xml:space="preserve"> </w:t>
            </w:r>
            <w:r w:rsidRPr="009A5EF1">
              <w:rPr>
                <w:rFonts w:ascii="Cambria" w:hAnsi="Cambria" w:cs="Arial"/>
                <w:bCs/>
                <w:i/>
                <w:sz w:val="24"/>
                <w:szCs w:val="24"/>
              </w:rPr>
              <w:t>“</w:t>
            </w:r>
            <w:r w:rsidRPr="009A5EF1">
              <w:rPr>
                <w:rFonts w:ascii="Cambria" w:hAnsi="Cambria" w:cs="Arial"/>
                <w:i/>
                <w:sz w:val="24"/>
                <w:szCs w:val="24"/>
              </w:rPr>
              <w:t xml:space="preserve">Improving links and support between Community / Home Based Care and Clinical HIV services for People living </w:t>
            </w:r>
            <w:r w:rsidRPr="009A5EF1">
              <w:rPr>
                <w:rFonts w:ascii="Cambria" w:hAnsi="Cambria" w:cs="Arial"/>
                <w:i/>
                <w:sz w:val="24"/>
                <w:szCs w:val="24"/>
                <w:lang w:val="vi-VN"/>
              </w:rPr>
              <w:t xml:space="preserve">with </w:t>
            </w:r>
            <w:r w:rsidRPr="009A5EF1">
              <w:rPr>
                <w:rFonts w:ascii="Cambria" w:hAnsi="Cambria" w:cs="Arial"/>
                <w:i/>
                <w:sz w:val="24"/>
                <w:szCs w:val="24"/>
              </w:rPr>
              <w:t>HIV and Orphan and Vulnerable children in Kien Thuy and Duong Kinh Districts, Hai Phong city”</w:t>
            </w:r>
            <w:r w:rsidRPr="009A5EF1">
              <w:rPr>
                <w:rFonts w:ascii="Cambria" w:hAnsi="Cambria" w:cs="Arial"/>
                <w:b/>
                <w:bCs/>
                <w:sz w:val="24"/>
                <w:szCs w:val="24"/>
              </w:rPr>
              <w:t xml:space="preserve">  - </w:t>
            </w:r>
            <w:r w:rsidR="00001A7D">
              <w:rPr>
                <w:rFonts w:ascii="Cambria" w:hAnsi="Cambria" w:cs="Arial"/>
                <w:b/>
                <w:bCs/>
                <w:sz w:val="24"/>
                <w:szCs w:val="24"/>
              </w:rPr>
              <w:t xml:space="preserve">implemented by </w:t>
            </w:r>
            <w:r w:rsidRPr="009A5EF1">
              <w:rPr>
                <w:rFonts w:ascii="Cambria" w:hAnsi="Cambria" w:cs="Arial"/>
                <w:b/>
                <w:bCs/>
                <w:sz w:val="24"/>
                <w:szCs w:val="24"/>
              </w:rPr>
              <w:t>Cesvi Vietnam</w:t>
            </w:r>
            <w:r w:rsidRPr="009A5EF1">
              <w:rPr>
                <w:rFonts w:ascii="Cambria" w:hAnsi="Cambria" w:cs="Arial"/>
                <w:bCs/>
                <w:sz w:val="24"/>
                <w:szCs w:val="24"/>
              </w:rPr>
              <w:t xml:space="preserve"> </w:t>
            </w:r>
            <w:r w:rsidR="00001A7D">
              <w:rPr>
                <w:rFonts w:ascii="Cambria" w:hAnsi="Cambria" w:cs="Arial"/>
                <w:bCs/>
                <w:sz w:val="24"/>
                <w:szCs w:val="24"/>
              </w:rPr>
              <w:t xml:space="preserve">&amp; </w:t>
            </w:r>
            <w:r w:rsidR="00001A7D" w:rsidRPr="00001A7D">
              <w:rPr>
                <w:rFonts w:ascii="Cambria" w:hAnsi="Cambria" w:cs="Arial"/>
                <w:b/>
                <w:bCs/>
                <w:sz w:val="24"/>
                <w:szCs w:val="24"/>
              </w:rPr>
              <w:t>funded by</w:t>
            </w:r>
            <w:r w:rsidR="00001A7D">
              <w:rPr>
                <w:rFonts w:ascii="Cambria" w:hAnsi="Cambria" w:cs="Arial"/>
                <w:b/>
                <w:bCs/>
                <w:sz w:val="24"/>
                <w:szCs w:val="24"/>
              </w:rPr>
              <w:t xml:space="preserve"> </w:t>
            </w:r>
            <w:r w:rsidR="00001A7D" w:rsidRPr="00001A7D">
              <w:rPr>
                <w:rFonts w:ascii="Cambria" w:hAnsi="Cambria" w:cs="Arial"/>
                <w:b/>
                <w:bCs/>
                <w:sz w:val="24"/>
                <w:szCs w:val="24"/>
              </w:rPr>
              <w:t>USAID</w:t>
            </w:r>
          </w:p>
          <w:p w14:paraId="1D80CB55" w14:textId="77777777" w:rsidR="00CB5D66" w:rsidRPr="00222FCB" w:rsidRDefault="00CB5D66" w:rsidP="00CB5D66">
            <w:pPr>
              <w:pStyle w:val="NoSpacing"/>
              <w:ind w:left="654" w:hanging="654"/>
              <w:jc w:val="both"/>
              <w:rPr>
                <w:rFonts w:ascii="Cambria" w:hAnsi="Cambria" w:cs="Arial"/>
                <w:sz w:val="16"/>
                <w:szCs w:val="24"/>
              </w:rPr>
            </w:pPr>
          </w:p>
        </w:tc>
      </w:tr>
      <w:tr w:rsidR="00CB5D66" w14:paraId="7D6BA961" w14:textId="77777777" w:rsidTr="00736069">
        <w:tc>
          <w:tcPr>
            <w:tcW w:w="2235" w:type="dxa"/>
          </w:tcPr>
          <w:p w14:paraId="73E74ED3" w14:textId="77777777" w:rsidR="00CB5D66" w:rsidRPr="00E577E5" w:rsidRDefault="002507C8" w:rsidP="002507C8">
            <w:pPr>
              <w:tabs>
                <w:tab w:val="left" w:pos="1134"/>
              </w:tabs>
              <w:spacing w:line="360" w:lineRule="auto"/>
              <w:rPr>
                <w:bCs/>
              </w:rPr>
            </w:pPr>
            <w:r>
              <w:rPr>
                <w:bCs/>
              </w:rPr>
              <w:t>5/20</w:t>
            </w:r>
            <w:r w:rsidR="00CB5D66" w:rsidRPr="00E577E5">
              <w:rPr>
                <w:bCs/>
              </w:rPr>
              <w:t xml:space="preserve">09 – </w:t>
            </w:r>
            <w:r w:rsidR="001A7A14">
              <w:rPr>
                <w:bCs/>
              </w:rPr>
              <w:t>6/2010</w:t>
            </w:r>
            <w:r w:rsidR="00CB5D66" w:rsidRPr="00E577E5">
              <w:rPr>
                <w:bCs/>
              </w:rPr>
              <w:t xml:space="preserve"> </w:t>
            </w:r>
          </w:p>
          <w:p w14:paraId="0BC7EA5E" w14:textId="77777777" w:rsidR="00CB5D66" w:rsidRPr="00E577E5" w:rsidRDefault="00CB5D66" w:rsidP="00E577E5">
            <w:pPr>
              <w:tabs>
                <w:tab w:val="left" w:pos="1134"/>
              </w:tabs>
              <w:spacing w:line="360" w:lineRule="auto"/>
              <w:ind w:left="709"/>
              <w:rPr>
                <w:bCs/>
              </w:rPr>
            </w:pPr>
          </w:p>
        </w:tc>
        <w:tc>
          <w:tcPr>
            <w:tcW w:w="6621" w:type="dxa"/>
          </w:tcPr>
          <w:p w14:paraId="0F76D96A" w14:textId="77777777" w:rsidR="00CB5D66" w:rsidRPr="009A5EF1" w:rsidRDefault="00CB5D66" w:rsidP="000778D6">
            <w:pPr>
              <w:pStyle w:val="NoSpacing"/>
              <w:spacing w:line="360" w:lineRule="auto"/>
              <w:jc w:val="both"/>
              <w:rPr>
                <w:rFonts w:ascii="Cambria" w:hAnsi="Cambria" w:cs="Arial"/>
                <w:i/>
                <w:sz w:val="24"/>
                <w:szCs w:val="24"/>
              </w:rPr>
            </w:pPr>
            <w:r w:rsidRPr="009A5EF1">
              <w:rPr>
                <w:rFonts w:ascii="Cambria" w:hAnsi="Cambria" w:cs="Arial"/>
                <w:b/>
                <w:sz w:val="24"/>
                <w:szCs w:val="24"/>
              </w:rPr>
              <w:t xml:space="preserve">Program Assistant </w:t>
            </w:r>
            <w:r w:rsidRPr="009A5EF1">
              <w:rPr>
                <w:rFonts w:ascii="Cambria" w:hAnsi="Cambria" w:cs="Arial"/>
                <w:sz w:val="24"/>
                <w:szCs w:val="24"/>
              </w:rPr>
              <w:t xml:space="preserve">for the </w:t>
            </w:r>
            <w:r w:rsidRPr="009A5EF1">
              <w:rPr>
                <w:rFonts w:ascii="Cambria" w:hAnsi="Cambria" w:cs="Arial"/>
                <w:i/>
                <w:sz w:val="24"/>
                <w:szCs w:val="24"/>
              </w:rPr>
              <w:t>“Community REACH”</w:t>
            </w:r>
            <w:r w:rsidRPr="009A5EF1">
              <w:rPr>
                <w:rFonts w:ascii="Cambria" w:hAnsi="Cambria" w:cs="Arial"/>
                <w:b/>
                <w:sz w:val="24"/>
                <w:szCs w:val="24"/>
              </w:rPr>
              <w:t xml:space="preserve"> –</w:t>
            </w:r>
            <w:r w:rsidRPr="009A5EF1">
              <w:rPr>
                <w:rFonts w:ascii="Cambria" w:hAnsi="Cambria" w:cs="Arial"/>
                <w:sz w:val="24"/>
                <w:szCs w:val="24"/>
              </w:rPr>
              <w:t xml:space="preserve"> funded by </w:t>
            </w:r>
            <w:r w:rsidRPr="00AC2617">
              <w:rPr>
                <w:rFonts w:ascii="Cambria" w:hAnsi="Cambria" w:cs="Arial"/>
                <w:b/>
                <w:sz w:val="24"/>
                <w:szCs w:val="24"/>
              </w:rPr>
              <w:t>PEPFAR through USAID</w:t>
            </w:r>
            <w:r w:rsidRPr="009A5EF1">
              <w:rPr>
                <w:rFonts w:ascii="Cambria" w:hAnsi="Cambria" w:cs="Arial"/>
                <w:sz w:val="24"/>
                <w:szCs w:val="24"/>
              </w:rPr>
              <w:t xml:space="preserve"> and implemented by </w:t>
            </w:r>
            <w:r w:rsidRPr="00EE59D2">
              <w:rPr>
                <w:rFonts w:ascii="Cambria" w:hAnsi="Cambria" w:cs="Arial"/>
                <w:b/>
                <w:sz w:val="24"/>
                <w:szCs w:val="24"/>
              </w:rPr>
              <w:t>Pact Vietnam</w:t>
            </w:r>
            <w:r w:rsidRPr="009A5EF1">
              <w:rPr>
                <w:rFonts w:ascii="Cambria" w:hAnsi="Cambria" w:cs="Arial"/>
                <w:i/>
                <w:sz w:val="24"/>
                <w:szCs w:val="24"/>
              </w:rPr>
              <w:t xml:space="preserve"> </w:t>
            </w:r>
          </w:p>
          <w:p w14:paraId="5D7F7300" w14:textId="77777777" w:rsidR="00CB5D66" w:rsidRPr="00BC0860" w:rsidRDefault="00CB5D66" w:rsidP="00CB5D66">
            <w:pPr>
              <w:ind w:left="654" w:hanging="654"/>
              <w:jc w:val="both"/>
              <w:rPr>
                <w:rFonts w:ascii="Cambria" w:hAnsi="Cambria" w:cs="Arial"/>
                <w:b/>
                <w:bCs/>
                <w:sz w:val="10"/>
                <w:u w:val="single"/>
              </w:rPr>
            </w:pPr>
          </w:p>
        </w:tc>
      </w:tr>
    </w:tbl>
    <w:p w14:paraId="264DDB09" w14:textId="77777777" w:rsidR="00F60288" w:rsidRDefault="00F60288" w:rsidP="00996CB7">
      <w:pPr>
        <w:spacing w:line="360" w:lineRule="auto"/>
        <w:jc w:val="both"/>
        <w:rPr>
          <w:rFonts w:ascii="Cambria" w:hAnsi="Cambria" w:cs="Arial"/>
          <w:sz w:val="6"/>
          <w:lang w:eastAsia="zh-CN"/>
        </w:rPr>
      </w:pPr>
    </w:p>
    <w:p w14:paraId="13D8B839" w14:textId="77777777" w:rsidR="00FE6F27" w:rsidRPr="00BC0860" w:rsidRDefault="00FE6F27" w:rsidP="00996CB7">
      <w:pPr>
        <w:spacing w:line="360" w:lineRule="auto"/>
        <w:jc w:val="both"/>
        <w:rPr>
          <w:rFonts w:ascii="Cambria" w:hAnsi="Cambria" w:cs="Arial"/>
          <w:sz w:val="6"/>
          <w:lang w:eastAsia="zh-CN"/>
        </w:rPr>
      </w:pPr>
    </w:p>
    <w:p w14:paraId="7C200EE9" w14:textId="77777777" w:rsidR="009A4C49" w:rsidRDefault="009A4C49" w:rsidP="00447BBC">
      <w:pPr>
        <w:pStyle w:val="Heading1"/>
        <w:numPr>
          <w:ilvl w:val="0"/>
          <w:numId w:val="18"/>
        </w:numPr>
        <w:ind w:left="426" w:hanging="426"/>
      </w:pPr>
      <w:r w:rsidRPr="0096513A">
        <w:t>EDUCATION, AWARDS &amp; RESEARCH</w:t>
      </w:r>
      <w:r>
        <w:t xml:space="preserve"> EXPERIENCE</w:t>
      </w:r>
    </w:p>
    <w:p w14:paraId="74E9074A" w14:textId="77777777" w:rsidR="009A4C49" w:rsidRPr="00436A5E" w:rsidRDefault="009A4C49" w:rsidP="009A4C49">
      <w:pPr>
        <w:pStyle w:val="Heading2"/>
        <w:rPr>
          <w:color w:val="0000FF"/>
        </w:rPr>
      </w:pPr>
      <w:r w:rsidRPr="00436A5E">
        <w:rPr>
          <w:color w:val="0000FF"/>
        </w:rPr>
        <w:t xml:space="preserve">2.1. Formal education </w:t>
      </w:r>
    </w:p>
    <w:p w14:paraId="2AC98B75" w14:textId="77777777" w:rsidR="009A4C49" w:rsidRPr="005F1D9F" w:rsidRDefault="009A4C49" w:rsidP="009A4C49">
      <w:pPr>
        <w:jc w:val="both"/>
        <w:rPr>
          <w:rFonts w:ascii="Arial" w:hAnsi="Arial" w:cs="Arial"/>
          <w:sz w:val="14"/>
          <w:lang w:val="en-GB"/>
        </w:rPr>
      </w:pPr>
    </w:p>
    <w:p w14:paraId="10F7DECC" w14:textId="77777777" w:rsidR="009A4C49" w:rsidRPr="00120236" w:rsidRDefault="009A4C49" w:rsidP="009A4C49">
      <w:pPr>
        <w:ind w:firstLine="436"/>
        <w:jc w:val="both"/>
        <w:rPr>
          <w:rFonts w:ascii="Arial" w:hAnsi="Arial" w:cs="Arial"/>
          <w:sz w:val="2"/>
          <w:szCs w:val="20"/>
        </w:rPr>
      </w:pPr>
    </w:p>
    <w:p w14:paraId="102B030A" w14:textId="77777777" w:rsidR="009A4C49" w:rsidRDefault="009A4C49" w:rsidP="009A4C49">
      <w:pPr>
        <w:numPr>
          <w:ilvl w:val="0"/>
          <w:numId w:val="4"/>
        </w:numPr>
        <w:tabs>
          <w:tab w:val="clear" w:pos="1240"/>
        </w:tabs>
        <w:spacing w:line="360" w:lineRule="auto"/>
        <w:ind w:left="437" w:hanging="437"/>
        <w:jc w:val="both"/>
        <w:rPr>
          <w:rFonts w:ascii="Cambria" w:hAnsi="Cambria" w:cs="Arial"/>
        </w:rPr>
      </w:pPr>
      <w:r w:rsidRPr="009E4FD4">
        <w:rPr>
          <w:rFonts w:ascii="Cambria" w:hAnsi="Cambria" w:cs="Arial"/>
        </w:rPr>
        <w:t>2012 – 2014: Master of Development Studies – Melbourne University</w:t>
      </w:r>
      <w:r w:rsidR="004044D7">
        <w:rPr>
          <w:rFonts w:ascii="Cambria" w:hAnsi="Cambria" w:cs="Arial"/>
        </w:rPr>
        <w:t>, Australia</w:t>
      </w:r>
      <w:r w:rsidRPr="009E4FD4">
        <w:rPr>
          <w:rFonts w:ascii="Cambria" w:hAnsi="Cambria" w:cs="Arial"/>
        </w:rPr>
        <w:t>.</w:t>
      </w:r>
    </w:p>
    <w:p w14:paraId="5D2062AF" w14:textId="77777777" w:rsidR="00FD51F8" w:rsidRDefault="00FD51F8" w:rsidP="00FD51F8">
      <w:pPr>
        <w:numPr>
          <w:ilvl w:val="0"/>
          <w:numId w:val="4"/>
        </w:numPr>
        <w:tabs>
          <w:tab w:val="clear" w:pos="1240"/>
        </w:tabs>
        <w:spacing w:line="360" w:lineRule="auto"/>
        <w:ind w:left="437" w:hanging="437"/>
        <w:jc w:val="both"/>
        <w:rPr>
          <w:rFonts w:ascii="Cambria" w:hAnsi="Cambria" w:cs="Arial"/>
        </w:rPr>
      </w:pPr>
      <w:r w:rsidRPr="009E4FD4">
        <w:rPr>
          <w:rFonts w:ascii="Cambria" w:hAnsi="Cambria" w:cs="Arial"/>
        </w:rPr>
        <w:t>2000 – 2005: Bachelor</w:t>
      </w:r>
      <w:r w:rsidR="00524D92">
        <w:rPr>
          <w:rFonts w:ascii="Cambria" w:hAnsi="Cambria" w:cs="Arial"/>
        </w:rPr>
        <w:t xml:space="preserve"> of Art, Majored </w:t>
      </w:r>
      <w:r w:rsidRPr="009E4FD4">
        <w:rPr>
          <w:rFonts w:ascii="Cambria" w:hAnsi="Cambria" w:cs="Arial"/>
        </w:rPr>
        <w:t>in English Language for Science &amp; Technology</w:t>
      </w:r>
      <w:r w:rsidR="00B65E09">
        <w:rPr>
          <w:rFonts w:ascii="Cambria" w:hAnsi="Cambria" w:cs="Arial"/>
        </w:rPr>
        <w:t xml:space="preserve">, </w:t>
      </w:r>
      <w:r w:rsidRPr="009E4FD4">
        <w:rPr>
          <w:rFonts w:ascii="Cambria" w:hAnsi="Cambria" w:cs="Arial"/>
        </w:rPr>
        <w:t>Hanoi University of Science &amp; Technology</w:t>
      </w:r>
      <w:r>
        <w:rPr>
          <w:rFonts w:ascii="Cambria" w:hAnsi="Cambria" w:cs="Arial"/>
        </w:rPr>
        <w:t>, Vietnam</w:t>
      </w:r>
      <w:r w:rsidRPr="009E4FD4">
        <w:rPr>
          <w:rFonts w:ascii="Cambria" w:hAnsi="Cambria" w:cs="Arial"/>
        </w:rPr>
        <w:t>.</w:t>
      </w:r>
    </w:p>
    <w:p w14:paraId="3E76BB6D" w14:textId="77777777" w:rsidR="008F7993" w:rsidRPr="00436A5E" w:rsidRDefault="008F7993" w:rsidP="008F7993">
      <w:pPr>
        <w:pStyle w:val="Heading2"/>
        <w:rPr>
          <w:color w:val="0000FF"/>
        </w:rPr>
      </w:pPr>
      <w:r w:rsidRPr="00436A5E">
        <w:rPr>
          <w:color w:val="0000FF"/>
        </w:rPr>
        <w:t xml:space="preserve">2.2. </w:t>
      </w:r>
      <w:r w:rsidR="00F504B1" w:rsidRPr="00436A5E">
        <w:rPr>
          <w:color w:val="0000FF"/>
        </w:rPr>
        <w:t>Inf</w:t>
      </w:r>
      <w:r w:rsidRPr="00436A5E">
        <w:rPr>
          <w:color w:val="0000FF"/>
        </w:rPr>
        <w:t xml:space="preserve">ormal education </w:t>
      </w:r>
    </w:p>
    <w:p w14:paraId="6C0114FE" w14:textId="77777777" w:rsidR="00A97642" w:rsidRDefault="00A97642" w:rsidP="00A97642">
      <w:pPr>
        <w:spacing w:line="360" w:lineRule="auto"/>
        <w:ind w:left="437"/>
        <w:jc w:val="both"/>
        <w:rPr>
          <w:rFonts w:ascii="Cambria" w:hAnsi="Cambria" w:cs="Arial"/>
        </w:rPr>
      </w:pPr>
    </w:p>
    <w:p w14:paraId="008F50A9" w14:textId="77777777" w:rsidR="008F7993" w:rsidRDefault="00BB4B90" w:rsidP="00F811EB">
      <w:pPr>
        <w:spacing w:line="360" w:lineRule="auto"/>
        <w:jc w:val="both"/>
        <w:rPr>
          <w:rFonts w:ascii="Cambria" w:hAnsi="Cambria" w:cs="Arial"/>
        </w:rPr>
      </w:pPr>
      <w:r>
        <w:rPr>
          <w:rFonts w:ascii="Cambria" w:hAnsi="Cambria" w:cs="Arial"/>
        </w:rPr>
        <w:t xml:space="preserve">Various on-the-job </w:t>
      </w:r>
      <w:r w:rsidR="0088502C">
        <w:rPr>
          <w:rFonts w:ascii="Cambria" w:hAnsi="Cambria" w:cs="Arial"/>
        </w:rPr>
        <w:t>training</w:t>
      </w:r>
      <w:r>
        <w:rPr>
          <w:rFonts w:ascii="Cambria" w:hAnsi="Cambria" w:cs="Arial"/>
        </w:rPr>
        <w:t xml:space="preserve"> </w:t>
      </w:r>
      <w:r w:rsidR="0088502C">
        <w:rPr>
          <w:rFonts w:ascii="Cambria" w:hAnsi="Cambria" w:cs="Arial"/>
        </w:rPr>
        <w:t>courses on project management</w:t>
      </w:r>
      <w:r w:rsidR="008C2950">
        <w:rPr>
          <w:rFonts w:ascii="Cambria" w:hAnsi="Cambria" w:cs="Arial"/>
        </w:rPr>
        <w:t xml:space="preserve">, </w:t>
      </w:r>
      <w:r w:rsidR="00E962E4">
        <w:rPr>
          <w:rFonts w:ascii="Cambria" w:hAnsi="Cambria" w:cs="Arial"/>
        </w:rPr>
        <w:t>proposal writing</w:t>
      </w:r>
      <w:r w:rsidR="008C3261">
        <w:rPr>
          <w:rFonts w:ascii="Cambria" w:hAnsi="Cambria" w:cs="Arial"/>
        </w:rPr>
        <w:t>, child protection, gender, HIV/AIDS, communication, climate change</w:t>
      </w:r>
      <w:r w:rsidR="0017032A">
        <w:rPr>
          <w:rFonts w:ascii="Cambria" w:hAnsi="Cambria" w:cs="Arial"/>
        </w:rPr>
        <w:t>, civil society organizations</w:t>
      </w:r>
      <w:r w:rsidR="00A74A8E">
        <w:rPr>
          <w:rFonts w:ascii="Cambria" w:hAnsi="Cambria" w:cs="Arial"/>
        </w:rPr>
        <w:t>, etc.</w:t>
      </w:r>
    </w:p>
    <w:p w14:paraId="15160497" w14:textId="77777777" w:rsidR="009A4C49" w:rsidRPr="00436A5E" w:rsidRDefault="002D2D2D" w:rsidP="009A4C49">
      <w:pPr>
        <w:pStyle w:val="Heading2"/>
        <w:rPr>
          <w:color w:val="0000FF"/>
        </w:rPr>
      </w:pPr>
      <w:r w:rsidRPr="00436A5E">
        <w:rPr>
          <w:color w:val="0000FF"/>
        </w:rPr>
        <w:t>2.3.</w:t>
      </w:r>
      <w:r w:rsidR="009A4C49" w:rsidRPr="00436A5E">
        <w:rPr>
          <w:color w:val="0000FF"/>
        </w:rPr>
        <w:t xml:space="preserve"> Award</w:t>
      </w:r>
    </w:p>
    <w:p w14:paraId="08BADA3E" w14:textId="77777777" w:rsidR="009A4C49" w:rsidRDefault="009A4C49" w:rsidP="009A4C49">
      <w:pPr>
        <w:jc w:val="both"/>
        <w:rPr>
          <w:sz w:val="20"/>
          <w:szCs w:val="20"/>
        </w:rPr>
      </w:pPr>
    </w:p>
    <w:p w14:paraId="03534326" w14:textId="77777777" w:rsidR="009A4C49" w:rsidRPr="001B711D" w:rsidRDefault="009A4C49" w:rsidP="009A4C49">
      <w:pPr>
        <w:spacing w:line="360" w:lineRule="auto"/>
        <w:jc w:val="both"/>
        <w:rPr>
          <w:rFonts w:ascii="Cambria" w:hAnsi="Cambria"/>
        </w:rPr>
      </w:pPr>
      <w:r w:rsidRPr="009E4FD4">
        <w:rPr>
          <w:rFonts w:ascii="Cambria" w:hAnsi="Cambria"/>
        </w:rPr>
        <w:t>In 2012, I was awarded the Australian Development Scholarship to stud</w:t>
      </w:r>
      <w:r>
        <w:rPr>
          <w:rFonts w:ascii="Cambria" w:hAnsi="Cambria"/>
        </w:rPr>
        <w:t>y the Master of Development Stu</w:t>
      </w:r>
      <w:r w:rsidRPr="009E4FD4">
        <w:rPr>
          <w:rFonts w:ascii="Cambria" w:hAnsi="Cambria"/>
        </w:rPr>
        <w:t>dies course in Melbourne University</w:t>
      </w:r>
      <w:r>
        <w:rPr>
          <w:rFonts w:ascii="Cambria" w:hAnsi="Cambria"/>
        </w:rPr>
        <w:t>, Australia</w:t>
      </w:r>
      <w:r w:rsidRPr="009E4FD4">
        <w:rPr>
          <w:rFonts w:ascii="Cambria" w:hAnsi="Cambria"/>
        </w:rPr>
        <w:t>.</w:t>
      </w:r>
    </w:p>
    <w:p w14:paraId="2C43B0A1" w14:textId="77777777" w:rsidR="009A4C49" w:rsidRDefault="00A919F8" w:rsidP="009A4C49">
      <w:pPr>
        <w:pStyle w:val="Heading2"/>
        <w:rPr>
          <w:color w:val="0000FF"/>
        </w:rPr>
      </w:pPr>
      <w:r w:rsidRPr="00436A5E">
        <w:rPr>
          <w:color w:val="0000FF"/>
        </w:rPr>
        <w:t>2.4</w:t>
      </w:r>
      <w:r w:rsidR="009A4C49" w:rsidRPr="00436A5E">
        <w:rPr>
          <w:color w:val="0000FF"/>
        </w:rPr>
        <w:t>. Research</w:t>
      </w:r>
      <w:r w:rsidR="00AE2E2D">
        <w:rPr>
          <w:color w:val="0000FF"/>
        </w:rPr>
        <w:t>, M&amp;E</w:t>
      </w:r>
      <w:r w:rsidR="009A4C49" w:rsidRPr="00436A5E">
        <w:rPr>
          <w:color w:val="0000FF"/>
        </w:rPr>
        <w:t xml:space="preserve"> experience</w:t>
      </w:r>
    </w:p>
    <w:p w14:paraId="3BDBEBF1" w14:textId="77777777" w:rsidR="00AE2E2D" w:rsidRPr="00236A90" w:rsidRDefault="00AE2E2D" w:rsidP="00F07BF4"/>
    <w:p w14:paraId="7EF74E68" w14:textId="77777777" w:rsidR="00AE2E2D" w:rsidRPr="00CF2D2D" w:rsidRDefault="00AE2E2D" w:rsidP="00F07BF4">
      <w:pPr>
        <w:pStyle w:val="ListParagraph"/>
        <w:numPr>
          <w:ilvl w:val="0"/>
          <w:numId w:val="27"/>
        </w:numPr>
        <w:jc w:val="both"/>
      </w:pPr>
      <w:r w:rsidRPr="00CF2D2D">
        <w:t>Developing the project M&amp;E system</w:t>
      </w:r>
    </w:p>
    <w:p w14:paraId="7087E9CF" w14:textId="77777777" w:rsidR="00AE2E2D" w:rsidRPr="00CF2D2D" w:rsidRDefault="00AE2E2D" w:rsidP="00F07BF4">
      <w:pPr>
        <w:pStyle w:val="ListParagraph"/>
        <w:numPr>
          <w:ilvl w:val="0"/>
          <w:numId w:val="27"/>
        </w:numPr>
        <w:jc w:val="both"/>
      </w:pPr>
      <w:r w:rsidRPr="00CF2D2D">
        <w:t>Ensuring the project implementation was monitored according to the standards of the developed M&amp;E system.</w:t>
      </w:r>
    </w:p>
    <w:p w14:paraId="2921981F" w14:textId="77777777" w:rsidR="00AE2E2D" w:rsidRPr="00CF2D2D" w:rsidRDefault="00AE2E2D" w:rsidP="00F07BF4">
      <w:pPr>
        <w:pStyle w:val="ListParagraph"/>
        <w:numPr>
          <w:ilvl w:val="0"/>
          <w:numId w:val="27"/>
        </w:numPr>
        <w:jc w:val="both"/>
      </w:pPr>
      <w:r w:rsidRPr="00CF2D2D">
        <w:t>Undertaking project Quality Assurance/Quality Improvement (QA/QI):</w:t>
      </w:r>
    </w:p>
    <w:p w14:paraId="08D5A2B9" w14:textId="77777777" w:rsidR="00AE2E2D" w:rsidRPr="00CF2D2D" w:rsidRDefault="00AE2E2D" w:rsidP="00F07BF4">
      <w:pPr>
        <w:pStyle w:val="ListParagraph"/>
        <w:numPr>
          <w:ilvl w:val="0"/>
          <w:numId w:val="28"/>
        </w:numPr>
        <w:jc w:val="both"/>
      </w:pPr>
      <w:r w:rsidRPr="00CF2D2D">
        <w:t xml:space="preserve"> Leading the QA/QI team in planning, implementing and reporting</w:t>
      </w:r>
    </w:p>
    <w:p w14:paraId="06D0554C" w14:textId="77777777" w:rsidR="00AE2E2D" w:rsidRPr="00CF2D2D" w:rsidRDefault="00AE2E2D" w:rsidP="00F07BF4">
      <w:pPr>
        <w:pStyle w:val="ListParagraph"/>
        <w:numPr>
          <w:ilvl w:val="0"/>
          <w:numId w:val="28"/>
        </w:numPr>
        <w:jc w:val="both"/>
      </w:pPr>
      <w:r w:rsidRPr="00CF2D2D">
        <w:t>Directly participating in QA/QI through conducting in-depth individual Interview/ FGDs</w:t>
      </w:r>
    </w:p>
    <w:p w14:paraId="01650008" w14:textId="77777777" w:rsidR="00AE2E2D" w:rsidRPr="00CF2D2D" w:rsidRDefault="00AE2E2D" w:rsidP="00F07BF4">
      <w:pPr>
        <w:pStyle w:val="ListParagraph"/>
        <w:numPr>
          <w:ilvl w:val="0"/>
          <w:numId w:val="28"/>
        </w:numPr>
        <w:jc w:val="both"/>
      </w:pPr>
      <w:r w:rsidRPr="00CF2D2D">
        <w:t>Leading the literature review</w:t>
      </w:r>
    </w:p>
    <w:p w14:paraId="1ABEE7F5" w14:textId="77777777" w:rsidR="00AE2E2D" w:rsidRPr="00CF2D2D" w:rsidRDefault="00AE2E2D" w:rsidP="00F07BF4">
      <w:pPr>
        <w:jc w:val="both"/>
      </w:pPr>
    </w:p>
    <w:p w14:paraId="28D56C8F" w14:textId="77777777" w:rsidR="00F07BF4" w:rsidRPr="00CF2D2D" w:rsidRDefault="00F07BF4" w:rsidP="00F07BF4">
      <w:pPr>
        <w:pStyle w:val="ListParagraph"/>
        <w:numPr>
          <w:ilvl w:val="0"/>
          <w:numId w:val="27"/>
        </w:numPr>
        <w:jc w:val="both"/>
      </w:pPr>
      <w:r w:rsidRPr="00CF2D2D">
        <w:t>Training the project staff on M&amp;E, mentoring the project staff and local partner to implement M&amp;E,</w:t>
      </w:r>
    </w:p>
    <w:p w14:paraId="1EB28507" w14:textId="77777777" w:rsidR="00F07BF4" w:rsidRPr="00CF2D2D" w:rsidRDefault="00F07BF4" w:rsidP="00F07BF4">
      <w:pPr>
        <w:pStyle w:val="ListParagraph"/>
        <w:numPr>
          <w:ilvl w:val="0"/>
          <w:numId w:val="27"/>
        </w:numPr>
        <w:jc w:val="both"/>
      </w:pPr>
      <w:r w:rsidRPr="00CF2D2D">
        <w:t>Reporting and success story writing</w:t>
      </w:r>
    </w:p>
    <w:p w14:paraId="41A61BEC" w14:textId="77777777" w:rsidR="00F07BF4" w:rsidRPr="00CF2D2D" w:rsidRDefault="00F07BF4" w:rsidP="00F07BF4">
      <w:pPr>
        <w:jc w:val="both"/>
      </w:pPr>
    </w:p>
    <w:p w14:paraId="1C89FBAC" w14:textId="77777777" w:rsidR="00F07BF4" w:rsidRPr="00CF2D2D" w:rsidRDefault="00AE2E2D" w:rsidP="00F07BF4">
      <w:pPr>
        <w:jc w:val="both"/>
      </w:pPr>
      <w:r w:rsidRPr="00CF2D2D">
        <w:t>In the M&amp;E tasks mentioned in the previous section, I directly engaged in conducting interviews and FGDs as well as data analysis and reporting. I led the evaluation team to review and validate the data</w:t>
      </w:r>
      <w:r w:rsidR="00F07BF4" w:rsidRPr="00CF2D2D">
        <w:t xml:space="preserve"> collected, analyze the</w:t>
      </w:r>
      <w:r w:rsidRPr="00CF2D2D">
        <w:t xml:space="preserve"> data and summarize the results. </w:t>
      </w:r>
    </w:p>
    <w:p w14:paraId="7488C9DA" w14:textId="77777777" w:rsidR="00F07BF4" w:rsidRPr="00CF2D2D" w:rsidRDefault="00F07BF4" w:rsidP="00F07BF4">
      <w:pPr>
        <w:jc w:val="both"/>
      </w:pPr>
    </w:p>
    <w:p w14:paraId="3EB49E44" w14:textId="77777777" w:rsidR="008B3180" w:rsidRDefault="00AE2E2D" w:rsidP="00164DB5">
      <w:pPr>
        <w:jc w:val="both"/>
      </w:pPr>
      <w:r w:rsidRPr="00CF2D2D">
        <w:t>In addition to the M&amp;E tasks, I also used to work</w:t>
      </w:r>
      <w:r w:rsidRPr="00CF2D2D">
        <w:rPr>
          <w:u w:val="single"/>
        </w:rPr>
        <w:t xml:space="preserve"> as a co-researcher in an international research on the roles of grandparents raising orphan children affected by HIV/AIDS, where I was assigned to </w:t>
      </w:r>
      <w:r w:rsidRPr="00CF2D2D">
        <w:t>conducting in-depth interviews with individuals &amp; FGDs.</w:t>
      </w:r>
    </w:p>
    <w:p w14:paraId="32286A19" w14:textId="77777777" w:rsidR="008E672F" w:rsidRDefault="008E672F" w:rsidP="008E672F">
      <w:pPr>
        <w:pStyle w:val="Heading2"/>
        <w:rPr>
          <w:color w:val="0000FF"/>
        </w:rPr>
      </w:pPr>
      <w:r>
        <w:rPr>
          <w:color w:val="0000FF"/>
        </w:rPr>
        <w:t>2.5</w:t>
      </w:r>
      <w:r w:rsidRPr="00436A5E">
        <w:rPr>
          <w:color w:val="0000FF"/>
        </w:rPr>
        <w:t xml:space="preserve">. </w:t>
      </w:r>
      <w:r w:rsidR="00B27823">
        <w:rPr>
          <w:color w:val="0000FF"/>
        </w:rPr>
        <w:t>Publications</w:t>
      </w:r>
    </w:p>
    <w:p w14:paraId="537B214A" w14:textId="77777777" w:rsidR="00B33AEB" w:rsidRDefault="00B33AEB" w:rsidP="00B33AEB"/>
    <w:p w14:paraId="35B8F66A" w14:textId="77777777" w:rsidR="00B33AEB" w:rsidRPr="00B33AEB" w:rsidRDefault="00B33AEB" w:rsidP="00B33AEB">
      <w:pPr>
        <w:rPr>
          <w:b/>
          <w:color w:val="0000FF"/>
        </w:rPr>
      </w:pPr>
      <w:r w:rsidRPr="00B33AEB">
        <w:rPr>
          <w:b/>
          <w:color w:val="0000FF"/>
        </w:rPr>
        <w:t>Peer Reviewed Journal Publications</w:t>
      </w:r>
    </w:p>
    <w:p w14:paraId="13D214E1" w14:textId="77777777" w:rsidR="00B33AEB" w:rsidRPr="00B33AEB" w:rsidRDefault="00B33AEB" w:rsidP="00B33AEB"/>
    <w:p w14:paraId="7D77C371" w14:textId="77777777" w:rsidR="001F4FE2" w:rsidRDefault="009D5D95" w:rsidP="009A4C49">
      <w:pPr>
        <w:spacing w:line="360" w:lineRule="auto"/>
        <w:rPr>
          <w:rFonts w:ascii="Cambria" w:hAnsi="Cambria"/>
          <w:i/>
          <w:color w:val="0000FF"/>
        </w:rPr>
      </w:pPr>
      <w:r>
        <w:rPr>
          <w:rFonts w:ascii="Cambria" w:hAnsi="Cambria"/>
        </w:rPr>
        <w:t xml:space="preserve">1. </w:t>
      </w:r>
      <w:r w:rsidR="009A4C49" w:rsidRPr="009E4FD4">
        <w:rPr>
          <w:rFonts w:ascii="Cambria" w:hAnsi="Cambria"/>
        </w:rPr>
        <w:t xml:space="preserve">Lesley Maradik Harris, Victoria Boggiano, </w:t>
      </w:r>
      <w:r w:rsidR="009A4C49" w:rsidRPr="007C3EC1">
        <w:rPr>
          <w:rFonts w:ascii="Cambria" w:hAnsi="Cambria"/>
          <w:b/>
        </w:rPr>
        <w:t>Duy Thang Nguyen</w:t>
      </w:r>
      <w:r w:rsidR="009A4C49" w:rsidRPr="009E4FD4">
        <w:rPr>
          <w:rFonts w:ascii="Cambria" w:hAnsi="Cambria"/>
        </w:rPr>
        <w:t xml:space="preserve"> and Le Hoang Linh Pham 2013, ‘</w:t>
      </w:r>
      <w:r w:rsidR="009A4C49" w:rsidRPr="004E7C73">
        <w:rPr>
          <w:rFonts w:ascii="Cambria" w:hAnsi="Cambria"/>
        </w:rPr>
        <w:t>Working in Partnership With Interpreters: Studies on Individuals Affected by HIV/AIDS in Vietnam’</w:t>
      </w:r>
      <w:r w:rsidR="009A4C49" w:rsidRPr="009E4FD4">
        <w:rPr>
          <w:rFonts w:ascii="Cambria" w:hAnsi="Cambria"/>
        </w:rPr>
        <w:t xml:space="preserve">, </w:t>
      </w:r>
      <w:r w:rsidR="009A4C49" w:rsidRPr="004E7C73">
        <w:rPr>
          <w:rFonts w:ascii="Cambria" w:hAnsi="Cambria"/>
          <w:i/>
        </w:rPr>
        <w:t>Qualitative Health Research,</w:t>
      </w:r>
      <w:r w:rsidR="009A4C49" w:rsidRPr="009E4FD4">
        <w:rPr>
          <w:rFonts w:ascii="Cambria" w:hAnsi="Cambria"/>
        </w:rPr>
        <w:t xml:space="preserve"> </w:t>
      </w:r>
      <w:r w:rsidR="009A4C49">
        <w:rPr>
          <w:rFonts w:ascii="Cambria" w:hAnsi="Cambria"/>
        </w:rPr>
        <w:t xml:space="preserve">research paper available at: </w:t>
      </w:r>
      <w:r w:rsidR="009A4C49" w:rsidRPr="009D5D95">
        <w:rPr>
          <w:rFonts w:ascii="Cambria" w:hAnsi="Cambria"/>
          <w:i/>
          <w:color w:val="0000FF"/>
        </w:rPr>
        <w:t>&lt;</w:t>
      </w:r>
      <w:hyperlink r:id="rId14" w:history="1">
        <w:r w:rsidR="009A4C49" w:rsidRPr="009D5D95">
          <w:rPr>
            <w:rFonts w:ascii="Cambria" w:hAnsi="Cambria"/>
            <w:i/>
            <w:color w:val="0000FF"/>
          </w:rPr>
          <w:t>http://qhr.sagepub.com/content/early/2013/09/20/1049732313506964</w:t>
        </w:r>
      </w:hyperlink>
      <w:r w:rsidRPr="009D5D95">
        <w:rPr>
          <w:rFonts w:ascii="Cambria" w:hAnsi="Cambria"/>
          <w:i/>
          <w:color w:val="0000FF"/>
        </w:rPr>
        <w:t>&gt;</w:t>
      </w:r>
      <w:r w:rsidR="009A4C49" w:rsidRPr="009D5D95">
        <w:rPr>
          <w:rFonts w:ascii="Cambria" w:hAnsi="Cambria"/>
          <w:i/>
          <w:color w:val="0000FF"/>
        </w:rPr>
        <w:t>.</w:t>
      </w:r>
    </w:p>
    <w:p w14:paraId="7691BFBB" w14:textId="77777777" w:rsidR="008519CB" w:rsidRPr="009D5D95" w:rsidRDefault="008519CB" w:rsidP="009A4C49">
      <w:pPr>
        <w:spacing w:line="360" w:lineRule="auto"/>
        <w:rPr>
          <w:rFonts w:ascii="Cambria" w:hAnsi="Cambria"/>
          <w:i/>
          <w:color w:val="0000FF"/>
        </w:rPr>
      </w:pPr>
    </w:p>
    <w:p w14:paraId="50756889" w14:textId="77777777" w:rsidR="009D5D95" w:rsidRPr="009D5D95" w:rsidRDefault="009D5D95" w:rsidP="009D5D95">
      <w:pPr>
        <w:spacing w:line="360" w:lineRule="auto"/>
        <w:rPr>
          <w:rFonts w:ascii="AdvPAC5B" w:eastAsia="Times New Roman" w:hAnsi="AdvPAC5B"/>
        </w:rPr>
      </w:pPr>
      <w:r>
        <w:t xml:space="preserve">2. </w:t>
      </w:r>
      <w:r w:rsidRPr="009D5D95">
        <w:t xml:space="preserve">Victoria L. Boggiano, Lesley Maradik Harris, and </w:t>
      </w:r>
      <w:r w:rsidRPr="009D5D95">
        <w:rPr>
          <w:b/>
        </w:rPr>
        <w:t>Duy Thang Nguyen</w:t>
      </w:r>
      <w:r w:rsidR="00690350">
        <w:rPr>
          <w:b/>
        </w:rPr>
        <w:t xml:space="preserve"> </w:t>
      </w:r>
      <w:r w:rsidR="00690350" w:rsidRPr="00690350">
        <w:t>2015</w:t>
      </w:r>
      <w:r w:rsidRPr="009D5D95">
        <w:t xml:space="preserve"> </w:t>
      </w:r>
      <w:r>
        <w:rPr>
          <w:rFonts w:hint="eastAsia"/>
        </w:rPr>
        <w:t xml:space="preserve">, </w:t>
      </w:r>
      <w:r>
        <w:t>‘</w:t>
      </w:r>
      <w:r w:rsidRPr="009D5D95">
        <w:t xml:space="preserve">Building Connections While Conducting Qualitative Health Fieldwork in Vietnam: Two Case Studies’, </w:t>
      </w:r>
      <w:r w:rsidRPr="00690350">
        <w:rPr>
          <w:rFonts w:ascii="AdvPAC5B" w:eastAsia="Times New Roman" w:hAnsi="AdvPAC5B" w:cs="Times New Roman"/>
          <w:i/>
        </w:rPr>
        <w:t>International Journal of Qualitative Methods</w:t>
      </w:r>
      <w:r w:rsidRPr="009D5D95">
        <w:rPr>
          <w:rFonts w:ascii="AdvPAC5B" w:eastAsia="Times New Roman" w:hAnsi="AdvPAC5B"/>
        </w:rPr>
        <w:t>, original article available at:</w:t>
      </w:r>
    </w:p>
    <w:p w14:paraId="4338367F" w14:textId="77777777" w:rsidR="00B33AEB" w:rsidRPr="003E2DEF" w:rsidRDefault="009D5D95" w:rsidP="003E2DEF">
      <w:pPr>
        <w:pStyle w:val="NormalWeb"/>
        <w:rPr>
          <w:rFonts w:ascii="AdvPAC5B" w:eastAsia="Times New Roman" w:hAnsi="AdvPAC5B"/>
          <w:i/>
          <w:color w:val="0000FF"/>
          <w:sz w:val="24"/>
          <w:szCs w:val="24"/>
        </w:rPr>
      </w:pPr>
      <w:r w:rsidRPr="00B33AEB">
        <w:rPr>
          <w:i/>
          <w:color w:val="0000FF"/>
          <w:sz w:val="24"/>
          <w:szCs w:val="24"/>
        </w:rPr>
        <w:t>&lt;</w:t>
      </w:r>
      <w:hyperlink r:id="rId15" w:history="1">
        <w:r w:rsidRPr="00B33AEB">
          <w:rPr>
            <w:i/>
            <w:color w:val="0000FF"/>
            <w:sz w:val="24"/>
            <w:szCs w:val="24"/>
          </w:rPr>
          <w:t>http://ijq.sagepub.com/content/14/4/1609406915619249.full.pdf?ijkey=L6FoUdrJwHhOsBs&amp;keytype=finite</w:t>
        </w:r>
      </w:hyperlink>
      <w:r w:rsidRPr="00B33AEB">
        <w:rPr>
          <w:rFonts w:ascii="AdvPAC5B" w:eastAsia="Times New Roman" w:hAnsi="AdvPAC5B"/>
          <w:i/>
          <w:color w:val="0000FF"/>
          <w:sz w:val="24"/>
          <w:szCs w:val="24"/>
        </w:rPr>
        <w:t>&gt;</w:t>
      </w:r>
    </w:p>
    <w:p w14:paraId="5E8F8119" w14:textId="77777777" w:rsidR="00BB3D6D" w:rsidRDefault="003E2DEF" w:rsidP="00B33AEB">
      <w:pPr>
        <w:widowControl w:val="0"/>
        <w:autoSpaceDE w:val="0"/>
        <w:autoSpaceDN w:val="0"/>
        <w:adjustRightInd w:val="0"/>
        <w:spacing w:after="240"/>
        <w:rPr>
          <w:rFonts w:ascii="Cambria" w:hAnsi="Cambria"/>
        </w:rPr>
      </w:pPr>
      <w:r>
        <w:rPr>
          <w:rFonts w:ascii="Cambria" w:hAnsi="Cambria"/>
        </w:rPr>
        <w:t xml:space="preserve">3. </w:t>
      </w:r>
      <w:r w:rsidR="00B33AEB" w:rsidRPr="00E368C8">
        <w:rPr>
          <w:rFonts w:ascii="Cambria" w:hAnsi="Cambria"/>
        </w:rPr>
        <w:t xml:space="preserve">Harris, L.M, Boggiano, V. &amp; </w:t>
      </w:r>
      <w:r w:rsidR="00B33AEB" w:rsidRPr="00E368C8">
        <w:rPr>
          <w:rFonts w:ascii="Cambria" w:hAnsi="Cambria"/>
          <w:b/>
        </w:rPr>
        <w:t xml:space="preserve">Thang, N.D. </w:t>
      </w:r>
      <w:r w:rsidR="00B33AEB" w:rsidRPr="00E368C8">
        <w:rPr>
          <w:rFonts w:ascii="Cambria" w:hAnsi="Cambria"/>
        </w:rPr>
        <w:t>201</w:t>
      </w:r>
      <w:r w:rsidR="004559A3">
        <w:rPr>
          <w:rFonts w:ascii="Cambria" w:hAnsi="Cambria"/>
        </w:rPr>
        <w:t xml:space="preserve">6, </w:t>
      </w:r>
      <w:r w:rsidR="00A17ED8">
        <w:rPr>
          <w:rFonts w:ascii="Cambria" w:hAnsi="Cambria"/>
        </w:rPr>
        <w:t>‘</w:t>
      </w:r>
      <w:r w:rsidR="004559A3" w:rsidRPr="003E2DEF">
        <w:rPr>
          <w:rFonts w:ascii="Cambria" w:hAnsi="Cambria"/>
        </w:rPr>
        <w:t>"Social Crimes": Understandings of HIV/AIDS as a Disease Among Grandparents Raising Grandchildren in Vietnam</w:t>
      </w:r>
      <w:r w:rsidR="00A17ED8">
        <w:rPr>
          <w:rFonts w:ascii="Cambria" w:hAnsi="Cambria"/>
        </w:rPr>
        <w:t>’</w:t>
      </w:r>
      <w:r w:rsidR="000A32E6" w:rsidRPr="003E2DEF">
        <w:rPr>
          <w:rFonts w:ascii="Cambria" w:hAnsi="Cambria"/>
        </w:rPr>
        <w:t xml:space="preserve">, </w:t>
      </w:r>
      <w:r w:rsidR="000A32E6" w:rsidRPr="003E2DEF">
        <w:rPr>
          <w:rFonts w:ascii="Cambria" w:hAnsi="Cambria"/>
          <w:i/>
        </w:rPr>
        <w:t>Social Work in Public Health</w:t>
      </w:r>
      <w:r w:rsidR="000A32E6" w:rsidRPr="003E2DEF">
        <w:rPr>
          <w:rFonts w:ascii="Cambria" w:hAnsi="Cambria"/>
        </w:rPr>
        <w:t xml:space="preserve">, </w:t>
      </w:r>
      <w:r w:rsidR="004559A3" w:rsidRPr="003E2DEF">
        <w:rPr>
          <w:rFonts w:ascii="Cambria" w:hAnsi="Cambria"/>
        </w:rPr>
        <w:t xml:space="preserve"> original article available at:</w:t>
      </w:r>
    </w:p>
    <w:p w14:paraId="4258898D" w14:textId="77777777" w:rsidR="00BB3D6D" w:rsidRPr="00B05EB6" w:rsidRDefault="00A577A6" w:rsidP="00B33AEB">
      <w:pPr>
        <w:widowControl w:val="0"/>
        <w:autoSpaceDE w:val="0"/>
        <w:autoSpaceDN w:val="0"/>
        <w:adjustRightInd w:val="0"/>
        <w:spacing w:after="240"/>
        <w:rPr>
          <w:rFonts w:ascii="Cambria" w:hAnsi="Cambria"/>
          <w:i/>
        </w:rPr>
      </w:pPr>
      <w:hyperlink r:id="rId16" w:history="1">
        <w:r w:rsidR="003E2DEF" w:rsidRPr="00B05EB6">
          <w:rPr>
            <w:rStyle w:val="Hyperlink"/>
            <w:rFonts w:ascii="Cambria" w:hAnsi="Cambria"/>
            <w:i/>
          </w:rPr>
          <w:t>http://www.tandfonline.com/doi/abs/10.1080/19371918.2016.1160334</w:t>
        </w:r>
      </w:hyperlink>
    </w:p>
    <w:p w14:paraId="59A1CE86" w14:textId="77777777" w:rsidR="00270174" w:rsidRPr="00076097" w:rsidRDefault="00D047A6" w:rsidP="00270174">
      <w:pPr>
        <w:pStyle w:val="Heading1"/>
        <w:numPr>
          <w:ilvl w:val="0"/>
          <w:numId w:val="18"/>
        </w:numPr>
        <w:ind w:left="426" w:hanging="426"/>
        <w:rPr>
          <w:rFonts w:asciiTheme="majorHAnsi" w:hAnsiTheme="majorHAnsi"/>
          <w:color w:val="0000FF"/>
          <w:sz w:val="24"/>
          <w:szCs w:val="24"/>
        </w:rPr>
      </w:pPr>
      <w:r w:rsidRPr="00727178">
        <w:t>REFERENCES</w:t>
      </w:r>
      <w:r w:rsidR="00270174">
        <w:t xml:space="preserve"> </w:t>
      </w:r>
      <w:r w:rsidR="00270174" w:rsidRPr="00076097">
        <w:rPr>
          <w:rFonts w:asciiTheme="majorHAnsi" w:hAnsiTheme="majorHAnsi"/>
          <w:color w:val="0000FF"/>
          <w:sz w:val="24"/>
          <w:szCs w:val="24"/>
        </w:rPr>
        <w:t>(Please notify me before taking references, thank you)</w:t>
      </w:r>
    </w:p>
    <w:p w14:paraId="2F7CBE87" w14:textId="77777777" w:rsidR="005816DF" w:rsidRPr="00076097" w:rsidRDefault="005816DF" w:rsidP="00D047A6">
      <w:pPr>
        <w:rPr>
          <w:rFonts w:asciiTheme="majorHAnsi" w:hAnsiTheme="majorHAnsi"/>
          <w:color w:val="0000FF"/>
        </w:rPr>
      </w:pPr>
    </w:p>
    <w:p w14:paraId="5FA5FE55" w14:textId="77777777" w:rsidR="004D30EA" w:rsidRPr="00D20870" w:rsidRDefault="004D30EA" w:rsidP="004D30EA">
      <w:pPr>
        <w:pStyle w:val="ListParagraph"/>
        <w:widowControl w:val="0"/>
        <w:numPr>
          <w:ilvl w:val="0"/>
          <w:numId w:val="26"/>
        </w:numPr>
        <w:autoSpaceDE w:val="0"/>
        <w:autoSpaceDN w:val="0"/>
        <w:adjustRightInd w:val="0"/>
        <w:rPr>
          <w:b/>
          <w:sz w:val="28"/>
          <w:szCs w:val="28"/>
        </w:rPr>
      </w:pPr>
      <w:r w:rsidRPr="00D20870">
        <w:rPr>
          <w:b/>
          <w:sz w:val="28"/>
          <w:szCs w:val="28"/>
        </w:rPr>
        <w:t>Lesley Harris, Ph.D., M.S.W. (Mrs)</w:t>
      </w:r>
    </w:p>
    <w:p w14:paraId="7E1AF30B" w14:textId="77777777" w:rsidR="004D30EA" w:rsidRPr="00105E23" w:rsidRDefault="004D30EA" w:rsidP="00105E23">
      <w:pPr>
        <w:pStyle w:val="ListParagraph"/>
        <w:widowControl w:val="0"/>
        <w:jc w:val="both"/>
        <w:rPr>
          <w:rFonts w:cs="Arial"/>
          <w:sz w:val="28"/>
          <w:szCs w:val="28"/>
        </w:rPr>
      </w:pPr>
      <w:r w:rsidRPr="00D20870">
        <w:rPr>
          <w:rFonts w:cs="Arial"/>
          <w:sz w:val="28"/>
          <w:szCs w:val="28"/>
        </w:rPr>
        <w:t>Assistant Professor, Gerontology Specialization, Kent School of Social Work</w:t>
      </w:r>
      <w:r w:rsidR="00105E23">
        <w:rPr>
          <w:rFonts w:cs="Arial"/>
          <w:sz w:val="28"/>
          <w:szCs w:val="28"/>
        </w:rPr>
        <w:t xml:space="preserve">, </w:t>
      </w:r>
      <w:r w:rsidRPr="00105E23">
        <w:rPr>
          <w:rFonts w:cs="Arial"/>
          <w:sz w:val="28"/>
          <w:szCs w:val="28"/>
        </w:rPr>
        <w:t>109 Patterson Hall, University of Louisville, Louisville, KY, 40292, USA.</w:t>
      </w:r>
    </w:p>
    <w:p w14:paraId="6AEAE9F9" w14:textId="77777777" w:rsidR="00D20870" w:rsidRPr="00D20870" w:rsidRDefault="00D20870" w:rsidP="004D30EA">
      <w:pPr>
        <w:pStyle w:val="ListParagraph"/>
        <w:widowControl w:val="0"/>
        <w:jc w:val="both"/>
        <w:rPr>
          <w:rFonts w:cs="Arial"/>
          <w:sz w:val="28"/>
          <w:szCs w:val="28"/>
        </w:rPr>
      </w:pPr>
    </w:p>
    <w:p w14:paraId="511EF4C2" w14:textId="77777777" w:rsidR="004D30EA" w:rsidRPr="00D20870" w:rsidRDefault="004D30EA" w:rsidP="004D30EA">
      <w:pPr>
        <w:pStyle w:val="ListParagraph"/>
        <w:widowControl w:val="0"/>
        <w:jc w:val="both"/>
        <w:rPr>
          <w:rFonts w:cs="Arial"/>
          <w:sz w:val="28"/>
          <w:szCs w:val="28"/>
        </w:rPr>
      </w:pPr>
      <w:r w:rsidRPr="00D20870">
        <w:rPr>
          <w:rFonts w:cs="Arial"/>
          <w:sz w:val="28"/>
          <w:szCs w:val="28"/>
        </w:rPr>
        <w:t>Dr. Harris conducted a research focusing on problems faced by Skipped Generation Caregivers Affected by HIV/AIDS in Vietnam from 2010-2012 and I worked for her as a research assistant / co-researcher / translator/ interpreter. Right now I am still working for her as a research assistant for some research projects in Vietnam.</w:t>
      </w:r>
    </w:p>
    <w:p w14:paraId="2BA0A7B2" w14:textId="77777777" w:rsidR="004D30EA" w:rsidRPr="00D20870" w:rsidRDefault="004D30EA" w:rsidP="004D30EA">
      <w:pPr>
        <w:widowControl w:val="0"/>
        <w:ind w:firstLine="720"/>
        <w:jc w:val="both"/>
        <w:rPr>
          <w:rFonts w:cs="Arial"/>
          <w:sz w:val="28"/>
          <w:szCs w:val="28"/>
        </w:rPr>
      </w:pPr>
    </w:p>
    <w:p w14:paraId="4D4E1CBF" w14:textId="77777777" w:rsidR="004D30EA" w:rsidRPr="00D20870" w:rsidRDefault="004D30EA" w:rsidP="004D30EA">
      <w:pPr>
        <w:widowControl w:val="0"/>
        <w:ind w:firstLine="720"/>
        <w:jc w:val="both"/>
        <w:rPr>
          <w:rFonts w:cs="Arial"/>
          <w:sz w:val="28"/>
          <w:szCs w:val="28"/>
        </w:rPr>
      </w:pPr>
      <w:r w:rsidRPr="00D20870">
        <w:rPr>
          <w:rFonts w:cs="Arial"/>
          <w:sz w:val="28"/>
          <w:szCs w:val="28"/>
        </w:rPr>
        <w:t xml:space="preserve">Phone: </w:t>
      </w:r>
      <w:hyperlink r:id="rId17" w:history="1">
        <w:r w:rsidRPr="00D20870">
          <w:rPr>
            <w:rFonts w:cs="Arial"/>
            <w:sz w:val="28"/>
            <w:szCs w:val="28"/>
          </w:rPr>
          <w:t>847-208-9587</w:t>
        </w:r>
      </w:hyperlink>
      <w:r w:rsidRPr="00D20870">
        <w:rPr>
          <w:rFonts w:cs="Arial"/>
          <w:sz w:val="28"/>
          <w:szCs w:val="28"/>
        </w:rPr>
        <w:t xml:space="preserve"> / 502.852.8316</w:t>
      </w:r>
    </w:p>
    <w:p w14:paraId="48B1B75C" w14:textId="77777777" w:rsidR="004D30EA" w:rsidRPr="00D20870" w:rsidRDefault="004D30EA" w:rsidP="004D30EA">
      <w:pPr>
        <w:widowControl w:val="0"/>
        <w:ind w:firstLine="720"/>
        <w:jc w:val="both"/>
        <w:rPr>
          <w:rFonts w:cs="Arial"/>
          <w:sz w:val="28"/>
          <w:szCs w:val="28"/>
        </w:rPr>
      </w:pPr>
      <w:r w:rsidRPr="00D20870">
        <w:rPr>
          <w:rFonts w:cs="Arial"/>
          <w:sz w:val="28"/>
          <w:szCs w:val="28"/>
        </w:rPr>
        <w:t xml:space="preserve">Email: </w:t>
      </w:r>
      <w:hyperlink r:id="rId18" w:history="1">
        <w:r w:rsidRPr="00D20870">
          <w:rPr>
            <w:rFonts w:cs="Arial"/>
            <w:i/>
            <w:color w:val="0000FF"/>
            <w:sz w:val="28"/>
            <w:szCs w:val="28"/>
          </w:rPr>
          <w:t>lesley.harris@louisville.edu</w:t>
        </w:r>
      </w:hyperlink>
      <w:r w:rsidRPr="00D20870">
        <w:rPr>
          <w:rFonts w:cs="Arial"/>
          <w:sz w:val="28"/>
          <w:szCs w:val="28"/>
        </w:rPr>
        <w:t xml:space="preserve"> or </w:t>
      </w:r>
      <w:hyperlink r:id="rId19" w:history="1">
        <w:r w:rsidRPr="00D20870">
          <w:rPr>
            <w:rFonts w:cs="Arial"/>
            <w:i/>
            <w:color w:val="0000FF"/>
            <w:sz w:val="28"/>
            <w:szCs w:val="28"/>
            <w:u w:val="single"/>
          </w:rPr>
          <w:t>emaillesleyharris@gmail.com</w:t>
        </w:r>
      </w:hyperlink>
      <w:r w:rsidRPr="00D20870">
        <w:rPr>
          <w:rFonts w:cs="Arial"/>
          <w:sz w:val="28"/>
          <w:szCs w:val="28"/>
        </w:rPr>
        <w:t xml:space="preserve"> </w:t>
      </w:r>
    </w:p>
    <w:p w14:paraId="64D41472" w14:textId="77777777" w:rsidR="00A9599C" w:rsidRPr="00D20870" w:rsidRDefault="00A9599C" w:rsidP="004D30EA">
      <w:pPr>
        <w:widowControl w:val="0"/>
        <w:ind w:firstLine="720"/>
        <w:jc w:val="both"/>
        <w:rPr>
          <w:rFonts w:cs="Arial"/>
          <w:sz w:val="28"/>
          <w:szCs w:val="28"/>
        </w:rPr>
      </w:pPr>
    </w:p>
    <w:p w14:paraId="372132F4" w14:textId="77777777" w:rsidR="00A925FA" w:rsidRPr="00D20870" w:rsidRDefault="00A925FA" w:rsidP="004D30EA">
      <w:pPr>
        <w:pStyle w:val="ListParagraph"/>
        <w:widowControl w:val="0"/>
        <w:numPr>
          <w:ilvl w:val="0"/>
          <w:numId w:val="26"/>
        </w:numPr>
        <w:autoSpaceDE w:val="0"/>
        <w:autoSpaceDN w:val="0"/>
        <w:adjustRightInd w:val="0"/>
        <w:rPr>
          <w:b/>
          <w:sz w:val="28"/>
          <w:szCs w:val="28"/>
        </w:rPr>
      </w:pPr>
      <w:r w:rsidRPr="00D20870">
        <w:rPr>
          <w:b/>
          <w:sz w:val="28"/>
          <w:szCs w:val="28"/>
        </w:rPr>
        <w:t>Danish Embassy in Vietnam</w:t>
      </w:r>
    </w:p>
    <w:p w14:paraId="0FAC96CE" w14:textId="77777777" w:rsidR="00A925FA" w:rsidRPr="00D20870" w:rsidRDefault="00A925FA" w:rsidP="00A925FA">
      <w:pPr>
        <w:pStyle w:val="ListParagraph"/>
        <w:widowControl w:val="0"/>
        <w:autoSpaceDE w:val="0"/>
        <w:autoSpaceDN w:val="0"/>
        <w:adjustRightInd w:val="0"/>
        <w:rPr>
          <w:b/>
          <w:sz w:val="28"/>
          <w:szCs w:val="28"/>
        </w:rPr>
      </w:pPr>
    </w:p>
    <w:p w14:paraId="6B222058" w14:textId="77777777" w:rsidR="00A925FA" w:rsidRPr="00D20870" w:rsidRDefault="00A925FA" w:rsidP="00A925FA">
      <w:pPr>
        <w:shd w:val="clear" w:color="auto" w:fill="FFFFFF"/>
        <w:ind w:firstLine="720"/>
        <w:rPr>
          <w:rFonts w:cs="Arial"/>
          <w:color w:val="222222"/>
          <w:sz w:val="28"/>
          <w:szCs w:val="28"/>
        </w:rPr>
      </w:pPr>
      <w:r w:rsidRPr="00D20870">
        <w:rPr>
          <w:rFonts w:cs="Arial"/>
          <w:b/>
          <w:bCs/>
          <w:color w:val="44546A"/>
          <w:sz w:val="28"/>
          <w:szCs w:val="28"/>
        </w:rPr>
        <w:t>KATRINE LUNDSBY  /  </w:t>
      </w:r>
      <w:r w:rsidRPr="00D20870">
        <w:rPr>
          <w:rFonts w:cs="Arial"/>
          <w:color w:val="44546A"/>
          <w:sz w:val="28"/>
          <w:szCs w:val="28"/>
        </w:rPr>
        <w:fldChar w:fldCharType="begin"/>
      </w:r>
      <w:r w:rsidRPr="00D20870">
        <w:rPr>
          <w:rFonts w:cs="Arial"/>
          <w:color w:val="44546A"/>
          <w:sz w:val="28"/>
          <w:szCs w:val="28"/>
        </w:rPr>
        <w:instrText xml:space="preserve"> HYPERLINK "mailto:KALUND@UM.DK" \t "_blank" </w:instrText>
      </w:r>
      <w:r w:rsidRPr="00D20870">
        <w:rPr>
          <w:rFonts w:cs="Arial"/>
          <w:color w:val="44546A"/>
          <w:sz w:val="28"/>
          <w:szCs w:val="28"/>
        </w:rPr>
        <w:fldChar w:fldCharType="separate"/>
      </w:r>
      <w:r w:rsidRPr="00D20870">
        <w:rPr>
          <w:rStyle w:val="il"/>
          <w:rFonts w:cs="Arial"/>
          <w:color w:val="0563C1"/>
          <w:sz w:val="28"/>
          <w:szCs w:val="28"/>
          <w:u w:val="single"/>
        </w:rPr>
        <w:t>KALUND@UM.DK</w:t>
      </w:r>
      <w:r w:rsidRPr="00D20870">
        <w:rPr>
          <w:rFonts w:cs="Arial"/>
          <w:color w:val="44546A"/>
          <w:sz w:val="28"/>
          <w:szCs w:val="28"/>
        </w:rPr>
        <w:fldChar w:fldCharType="end"/>
      </w:r>
    </w:p>
    <w:p w14:paraId="173FC310" w14:textId="77777777" w:rsidR="00A925FA" w:rsidRPr="00D20870" w:rsidRDefault="00A925FA" w:rsidP="00A925FA">
      <w:pPr>
        <w:shd w:val="clear" w:color="auto" w:fill="FFFFFF"/>
        <w:ind w:firstLine="720"/>
        <w:rPr>
          <w:rFonts w:cs="Arial"/>
          <w:color w:val="222222"/>
          <w:sz w:val="28"/>
          <w:szCs w:val="28"/>
        </w:rPr>
      </w:pPr>
      <w:r w:rsidRPr="00D20870">
        <w:rPr>
          <w:rFonts w:cs="Arial"/>
          <w:color w:val="44546A"/>
          <w:sz w:val="28"/>
          <w:szCs w:val="28"/>
        </w:rPr>
        <w:t>COUNSELLOR  / Food and Agriculture</w:t>
      </w:r>
    </w:p>
    <w:p w14:paraId="042AF04B" w14:textId="77777777" w:rsidR="00A925FA" w:rsidRPr="00D20870" w:rsidRDefault="00A925FA" w:rsidP="00A925FA">
      <w:pPr>
        <w:ind w:firstLine="720"/>
        <w:rPr>
          <w:rFonts w:eastAsia="Times New Roman" w:cs="Times New Roman"/>
          <w:color w:val="555555"/>
          <w:sz w:val="28"/>
          <w:szCs w:val="28"/>
          <w:shd w:val="clear" w:color="auto" w:fill="FFFFFF"/>
        </w:rPr>
      </w:pPr>
      <w:r w:rsidRPr="00D20870">
        <w:rPr>
          <w:rFonts w:cs="Arial"/>
          <w:color w:val="44546A"/>
          <w:sz w:val="28"/>
          <w:szCs w:val="28"/>
        </w:rPr>
        <w:t>Direct tel: </w:t>
      </w:r>
      <w:r w:rsidRPr="00D20870">
        <w:rPr>
          <w:rFonts w:cs="Arial"/>
          <w:color w:val="000000"/>
          <w:sz w:val="28"/>
          <w:szCs w:val="28"/>
        </w:rPr>
        <w:t xml:space="preserve">+84 1238008068: Email: </w:t>
      </w:r>
      <w:hyperlink r:id="rId20" w:history="1">
        <w:r w:rsidRPr="00D20870">
          <w:rPr>
            <w:rStyle w:val="Hyperlink"/>
            <w:rFonts w:eastAsia="Times New Roman" w:cs="Times New Roman"/>
            <w:sz w:val="28"/>
            <w:szCs w:val="28"/>
            <w:shd w:val="clear" w:color="auto" w:fill="FFFFFF"/>
          </w:rPr>
          <w:t>kalund@um.dk</w:t>
        </w:r>
      </w:hyperlink>
    </w:p>
    <w:p w14:paraId="7E51188D" w14:textId="77777777" w:rsidR="00A925FA" w:rsidRPr="00105E23" w:rsidRDefault="00A925FA" w:rsidP="00105E23">
      <w:pPr>
        <w:shd w:val="clear" w:color="auto" w:fill="FFFFFF"/>
        <w:rPr>
          <w:rFonts w:cs="Arial"/>
          <w:color w:val="222222"/>
          <w:sz w:val="28"/>
          <w:szCs w:val="28"/>
        </w:rPr>
      </w:pPr>
    </w:p>
    <w:p w14:paraId="0827D8FB" w14:textId="77777777" w:rsidR="007666DD" w:rsidRPr="00D20870" w:rsidRDefault="007666DD" w:rsidP="007666DD">
      <w:pPr>
        <w:widowControl w:val="0"/>
        <w:autoSpaceDE w:val="0"/>
        <w:autoSpaceDN w:val="0"/>
        <w:adjustRightInd w:val="0"/>
        <w:rPr>
          <w:b/>
          <w:sz w:val="28"/>
          <w:szCs w:val="28"/>
        </w:rPr>
      </w:pPr>
      <w:r w:rsidRPr="00D20870">
        <w:rPr>
          <w:b/>
          <w:sz w:val="28"/>
          <w:szCs w:val="28"/>
        </w:rPr>
        <w:tab/>
        <w:t>AND</w:t>
      </w:r>
    </w:p>
    <w:p w14:paraId="7BBBBD1E" w14:textId="77777777" w:rsidR="007666DD" w:rsidRPr="00D20870" w:rsidRDefault="007666DD" w:rsidP="007666DD">
      <w:pPr>
        <w:widowControl w:val="0"/>
        <w:autoSpaceDE w:val="0"/>
        <w:autoSpaceDN w:val="0"/>
        <w:adjustRightInd w:val="0"/>
        <w:ind w:firstLine="720"/>
        <w:rPr>
          <w:b/>
          <w:sz w:val="28"/>
          <w:szCs w:val="28"/>
        </w:rPr>
      </w:pPr>
    </w:p>
    <w:p w14:paraId="6C5320FB" w14:textId="77777777" w:rsidR="007666DD" w:rsidRPr="00D20870" w:rsidRDefault="007666DD" w:rsidP="007666DD">
      <w:pPr>
        <w:ind w:firstLine="720"/>
        <w:rPr>
          <w:rFonts w:eastAsia="Times New Roman" w:cs="Times New Roman"/>
          <w:color w:val="202124"/>
          <w:sz w:val="28"/>
          <w:szCs w:val="28"/>
          <w:shd w:val="clear" w:color="auto" w:fill="FFFFFF"/>
        </w:rPr>
      </w:pPr>
      <w:r w:rsidRPr="00D20870">
        <w:rPr>
          <w:b/>
          <w:sz w:val="28"/>
          <w:szCs w:val="28"/>
        </w:rPr>
        <w:t xml:space="preserve">Ms. </w:t>
      </w:r>
      <w:r w:rsidRPr="00D20870">
        <w:rPr>
          <w:rFonts w:eastAsia="Times New Roman" w:cs="Times New Roman"/>
          <w:b/>
          <w:bCs/>
          <w:color w:val="222222"/>
          <w:sz w:val="28"/>
          <w:szCs w:val="28"/>
        </w:rPr>
        <w:t xml:space="preserve">Katja Majbom Goodhew/ </w:t>
      </w:r>
      <w:hyperlink r:id="rId21" w:history="1">
        <w:r w:rsidRPr="00D20870">
          <w:rPr>
            <w:rStyle w:val="Hyperlink"/>
            <w:rFonts w:eastAsia="Times New Roman" w:cs="Times New Roman"/>
            <w:sz w:val="28"/>
            <w:szCs w:val="28"/>
            <w:shd w:val="clear" w:color="auto" w:fill="FFFFFF"/>
          </w:rPr>
          <w:t>katjamgoodhew@gmail.com</w:t>
        </w:r>
      </w:hyperlink>
    </w:p>
    <w:p w14:paraId="4C252B67" w14:textId="77777777" w:rsidR="007666DD" w:rsidRPr="00D20870" w:rsidRDefault="007666DD" w:rsidP="007666DD">
      <w:pPr>
        <w:rPr>
          <w:rFonts w:eastAsia="Times New Roman" w:cs="Times New Roman"/>
          <w:sz w:val="28"/>
          <w:szCs w:val="28"/>
        </w:rPr>
      </w:pPr>
    </w:p>
    <w:p w14:paraId="48FEEFC0" w14:textId="77777777" w:rsidR="007666DD" w:rsidRDefault="003A2924" w:rsidP="00411CF2">
      <w:pPr>
        <w:ind w:left="720"/>
        <w:rPr>
          <w:rFonts w:eastAsia="Times New Roman" w:cs="Times New Roman"/>
          <w:color w:val="1D2129"/>
          <w:sz w:val="28"/>
          <w:szCs w:val="28"/>
          <w:shd w:val="clear" w:color="auto" w:fill="FFFFFF"/>
        </w:rPr>
      </w:pPr>
      <w:r w:rsidRPr="00D20870">
        <w:rPr>
          <w:rFonts w:eastAsia="Times New Roman" w:cs="Times New Roman"/>
          <w:color w:val="1D2129"/>
          <w:sz w:val="28"/>
          <w:szCs w:val="28"/>
          <w:shd w:val="clear" w:color="auto" w:fill="FFFFFF"/>
        </w:rPr>
        <w:t xml:space="preserve">She used to be the Food, Green Growth and Enviroment Counsellor in the Danish Embassy in Vietnam, and I am her assistant in the Food Safety Strategic Cooperation between Vietnam and Denmark. Now Ms Katja is the </w:t>
      </w:r>
      <w:r w:rsidR="007666DD" w:rsidRPr="00D20870">
        <w:rPr>
          <w:rFonts w:eastAsia="Times New Roman" w:cs="Times New Roman"/>
          <w:color w:val="1D2129"/>
          <w:sz w:val="28"/>
          <w:szCs w:val="28"/>
          <w:shd w:val="clear" w:color="auto" w:fill="FFFFFF"/>
        </w:rPr>
        <w:t>Team leader for veterinary policies at the Danish Ministry of Environment and Food in Copenhagen</w:t>
      </w:r>
      <w:r w:rsidR="000F396B" w:rsidRPr="00D20870">
        <w:rPr>
          <w:rFonts w:eastAsia="Times New Roman" w:cs="Times New Roman"/>
          <w:color w:val="1D2129"/>
          <w:sz w:val="28"/>
          <w:szCs w:val="28"/>
          <w:shd w:val="clear" w:color="auto" w:fill="FFFFFF"/>
        </w:rPr>
        <w:t>.</w:t>
      </w:r>
      <w:r w:rsidR="00105E23">
        <w:rPr>
          <w:rFonts w:eastAsia="Times New Roman" w:cs="Times New Roman"/>
          <w:color w:val="1D2129"/>
          <w:sz w:val="28"/>
          <w:szCs w:val="28"/>
          <w:shd w:val="clear" w:color="auto" w:fill="FFFFFF"/>
        </w:rPr>
        <w:t xml:space="preserve"> Right now Ms Katrine is my supervisor.</w:t>
      </w:r>
    </w:p>
    <w:p w14:paraId="774070B6" w14:textId="77777777" w:rsidR="00D20870" w:rsidRDefault="00D20870" w:rsidP="00411CF2">
      <w:pPr>
        <w:ind w:left="720"/>
        <w:rPr>
          <w:rFonts w:eastAsia="Times New Roman" w:cs="Times New Roman"/>
          <w:color w:val="1D2129"/>
          <w:sz w:val="28"/>
          <w:szCs w:val="28"/>
          <w:shd w:val="clear" w:color="auto" w:fill="FFFFFF"/>
        </w:rPr>
      </w:pPr>
    </w:p>
    <w:p w14:paraId="7E30FFC2" w14:textId="77777777" w:rsidR="00D20870" w:rsidRDefault="00D20870" w:rsidP="00411CF2">
      <w:pPr>
        <w:ind w:left="720"/>
        <w:rPr>
          <w:rFonts w:eastAsia="Times New Roman" w:cs="Times New Roman"/>
          <w:color w:val="1D2129"/>
          <w:sz w:val="28"/>
          <w:szCs w:val="28"/>
          <w:shd w:val="clear" w:color="auto" w:fill="FFFFFF"/>
        </w:rPr>
      </w:pPr>
    </w:p>
    <w:p w14:paraId="38D0A93E" w14:textId="77777777" w:rsidR="002E78D5" w:rsidRDefault="002E78D5" w:rsidP="00411CF2">
      <w:pPr>
        <w:ind w:left="720"/>
        <w:rPr>
          <w:rFonts w:eastAsia="Times New Roman" w:cs="Times New Roman"/>
          <w:color w:val="1D2129"/>
          <w:sz w:val="28"/>
          <w:szCs w:val="28"/>
          <w:shd w:val="clear" w:color="auto" w:fill="FFFFFF"/>
        </w:rPr>
      </w:pPr>
    </w:p>
    <w:p w14:paraId="37F97B6D" w14:textId="77777777" w:rsidR="002E78D5" w:rsidRDefault="002E78D5" w:rsidP="00411CF2">
      <w:pPr>
        <w:ind w:left="720"/>
        <w:rPr>
          <w:rFonts w:eastAsia="Times New Roman" w:cs="Times New Roman"/>
          <w:color w:val="1D2129"/>
          <w:sz w:val="28"/>
          <w:szCs w:val="28"/>
          <w:shd w:val="clear" w:color="auto" w:fill="FFFFFF"/>
        </w:rPr>
      </w:pPr>
    </w:p>
    <w:p w14:paraId="7900DE82" w14:textId="77777777" w:rsidR="00D20870" w:rsidRPr="00D20870" w:rsidRDefault="00D20870" w:rsidP="00411CF2">
      <w:pPr>
        <w:ind w:left="720"/>
        <w:rPr>
          <w:rFonts w:eastAsia="Times New Roman" w:cs="Times New Roman"/>
          <w:color w:val="1D2129"/>
          <w:sz w:val="28"/>
          <w:szCs w:val="28"/>
          <w:shd w:val="clear" w:color="auto" w:fill="FFFFFF"/>
        </w:rPr>
      </w:pPr>
    </w:p>
    <w:p w14:paraId="3165203B" w14:textId="77777777" w:rsidR="00C21264" w:rsidRPr="00D20870" w:rsidRDefault="00C21264" w:rsidP="00411CF2">
      <w:pPr>
        <w:ind w:left="720"/>
        <w:rPr>
          <w:rFonts w:eastAsia="Times New Roman" w:cs="Times New Roman"/>
          <w:color w:val="1D2129"/>
          <w:sz w:val="28"/>
          <w:szCs w:val="28"/>
          <w:shd w:val="clear" w:color="auto" w:fill="FFFFFF"/>
        </w:rPr>
      </w:pPr>
    </w:p>
    <w:p w14:paraId="0F924CC8" w14:textId="77777777" w:rsidR="00C21264" w:rsidRPr="00D20870" w:rsidRDefault="00C21264" w:rsidP="00650F83">
      <w:pPr>
        <w:pStyle w:val="ListParagraph"/>
        <w:widowControl w:val="0"/>
        <w:numPr>
          <w:ilvl w:val="0"/>
          <w:numId w:val="26"/>
        </w:numPr>
        <w:autoSpaceDE w:val="0"/>
        <w:autoSpaceDN w:val="0"/>
        <w:adjustRightInd w:val="0"/>
        <w:rPr>
          <w:b/>
          <w:sz w:val="28"/>
          <w:szCs w:val="28"/>
        </w:rPr>
      </w:pPr>
      <w:r w:rsidRPr="00D20870">
        <w:rPr>
          <w:b/>
          <w:sz w:val="28"/>
          <w:szCs w:val="28"/>
        </w:rPr>
        <w:t>UNESCO Vietnam</w:t>
      </w:r>
    </w:p>
    <w:p w14:paraId="7A9843DC" w14:textId="77777777" w:rsidR="00650F83" w:rsidRPr="00D20870" w:rsidRDefault="00650F83" w:rsidP="00411CF2">
      <w:pPr>
        <w:ind w:left="720"/>
        <w:rPr>
          <w:rFonts w:eastAsia="Times New Roman" w:cs="Times New Roman"/>
          <w:color w:val="1D2129"/>
          <w:sz w:val="28"/>
          <w:szCs w:val="28"/>
          <w:shd w:val="clear" w:color="auto" w:fill="FFFFFF"/>
        </w:rPr>
      </w:pPr>
    </w:p>
    <w:p w14:paraId="3E703965" w14:textId="77777777" w:rsidR="00650F83" w:rsidRPr="00D20870" w:rsidRDefault="00650F83" w:rsidP="00411CF2">
      <w:pPr>
        <w:ind w:left="720"/>
        <w:rPr>
          <w:rFonts w:eastAsia="Times New Roman" w:cs="Times New Roman"/>
          <w:sz w:val="28"/>
          <w:szCs w:val="28"/>
        </w:rPr>
      </w:pPr>
      <w:r w:rsidRPr="00D20870">
        <w:rPr>
          <w:rFonts w:eastAsia="Times New Roman" w:cs="Times New Roman"/>
          <w:sz w:val="28"/>
          <w:szCs w:val="28"/>
        </w:rPr>
        <w:t>Ms. Hoang Diem Huyen/ Programme Specialist – Education Section</w:t>
      </w:r>
    </w:p>
    <w:p w14:paraId="7256B5E0" w14:textId="77777777" w:rsidR="00650F83" w:rsidRPr="00D20870" w:rsidRDefault="00650F83" w:rsidP="00411CF2">
      <w:pPr>
        <w:ind w:left="720"/>
        <w:rPr>
          <w:rFonts w:eastAsia="Times New Roman" w:cs="Times New Roman"/>
          <w:sz w:val="28"/>
          <w:szCs w:val="28"/>
        </w:rPr>
      </w:pPr>
      <w:r w:rsidRPr="00D20870">
        <w:rPr>
          <w:rFonts w:eastAsia="Times New Roman" w:cs="Times New Roman"/>
          <w:sz w:val="28"/>
          <w:szCs w:val="28"/>
        </w:rPr>
        <w:t xml:space="preserve">Email: </w:t>
      </w:r>
      <w:hyperlink r:id="rId22" w:history="1">
        <w:r w:rsidRPr="00D20870">
          <w:rPr>
            <w:rStyle w:val="Hyperlink"/>
            <w:rFonts w:eastAsia="Times New Roman" w:cs="Times New Roman"/>
            <w:sz w:val="28"/>
            <w:szCs w:val="28"/>
          </w:rPr>
          <w:t>hd.huyen@unesco.org</w:t>
        </w:r>
      </w:hyperlink>
    </w:p>
    <w:p w14:paraId="038C3895" w14:textId="77777777" w:rsidR="00650F83" w:rsidRPr="00D20870" w:rsidRDefault="00650F83" w:rsidP="00411CF2">
      <w:pPr>
        <w:ind w:left="720"/>
        <w:rPr>
          <w:rFonts w:eastAsia="Times New Roman" w:cs="Times New Roman"/>
          <w:sz w:val="28"/>
          <w:szCs w:val="28"/>
        </w:rPr>
      </w:pPr>
    </w:p>
    <w:p w14:paraId="35635651" w14:textId="77777777" w:rsidR="00650F83" w:rsidRPr="00D20870" w:rsidRDefault="00650F83" w:rsidP="00067B6D">
      <w:pPr>
        <w:ind w:left="720"/>
        <w:rPr>
          <w:rFonts w:eastAsia="Times New Roman" w:cs="Times New Roman"/>
          <w:sz w:val="28"/>
          <w:szCs w:val="28"/>
        </w:rPr>
      </w:pPr>
      <w:r w:rsidRPr="00D20870">
        <w:rPr>
          <w:rFonts w:eastAsia="Times New Roman" w:cs="Times New Roman"/>
          <w:sz w:val="28"/>
          <w:szCs w:val="28"/>
        </w:rPr>
        <w:t xml:space="preserve">I have translated a lot of documents for the Education for Sustainable Development (ESD) project, </w:t>
      </w:r>
      <w:r w:rsidRPr="00D20870">
        <w:rPr>
          <w:rStyle w:val="Emphasis"/>
          <w:rFonts w:eastAsia="Times New Roman" w:cs="Arial"/>
          <w:b/>
          <w:bCs/>
          <w:i w:val="0"/>
          <w:iCs w:val="0"/>
          <w:color w:val="6A6A6A"/>
          <w:sz w:val="28"/>
          <w:szCs w:val="28"/>
          <w:shd w:val="clear" w:color="auto" w:fill="FFFFFF"/>
        </w:rPr>
        <w:t>Survey of Teachers</w:t>
      </w:r>
      <w:r w:rsidRPr="00D20870">
        <w:rPr>
          <w:rFonts w:eastAsia="Times New Roman" w:cs="Arial"/>
          <w:color w:val="545454"/>
          <w:sz w:val="28"/>
          <w:szCs w:val="28"/>
          <w:shd w:val="clear" w:color="auto" w:fill="FFFFFF"/>
        </w:rPr>
        <w:t> in Pre</w:t>
      </w:r>
      <w:r w:rsidRPr="00D20870">
        <w:rPr>
          <w:rFonts w:eastAsia="Times New Roman" w:cs="STIXGeneral-Regular"/>
          <w:color w:val="545454"/>
          <w:sz w:val="28"/>
          <w:szCs w:val="28"/>
          <w:shd w:val="clear" w:color="auto" w:fill="FFFFFF"/>
        </w:rPr>
        <w:t>‐</w:t>
      </w:r>
      <w:r w:rsidRPr="00D20870">
        <w:rPr>
          <w:rFonts w:eastAsia="Times New Roman" w:cs="Arial"/>
          <w:color w:val="545454"/>
          <w:sz w:val="28"/>
          <w:szCs w:val="28"/>
          <w:shd w:val="clear" w:color="auto" w:fill="FFFFFF"/>
        </w:rPr>
        <w:t>Primary Education</w:t>
      </w:r>
      <w:r w:rsidRPr="00D20870">
        <w:rPr>
          <w:rFonts w:eastAsia="Times New Roman" w:cs="Times New Roman"/>
          <w:sz w:val="28"/>
          <w:szCs w:val="28"/>
        </w:rPr>
        <w:t xml:space="preserve"> (STEPP) project and many other areas for UNESCO Vietnam</w:t>
      </w:r>
      <w:r w:rsidR="006934B0" w:rsidRPr="00D20870">
        <w:rPr>
          <w:rFonts w:eastAsia="Times New Roman" w:cs="Times New Roman"/>
          <w:sz w:val="28"/>
          <w:szCs w:val="28"/>
        </w:rPr>
        <w:t>. Ms Huyen is my supevisor.</w:t>
      </w:r>
    </w:p>
    <w:p w14:paraId="3EF31F04" w14:textId="77777777" w:rsidR="007666DD" w:rsidRPr="00D20870" w:rsidRDefault="007666DD" w:rsidP="007666DD">
      <w:pPr>
        <w:widowControl w:val="0"/>
        <w:autoSpaceDE w:val="0"/>
        <w:autoSpaceDN w:val="0"/>
        <w:adjustRightInd w:val="0"/>
        <w:rPr>
          <w:b/>
          <w:sz w:val="28"/>
          <w:szCs w:val="28"/>
        </w:rPr>
      </w:pPr>
    </w:p>
    <w:p w14:paraId="0FF9C222" w14:textId="77777777" w:rsidR="004E496C" w:rsidRPr="00D20870" w:rsidRDefault="004E496C" w:rsidP="004E496C">
      <w:pPr>
        <w:pStyle w:val="ListParagraph"/>
        <w:widowControl w:val="0"/>
        <w:numPr>
          <w:ilvl w:val="0"/>
          <w:numId w:val="26"/>
        </w:numPr>
        <w:autoSpaceDE w:val="0"/>
        <w:autoSpaceDN w:val="0"/>
        <w:adjustRightInd w:val="0"/>
        <w:rPr>
          <w:b/>
          <w:sz w:val="28"/>
          <w:szCs w:val="28"/>
        </w:rPr>
      </w:pPr>
      <w:r w:rsidRPr="00D20870">
        <w:rPr>
          <w:b/>
          <w:sz w:val="28"/>
          <w:szCs w:val="28"/>
        </w:rPr>
        <w:t>UNFPA Vietnam</w:t>
      </w:r>
    </w:p>
    <w:p w14:paraId="7B99587B" w14:textId="77777777" w:rsidR="00BC4317" w:rsidRPr="00D20870" w:rsidRDefault="004E496C" w:rsidP="00B30619">
      <w:pPr>
        <w:pStyle w:val="ListParagraph"/>
        <w:widowControl w:val="0"/>
        <w:autoSpaceDE w:val="0"/>
        <w:autoSpaceDN w:val="0"/>
        <w:adjustRightInd w:val="0"/>
        <w:rPr>
          <w:sz w:val="28"/>
          <w:szCs w:val="28"/>
        </w:rPr>
      </w:pPr>
      <w:r w:rsidRPr="00D20870">
        <w:rPr>
          <w:sz w:val="28"/>
          <w:szCs w:val="28"/>
        </w:rPr>
        <w:t xml:space="preserve">Ms Pham Thi Huong Thuy, Programme Associate, </w:t>
      </w:r>
    </w:p>
    <w:p w14:paraId="44E4677C" w14:textId="77777777" w:rsidR="004E496C" w:rsidRPr="00D20870" w:rsidRDefault="004E496C" w:rsidP="00B30619">
      <w:pPr>
        <w:pStyle w:val="ListParagraph"/>
        <w:widowControl w:val="0"/>
        <w:autoSpaceDE w:val="0"/>
        <w:autoSpaceDN w:val="0"/>
        <w:adjustRightInd w:val="0"/>
        <w:rPr>
          <w:b/>
          <w:sz w:val="28"/>
          <w:szCs w:val="28"/>
        </w:rPr>
      </w:pPr>
      <w:r w:rsidRPr="00D20870">
        <w:rPr>
          <w:sz w:val="28"/>
          <w:szCs w:val="28"/>
        </w:rPr>
        <w:t>(84) 904197910,</w:t>
      </w:r>
      <w:r w:rsidRPr="00D20870">
        <w:rPr>
          <w:b/>
          <w:sz w:val="28"/>
          <w:szCs w:val="28"/>
        </w:rPr>
        <w:t xml:space="preserve"> </w:t>
      </w:r>
      <w:hyperlink r:id="rId23" w:history="1">
        <w:r w:rsidR="00B30619" w:rsidRPr="00D20870">
          <w:rPr>
            <w:rStyle w:val="Hyperlink"/>
            <w:b/>
            <w:sz w:val="28"/>
            <w:szCs w:val="28"/>
          </w:rPr>
          <w:t>thtpham@unfpa.org</w:t>
        </w:r>
      </w:hyperlink>
      <w:r w:rsidR="00B30619" w:rsidRPr="00D20870">
        <w:rPr>
          <w:b/>
          <w:sz w:val="28"/>
          <w:szCs w:val="28"/>
        </w:rPr>
        <w:t xml:space="preserve"> </w:t>
      </w:r>
    </w:p>
    <w:p w14:paraId="0962E32E" w14:textId="77777777" w:rsidR="00BC4317" w:rsidRPr="00D20870" w:rsidRDefault="00BC4317" w:rsidP="00B30619">
      <w:pPr>
        <w:pStyle w:val="ListParagraph"/>
        <w:widowControl w:val="0"/>
        <w:autoSpaceDE w:val="0"/>
        <w:autoSpaceDN w:val="0"/>
        <w:adjustRightInd w:val="0"/>
        <w:rPr>
          <w:b/>
          <w:sz w:val="28"/>
          <w:szCs w:val="28"/>
        </w:rPr>
      </w:pPr>
    </w:p>
    <w:p w14:paraId="31B21B1A" w14:textId="77777777" w:rsidR="00BC4317" w:rsidRDefault="00BC4317" w:rsidP="00B30619">
      <w:pPr>
        <w:pStyle w:val="ListParagraph"/>
        <w:widowControl w:val="0"/>
        <w:autoSpaceDE w:val="0"/>
        <w:autoSpaceDN w:val="0"/>
        <w:adjustRightInd w:val="0"/>
        <w:rPr>
          <w:sz w:val="28"/>
          <w:szCs w:val="28"/>
        </w:rPr>
      </w:pPr>
      <w:r w:rsidRPr="00D20870">
        <w:rPr>
          <w:sz w:val="28"/>
          <w:szCs w:val="28"/>
        </w:rPr>
        <w:t>I have been a translation/interpretation vendor for UNFPA Vietnam for three years. I have translated a lot of documents for the Gender Team of UNFPA Vietnam, and Ms Thuy is my supervisor.</w:t>
      </w:r>
    </w:p>
    <w:p w14:paraId="18C6818D" w14:textId="77777777" w:rsidR="00D20870" w:rsidRPr="00D20870" w:rsidRDefault="00D20870" w:rsidP="00B30619">
      <w:pPr>
        <w:pStyle w:val="ListParagraph"/>
        <w:widowControl w:val="0"/>
        <w:autoSpaceDE w:val="0"/>
        <w:autoSpaceDN w:val="0"/>
        <w:adjustRightInd w:val="0"/>
        <w:rPr>
          <w:sz w:val="28"/>
          <w:szCs w:val="28"/>
        </w:rPr>
      </w:pPr>
    </w:p>
    <w:p w14:paraId="1264AE2E" w14:textId="77777777" w:rsidR="00C53378" w:rsidRPr="00D20870" w:rsidRDefault="00C53378" w:rsidP="00C53378">
      <w:pPr>
        <w:pStyle w:val="ListParagraph"/>
        <w:widowControl w:val="0"/>
        <w:numPr>
          <w:ilvl w:val="0"/>
          <w:numId w:val="26"/>
        </w:numPr>
        <w:autoSpaceDE w:val="0"/>
        <w:autoSpaceDN w:val="0"/>
        <w:adjustRightInd w:val="0"/>
        <w:rPr>
          <w:b/>
          <w:sz w:val="28"/>
          <w:szCs w:val="28"/>
        </w:rPr>
      </w:pPr>
      <w:r w:rsidRPr="00D20870">
        <w:rPr>
          <w:b/>
          <w:sz w:val="28"/>
          <w:szCs w:val="28"/>
        </w:rPr>
        <w:t>MIUSA</w:t>
      </w:r>
    </w:p>
    <w:p w14:paraId="3B7AD7C7" w14:textId="77777777" w:rsidR="00C53378" w:rsidRPr="00D20870" w:rsidRDefault="00C53378" w:rsidP="00C53378">
      <w:pPr>
        <w:pStyle w:val="ListParagraph"/>
        <w:widowControl w:val="0"/>
        <w:autoSpaceDE w:val="0"/>
        <w:autoSpaceDN w:val="0"/>
        <w:adjustRightInd w:val="0"/>
        <w:rPr>
          <w:sz w:val="28"/>
          <w:szCs w:val="28"/>
        </w:rPr>
      </w:pPr>
      <w:r w:rsidRPr="00D20870">
        <w:rPr>
          <w:sz w:val="28"/>
          <w:szCs w:val="28"/>
        </w:rPr>
        <w:tab/>
      </w:r>
    </w:p>
    <w:p w14:paraId="72B4C88E" w14:textId="77777777" w:rsidR="00DC0BD9" w:rsidRPr="00D20870" w:rsidRDefault="00C53378" w:rsidP="00C53378">
      <w:pPr>
        <w:pStyle w:val="ListParagraph"/>
        <w:widowControl w:val="0"/>
        <w:autoSpaceDE w:val="0"/>
        <w:autoSpaceDN w:val="0"/>
        <w:adjustRightInd w:val="0"/>
        <w:rPr>
          <w:sz w:val="28"/>
          <w:szCs w:val="28"/>
        </w:rPr>
      </w:pPr>
      <w:r w:rsidRPr="00D20870">
        <w:rPr>
          <w:sz w:val="28"/>
          <w:szCs w:val="28"/>
        </w:rPr>
        <w:t>Ms</w:t>
      </w:r>
      <w:r w:rsidRPr="00D20870">
        <w:rPr>
          <w:sz w:val="28"/>
          <w:szCs w:val="28"/>
        </w:rPr>
        <w:tab/>
      </w:r>
      <w:r w:rsidRPr="00D20870">
        <w:rPr>
          <w:b/>
          <w:sz w:val="28"/>
          <w:szCs w:val="28"/>
        </w:rPr>
        <w:t>Lydia</w:t>
      </w:r>
      <w:r w:rsidRPr="00D20870">
        <w:rPr>
          <w:b/>
          <w:sz w:val="28"/>
          <w:szCs w:val="28"/>
        </w:rPr>
        <w:tab/>
        <w:t>Shula</w:t>
      </w:r>
    </w:p>
    <w:p w14:paraId="1C7ED292" w14:textId="77777777" w:rsidR="00C53378" w:rsidRPr="00D20870" w:rsidRDefault="00DC0BD9" w:rsidP="00C53378">
      <w:pPr>
        <w:pStyle w:val="ListParagraph"/>
        <w:widowControl w:val="0"/>
        <w:autoSpaceDE w:val="0"/>
        <w:autoSpaceDN w:val="0"/>
        <w:adjustRightInd w:val="0"/>
        <w:rPr>
          <w:sz w:val="28"/>
          <w:szCs w:val="28"/>
        </w:rPr>
      </w:pPr>
      <w:r w:rsidRPr="00D20870">
        <w:rPr>
          <w:sz w:val="28"/>
          <w:szCs w:val="28"/>
        </w:rPr>
        <w:t>P</w:t>
      </w:r>
      <w:r w:rsidR="00C53378" w:rsidRPr="00D20870">
        <w:rPr>
          <w:sz w:val="28"/>
          <w:szCs w:val="28"/>
        </w:rPr>
        <w:t>roject</w:t>
      </w:r>
      <w:r w:rsidR="00C53378" w:rsidRPr="00D20870">
        <w:rPr>
          <w:sz w:val="28"/>
          <w:szCs w:val="28"/>
        </w:rPr>
        <w:tab/>
        <w:t>Manager</w:t>
      </w:r>
    </w:p>
    <w:p w14:paraId="4860DC91" w14:textId="77777777" w:rsidR="00C53378" w:rsidRPr="00D20870" w:rsidRDefault="00C53378" w:rsidP="00C53378">
      <w:pPr>
        <w:pStyle w:val="ListParagraph"/>
        <w:widowControl w:val="0"/>
        <w:autoSpaceDE w:val="0"/>
        <w:autoSpaceDN w:val="0"/>
        <w:adjustRightInd w:val="0"/>
        <w:rPr>
          <w:sz w:val="28"/>
          <w:szCs w:val="28"/>
        </w:rPr>
      </w:pPr>
      <w:r w:rsidRPr="00D20870">
        <w:rPr>
          <w:sz w:val="28"/>
          <w:szCs w:val="28"/>
        </w:rPr>
        <w:t xml:space="preserve"> Mobility</w:t>
      </w:r>
      <w:r w:rsidRPr="00D20870">
        <w:rPr>
          <w:sz w:val="28"/>
          <w:szCs w:val="28"/>
        </w:rPr>
        <w:tab/>
        <w:t>International</w:t>
      </w:r>
      <w:r w:rsidRPr="00D20870">
        <w:rPr>
          <w:sz w:val="28"/>
          <w:szCs w:val="28"/>
        </w:rPr>
        <w:tab/>
        <w:t>USA</w:t>
      </w:r>
      <w:r w:rsidRPr="00D20870">
        <w:rPr>
          <w:sz w:val="28"/>
          <w:szCs w:val="28"/>
        </w:rPr>
        <w:tab/>
        <w:t>(MIUSA)</w:t>
      </w:r>
    </w:p>
    <w:p w14:paraId="46FA82FD" w14:textId="77777777" w:rsidR="00C53378" w:rsidRPr="00D20870" w:rsidRDefault="00C53378" w:rsidP="00C53378">
      <w:pPr>
        <w:pStyle w:val="ListParagraph"/>
        <w:widowControl w:val="0"/>
        <w:autoSpaceDE w:val="0"/>
        <w:autoSpaceDN w:val="0"/>
        <w:adjustRightInd w:val="0"/>
        <w:rPr>
          <w:sz w:val="28"/>
          <w:szCs w:val="28"/>
        </w:rPr>
      </w:pPr>
      <w:r w:rsidRPr="00D20870">
        <w:rPr>
          <w:sz w:val="28"/>
          <w:szCs w:val="28"/>
        </w:rPr>
        <w:t xml:space="preserve"> Email:</w:t>
      </w:r>
      <w:r w:rsidRPr="00D20870">
        <w:rPr>
          <w:sz w:val="28"/>
          <w:szCs w:val="28"/>
        </w:rPr>
        <w:tab/>
      </w:r>
      <w:hyperlink r:id="rId24" w:history="1">
        <w:r w:rsidR="00B655E9" w:rsidRPr="00D20870">
          <w:rPr>
            <w:rStyle w:val="Hyperlink"/>
            <w:b/>
            <w:sz w:val="28"/>
            <w:szCs w:val="28"/>
          </w:rPr>
          <w:t>lshula@miusa.org</w:t>
        </w:r>
      </w:hyperlink>
      <w:r w:rsidR="00B655E9" w:rsidRPr="00D20870">
        <w:rPr>
          <w:sz w:val="28"/>
          <w:szCs w:val="28"/>
        </w:rPr>
        <w:t xml:space="preserve"> </w:t>
      </w:r>
      <w:r w:rsidRPr="00D20870">
        <w:rPr>
          <w:sz w:val="28"/>
          <w:szCs w:val="28"/>
        </w:rPr>
        <w:t>/ Skype:</w:t>
      </w:r>
      <w:r w:rsidRPr="00D20870">
        <w:rPr>
          <w:sz w:val="28"/>
          <w:szCs w:val="28"/>
        </w:rPr>
        <w:tab/>
        <w:t>lydia.miusa</w:t>
      </w:r>
    </w:p>
    <w:p w14:paraId="137FF55C" w14:textId="77777777" w:rsidR="00C53378" w:rsidRPr="00D20870" w:rsidRDefault="00C53378" w:rsidP="00C53378">
      <w:pPr>
        <w:pStyle w:val="ListParagraph"/>
        <w:widowControl w:val="0"/>
        <w:autoSpaceDE w:val="0"/>
        <w:autoSpaceDN w:val="0"/>
        <w:adjustRightInd w:val="0"/>
        <w:rPr>
          <w:sz w:val="28"/>
          <w:szCs w:val="28"/>
        </w:rPr>
      </w:pPr>
      <w:r w:rsidRPr="00D20870">
        <w:rPr>
          <w:sz w:val="28"/>
          <w:szCs w:val="28"/>
        </w:rPr>
        <w:t xml:space="preserve"> Website: </w:t>
      </w:r>
      <w:hyperlink r:id="rId25" w:history="1">
        <w:r w:rsidR="00B655E9" w:rsidRPr="00D20870">
          <w:rPr>
            <w:rStyle w:val="Hyperlink"/>
            <w:sz w:val="28"/>
            <w:szCs w:val="28"/>
          </w:rPr>
          <w:t>www.miusa.org</w:t>
        </w:r>
      </w:hyperlink>
    </w:p>
    <w:p w14:paraId="2EF48EE8" w14:textId="77777777" w:rsidR="00B655E9" w:rsidRPr="00D20870" w:rsidRDefault="00B655E9" w:rsidP="00C53378">
      <w:pPr>
        <w:pStyle w:val="ListParagraph"/>
        <w:widowControl w:val="0"/>
        <w:autoSpaceDE w:val="0"/>
        <w:autoSpaceDN w:val="0"/>
        <w:adjustRightInd w:val="0"/>
        <w:rPr>
          <w:sz w:val="28"/>
          <w:szCs w:val="28"/>
        </w:rPr>
      </w:pPr>
    </w:p>
    <w:p w14:paraId="771B34DE" w14:textId="77777777" w:rsidR="00762ECC" w:rsidRPr="00D20870" w:rsidRDefault="00762ECC" w:rsidP="00C53378">
      <w:pPr>
        <w:pStyle w:val="ListParagraph"/>
        <w:widowControl w:val="0"/>
        <w:autoSpaceDE w:val="0"/>
        <w:autoSpaceDN w:val="0"/>
        <w:adjustRightInd w:val="0"/>
        <w:rPr>
          <w:sz w:val="28"/>
          <w:szCs w:val="28"/>
        </w:rPr>
      </w:pPr>
      <w:r w:rsidRPr="00D20870">
        <w:rPr>
          <w:sz w:val="28"/>
          <w:szCs w:val="28"/>
        </w:rPr>
        <w:t>I have provided translation (various kinds of documents) and interpretation in Hanoi, in the USA and via Skype for MIUSA since 2018 within the RightsNow! project.</w:t>
      </w:r>
    </w:p>
    <w:p w14:paraId="69C819A3" w14:textId="77777777" w:rsidR="00CF6A2A" w:rsidRPr="00D20870" w:rsidRDefault="00CF6A2A" w:rsidP="00B30619">
      <w:pPr>
        <w:pStyle w:val="ListParagraph"/>
        <w:widowControl w:val="0"/>
        <w:autoSpaceDE w:val="0"/>
        <w:autoSpaceDN w:val="0"/>
        <w:adjustRightInd w:val="0"/>
        <w:rPr>
          <w:sz w:val="28"/>
          <w:szCs w:val="28"/>
        </w:rPr>
      </w:pPr>
    </w:p>
    <w:p w14:paraId="3C8C7F1F" w14:textId="77777777" w:rsidR="00CF6A2A" w:rsidRPr="00D20870" w:rsidRDefault="00CF6A2A" w:rsidP="00363DCE">
      <w:pPr>
        <w:pStyle w:val="ListParagraph"/>
        <w:widowControl w:val="0"/>
        <w:numPr>
          <w:ilvl w:val="0"/>
          <w:numId w:val="26"/>
        </w:numPr>
        <w:autoSpaceDE w:val="0"/>
        <w:autoSpaceDN w:val="0"/>
        <w:adjustRightInd w:val="0"/>
        <w:rPr>
          <w:b/>
          <w:sz w:val="28"/>
          <w:szCs w:val="28"/>
        </w:rPr>
      </w:pPr>
      <w:r w:rsidRPr="00D20870">
        <w:rPr>
          <w:b/>
          <w:sz w:val="28"/>
          <w:szCs w:val="28"/>
        </w:rPr>
        <w:t>Canadian Embassy in Vietnam</w:t>
      </w:r>
    </w:p>
    <w:p w14:paraId="74F59A3B" w14:textId="77777777" w:rsidR="00CF6A2A" w:rsidRPr="00D20870" w:rsidRDefault="00CF6A2A" w:rsidP="00B30619">
      <w:pPr>
        <w:pStyle w:val="ListParagraph"/>
        <w:widowControl w:val="0"/>
        <w:autoSpaceDE w:val="0"/>
        <w:autoSpaceDN w:val="0"/>
        <w:adjustRightInd w:val="0"/>
        <w:rPr>
          <w:sz w:val="28"/>
          <w:szCs w:val="28"/>
        </w:rPr>
      </w:pPr>
    </w:p>
    <w:p w14:paraId="0D2ABEB3" w14:textId="77777777" w:rsidR="00CF6A2A" w:rsidRPr="00D20870" w:rsidRDefault="00CF6A2A" w:rsidP="00CF6A2A">
      <w:pPr>
        <w:pStyle w:val="ListParagraph"/>
        <w:widowControl w:val="0"/>
        <w:autoSpaceDE w:val="0"/>
        <w:autoSpaceDN w:val="0"/>
        <w:adjustRightInd w:val="0"/>
        <w:rPr>
          <w:sz w:val="28"/>
          <w:szCs w:val="28"/>
        </w:rPr>
      </w:pPr>
      <w:r w:rsidRPr="00D20870">
        <w:rPr>
          <w:sz w:val="28"/>
          <w:szCs w:val="28"/>
        </w:rPr>
        <w:t>Ms Le Van Son, Senior Development Officer, (84) 903463792, Email:</w:t>
      </w:r>
    </w:p>
    <w:p w14:paraId="3BE296D8" w14:textId="77777777" w:rsidR="00CF6A2A" w:rsidRPr="00D20870" w:rsidRDefault="00CF6A2A" w:rsidP="00D20870">
      <w:pPr>
        <w:pStyle w:val="ListParagraph"/>
        <w:widowControl w:val="0"/>
        <w:autoSpaceDE w:val="0"/>
        <w:autoSpaceDN w:val="0"/>
        <w:adjustRightInd w:val="0"/>
        <w:rPr>
          <w:sz w:val="28"/>
          <w:szCs w:val="28"/>
        </w:rPr>
      </w:pPr>
      <w:r w:rsidRPr="00D20870">
        <w:rPr>
          <w:b/>
          <w:sz w:val="28"/>
          <w:szCs w:val="28"/>
        </w:rPr>
        <w:t xml:space="preserve"> </w:t>
      </w:r>
      <w:hyperlink r:id="rId26" w:history="1">
        <w:r w:rsidR="00363DCE" w:rsidRPr="00D20870">
          <w:rPr>
            <w:rStyle w:val="Hyperlink"/>
            <w:b/>
            <w:sz w:val="28"/>
            <w:szCs w:val="28"/>
          </w:rPr>
          <w:t>son.le-van@international.gc.ca</w:t>
        </w:r>
      </w:hyperlink>
      <w:r w:rsidRPr="00D20870">
        <w:rPr>
          <w:sz w:val="28"/>
          <w:szCs w:val="28"/>
        </w:rPr>
        <w:t>, Development and Cooperation Section,</w:t>
      </w:r>
      <w:r w:rsidR="00D20870">
        <w:rPr>
          <w:sz w:val="28"/>
          <w:szCs w:val="28"/>
        </w:rPr>
        <w:t xml:space="preserve"> </w:t>
      </w:r>
      <w:r w:rsidRPr="00D20870">
        <w:rPr>
          <w:sz w:val="28"/>
          <w:szCs w:val="28"/>
        </w:rPr>
        <w:t>Canadian Embassy in Vietnam.</w:t>
      </w:r>
    </w:p>
    <w:p w14:paraId="7EC1B0AF" w14:textId="77777777" w:rsidR="00363DCE" w:rsidRPr="00D20870" w:rsidRDefault="00363DCE" w:rsidP="00CF6A2A">
      <w:pPr>
        <w:pStyle w:val="ListParagraph"/>
        <w:widowControl w:val="0"/>
        <w:autoSpaceDE w:val="0"/>
        <w:autoSpaceDN w:val="0"/>
        <w:adjustRightInd w:val="0"/>
        <w:rPr>
          <w:sz w:val="28"/>
          <w:szCs w:val="28"/>
        </w:rPr>
      </w:pPr>
    </w:p>
    <w:p w14:paraId="67A43012" w14:textId="77777777" w:rsidR="00CF6A2A" w:rsidRPr="00D20870" w:rsidRDefault="00CF6A2A" w:rsidP="00CF6A2A">
      <w:pPr>
        <w:pStyle w:val="ListParagraph"/>
        <w:widowControl w:val="0"/>
        <w:autoSpaceDE w:val="0"/>
        <w:autoSpaceDN w:val="0"/>
        <w:adjustRightInd w:val="0"/>
        <w:rPr>
          <w:b/>
          <w:sz w:val="28"/>
          <w:szCs w:val="28"/>
        </w:rPr>
      </w:pPr>
      <w:r w:rsidRPr="00D20870">
        <w:rPr>
          <w:sz w:val="28"/>
          <w:szCs w:val="28"/>
        </w:rPr>
        <w:t xml:space="preserve"> </w:t>
      </w:r>
      <w:r w:rsidR="00363DCE" w:rsidRPr="00D20870">
        <w:rPr>
          <w:b/>
          <w:sz w:val="28"/>
          <w:szCs w:val="28"/>
        </w:rPr>
        <w:t>A</w:t>
      </w:r>
      <w:r w:rsidRPr="00D20870">
        <w:rPr>
          <w:b/>
          <w:sz w:val="28"/>
          <w:szCs w:val="28"/>
        </w:rPr>
        <w:t>nd</w:t>
      </w:r>
    </w:p>
    <w:p w14:paraId="20D4FE2E" w14:textId="77777777" w:rsidR="00363DCE" w:rsidRPr="00D20870" w:rsidRDefault="00363DCE" w:rsidP="00CF6A2A">
      <w:pPr>
        <w:pStyle w:val="ListParagraph"/>
        <w:widowControl w:val="0"/>
        <w:autoSpaceDE w:val="0"/>
        <w:autoSpaceDN w:val="0"/>
        <w:adjustRightInd w:val="0"/>
        <w:rPr>
          <w:sz w:val="28"/>
          <w:szCs w:val="28"/>
        </w:rPr>
      </w:pPr>
    </w:p>
    <w:p w14:paraId="2627E3CF" w14:textId="77777777" w:rsidR="00CF6A2A" w:rsidRPr="00D20870" w:rsidRDefault="00CF6A2A" w:rsidP="004472C1">
      <w:pPr>
        <w:pStyle w:val="ListParagraph"/>
        <w:widowControl w:val="0"/>
        <w:autoSpaceDE w:val="0"/>
        <w:autoSpaceDN w:val="0"/>
        <w:adjustRightInd w:val="0"/>
        <w:rPr>
          <w:sz w:val="28"/>
          <w:szCs w:val="28"/>
        </w:rPr>
      </w:pPr>
      <w:r w:rsidRPr="00D20870">
        <w:rPr>
          <w:sz w:val="28"/>
          <w:szCs w:val="28"/>
        </w:rPr>
        <w:t xml:space="preserve"> Ms Kate Reekie, Head of Development and Co-operation section, the Embassy</w:t>
      </w:r>
      <w:r w:rsidR="004472C1" w:rsidRPr="00D20870">
        <w:rPr>
          <w:sz w:val="28"/>
          <w:szCs w:val="28"/>
        </w:rPr>
        <w:t xml:space="preserve"> </w:t>
      </w:r>
      <w:r w:rsidRPr="00D20870">
        <w:rPr>
          <w:sz w:val="28"/>
          <w:szCs w:val="28"/>
        </w:rPr>
        <w:t xml:space="preserve">of Canada in Vietnam, Email: </w:t>
      </w:r>
      <w:hyperlink r:id="rId27" w:history="1">
        <w:r w:rsidR="004472C1" w:rsidRPr="00D20870">
          <w:rPr>
            <w:rStyle w:val="Hyperlink"/>
            <w:b/>
            <w:sz w:val="28"/>
            <w:szCs w:val="28"/>
          </w:rPr>
          <w:t>kate.reekie@international.gc.ca</w:t>
        </w:r>
      </w:hyperlink>
      <w:r w:rsidR="004472C1" w:rsidRPr="00D20870">
        <w:rPr>
          <w:b/>
          <w:sz w:val="28"/>
          <w:szCs w:val="28"/>
        </w:rPr>
        <w:t xml:space="preserve"> </w:t>
      </w:r>
    </w:p>
    <w:p w14:paraId="635B3F68" w14:textId="77777777" w:rsidR="00CF6A2A" w:rsidRPr="00D20870" w:rsidRDefault="00CF6A2A" w:rsidP="004472C1">
      <w:pPr>
        <w:pStyle w:val="ListParagraph"/>
        <w:widowControl w:val="0"/>
        <w:autoSpaceDE w:val="0"/>
        <w:autoSpaceDN w:val="0"/>
        <w:adjustRightInd w:val="0"/>
        <w:rPr>
          <w:sz w:val="28"/>
          <w:szCs w:val="28"/>
        </w:rPr>
      </w:pPr>
      <w:r w:rsidRPr="00D20870">
        <w:rPr>
          <w:sz w:val="28"/>
          <w:szCs w:val="28"/>
        </w:rPr>
        <w:t xml:space="preserve"> I have been providing interpretation for the Embassy of Canada in Vietnam since</w:t>
      </w:r>
      <w:r w:rsidR="004472C1" w:rsidRPr="00D20870">
        <w:rPr>
          <w:sz w:val="28"/>
          <w:szCs w:val="28"/>
        </w:rPr>
        <w:t xml:space="preserve"> </w:t>
      </w:r>
      <w:r w:rsidRPr="00D20870">
        <w:rPr>
          <w:sz w:val="28"/>
          <w:szCs w:val="28"/>
        </w:rPr>
        <w:t>2015 up to now in different events (Project Steering Committee meetings in Soc</w:t>
      </w:r>
      <w:r w:rsidR="004472C1" w:rsidRPr="00D20870">
        <w:rPr>
          <w:sz w:val="28"/>
          <w:szCs w:val="28"/>
        </w:rPr>
        <w:t xml:space="preserve"> </w:t>
      </w:r>
      <w:r w:rsidRPr="00D20870">
        <w:rPr>
          <w:sz w:val="28"/>
          <w:szCs w:val="28"/>
        </w:rPr>
        <w:t xml:space="preserve"> Trang, Tra Vinh, Ha Tinh; evaluations, etc). Ms. Kate is the speaker on behalf of</w:t>
      </w:r>
      <w:r w:rsidR="004472C1" w:rsidRPr="00D20870">
        <w:rPr>
          <w:sz w:val="28"/>
          <w:szCs w:val="28"/>
        </w:rPr>
        <w:t xml:space="preserve"> </w:t>
      </w:r>
      <w:r w:rsidRPr="00D20870">
        <w:rPr>
          <w:sz w:val="28"/>
          <w:szCs w:val="28"/>
        </w:rPr>
        <w:t xml:space="preserve"> the Embassy of Canada in those events.</w:t>
      </w:r>
    </w:p>
    <w:p w14:paraId="3E9C765D" w14:textId="77777777" w:rsidR="00BC4317" w:rsidRPr="00D20870" w:rsidRDefault="00BC4317" w:rsidP="00B30619">
      <w:pPr>
        <w:pStyle w:val="ListParagraph"/>
        <w:widowControl w:val="0"/>
        <w:autoSpaceDE w:val="0"/>
        <w:autoSpaceDN w:val="0"/>
        <w:adjustRightInd w:val="0"/>
        <w:rPr>
          <w:b/>
          <w:sz w:val="28"/>
          <w:szCs w:val="28"/>
        </w:rPr>
      </w:pPr>
    </w:p>
    <w:p w14:paraId="137591C0" w14:textId="77777777" w:rsidR="004D30EA" w:rsidRPr="00D20870" w:rsidRDefault="004D30EA" w:rsidP="004D30EA">
      <w:pPr>
        <w:pStyle w:val="ListParagraph"/>
        <w:widowControl w:val="0"/>
        <w:numPr>
          <w:ilvl w:val="0"/>
          <w:numId w:val="26"/>
        </w:numPr>
        <w:autoSpaceDE w:val="0"/>
        <w:autoSpaceDN w:val="0"/>
        <w:adjustRightInd w:val="0"/>
        <w:rPr>
          <w:b/>
          <w:sz w:val="28"/>
          <w:szCs w:val="28"/>
        </w:rPr>
      </w:pPr>
      <w:r w:rsidRPr="00D20870">
        <w:rPr>
          <w:b/>
          <w:sz w:val="28"/>
          <w:szCs w:val="28"/>
        </w:rPr>
        <w:t xml:space="preserve">Mrs. An Hong Nhung – Office Manager, </w:t>
      </w:r>
    </w:p>
    <w:p w14:paraId="20651C90" w14:textId="77777777" w:rsidR="007666DD" w:rsidRPr="00D20870" w:rsidRDefault="007666DD" w:rsidP="00BC4317">
      <w:pPr>
        <w:pStyle w:val="ListParagraph"/>
        <w:widowControl w:val="0"/>
        <w:autoSpaceDE w:val="0"/>
        <w:autoSpaceDN w:val="0"/>
        <w:adjustRightInd w:val="0"/>
        <w:rPr>
          <w:b/>
          <w:sz w:val="28"/>
          <w:szCs w:val="28"/>
        </w:rPr>
      </w:pPr>
    </w:p>
    <w:p w14:paraId="6205816C" w14:textId="77777777" w:rsidR="004D30EA" w:rsidRPr="00D20870" w:rsidRDefault="004D30EA" w:rsidP="004D30EA">
      <w:pPr>
        <w:pStyle w:val="ListParagraph"/>
        <w:widowControl w:val="0"/>
        <w:autoSpaceDE w:val="0"/>
        <w:autoSpaceDN w:val="0"/>
        <w:adjustRightInd w:val="0"/>
        <w:rPr>
          <w:sz w:val="28"/>
          <w:szCs w:val="28"/>
        </w:rPr>
      </w:pPr>
      <w:r w:rsidRPr="00D20870">
        <w:rPr>
          <w:sz w:val="28"/>
          <w:szCs w:val="28"/>
        </w:rPr>
        <w:t xml:space="preserve">USAID Governance for Inclusive Growth (GIG) Program </w:t>
      </w:r>
    </w:p>
    <w:p w14:paraId="08430685" w14:textId="77777777" w:rsidR="00232BE8" w:rsidRPr="00D20870" w:rsidRDefault="004D30EA" w:rsidP="00232BE8">
      <w:pPr>
        <w:ind w:left="720"/>
        <w:rPr>
          <w:rFonts w:eastAsia="Times New Roman" w:cs="Times New Roman"/>
          <w:sz w:val="28"/>
          <w:szCs w:val="28"/>
        </w:rPr>
      </w:pPr>
      <w:r w:rsidRPr="00D20870">
        <w:rPr>
          <w:sz w:val="28"/>
          <w:szCs w:val="28"/>
        </w:rPr>
        <w:t>I</w:t>
      </w:r>
      <w:r w:rsidR="00F74F3F" w:rsidRPr="00D20870">
        <w:rPr>
          <w:sz w:val="28"/>
          <w:szCs w:val="28"/>
        </w:rPr>
        <w:t xml:space="preserve"> am an outsourced translator of</w:t>
      </w:r>
      <w:r w:rsidRPr="00D20870">
        <w:rPr>
          <w:sz w:val="28"/>
          <w:szCs w:val="28"/>
        </w:rPr>
        <w:t xml:space="preserve"> GIG Program and Mrs. An Hong Nhung is the supervisor of my translation.</w:t>
      </w:r>
      <w:r w:rsidR="00232BE8" w:rsidRPr="00D20870">
        <w:rPr>
          <w:sz w:val="28"/>
          <w:szCs w:val="28"/>
        </w:rPr>
        <w:t xml:space="preserve"> Right now, Ms Nhung is the Operation Manager of the </w:t>
      </w:r>
      <w:r w:rsidR="00232BE8" w:rsidRPr="00D20870">
        <w:rPr>
          <w:rFonts w:eastAsia="Times New Roman" w:cs="Arial"/>
          <w:b/>
          <w:bCs/>
          <w:color w:val="002776"/>
          <w:sz w:val="28"/>
          <w:szCs w:val="28"/>
          <w:shd w:val="clear" w:color="auto" w:fill="FFFFFF"/>
        </w:rPr>
        <w:t>USAID Vietnam Low Emission Energy Program (V-LEEP)</w:t>
      </w:r>
    </w:p>
    <w:p w14:paraId="0E5DE094" w14:textId="77777777" w:rsidR="004D30EA" w:rsidRPr="00D20870" w:rsidRDefault="004D30EA" w:rsidP="0090683E">
      <w:pPr>
        <w:pStyle w:val="ListParagraph"/>
        <w:widowControl w:val="0"/>
        <w:autoSpaceDE w:val="0"/>
        <w:autoSpaceDN w:val="0"/>
        <w:adjustRightInd w:val="0"/>
        <w:rPr>
          <w:sz w:val="28"/>
          <w:szCs w:val="28"/>
        </w:rPr>
      </w:pPr>
    </w:p>
    <w:p w14:paraId="427D5373" w14:textId="77777777" w:rsidR="004D30EA" w:rsidRPr="00D20870" w:rsidRDefault="004D30EA" w:rsidP="004D30EA">
      <w:pPr>
        <w:widowControl w:val="0"/>
        <w:autoSpaceDE w:val="0"/>
        <w:autoSpaceDN w:val="0"/>
        <w:adjustRightInd w:val="0"/>
        <w:ind w:firstLine="720"/>
        <w:rPr>
          <w:sz w:val="28"/>
          <w:szCs w:val="28"/>
        </w:rPr>
      </w:pPr>
      <w:r w:rsidRPr="00D20870">
        <w:rPr>
          <w:sz w:val="28"/>
          <w:szCs w:val="28"/>
        </w:rPr>
        <w:t>M: +84 98.397.0379</w:t>
      </w:r>
    </w:p>
    <w:p w14:paraId="5CF739C5" w14:textId="77777777" w:rsidR="0090683E" w:rsidRPr="00D20870" w:rsidRDefault="004D30EA" w:rsidP="00232BE8">
      <w:pPr>
        <w:ind w:firstLine="720"/>
        <w:rPr>
          <w:rFonts w:eastAsia="Times New Roman" w:cs="Times New Roman"/>
          <w:color w:val="202124"/>
          <w:sz w:val="28"/>
          <w:szCs w:val="28"/>
          <w:shd w:val="clear" w:color="auto" w:fill="FFFFFF"/>
        </w:rPr>
      </w:pPr>
      <w:r w:rsidRPr="00D20870">
        <w:rPr>
          <w:sz w:val="28"/>
          <w:szCs w:val="28"/>
        </w:rPr>
        <w:t xml:space="preserve">Email: </w:t>
      </w:r>
      <w:hyperlink r:id="rId28" w:history="1">
        <w:r w:rsidR="0090683E" w:rsidRPr="00D20870">
          <w:rPr>
            <w:rStyle w:val="Hyperlink"/>
            <w:rFonts w:eastAsia="Times New Roman" w:cs="Times New Roman"/>
            <w:sz w:val="28"/>
            <w:szCs w:val="28"/>
            <w:shd w:val="clear" w:color="auto" w:fill="FFFFFF"/>
          </w:rPr>
          <w:t>anhongnhung@yahoo.com</w:t>
        </w:r>
      </w:hyperlink>
    </w:p>
    <w:p w14:paraId="13700FFD" w14:textId="77777777" w:rsidR="0090683E" w:rsidRPr="00D20870" w:rsidRDefault="0090683E" w:rsidP="0090683E">
      <w:pPr>
        <w:rPr>
          <w:rFonts w:eastAsia="Times New Roman" w:cs="Times New Roman"/>
          <w:sz w:val="28"/>
          <w:szCs w:val="28"/>
        </w:rPr>
      </w:pPr>
    </w:p>
    <w:p w14:paraId="4D221315" w14:textId="77777777" w:rsidR="004D30EA" w:rsidRPr="00D20870" w:rsidRDefault="00A577A6" w:rsidP="004D30EA">
      <w:pPr>
        <w:widowControl w:val="0"/>
        <w:ind w:left="720"/>
        <w:jc w:val="both"/>
        <w:rPr>
          <w:sz w:val="28"/>
          <w:szCs w:val="28"/>
        </w:rPr>
      </w:pPr>
      <w:hyperlink r:id="rId29" w:history="1">
        <w:r w:rsidR="0090683E" w:rsidRPr="00D20870">
          <w:rPr>
            <w:rStyle w:val="Hyperlink"/>
            <w:i/>
            <w:sz w:val="28"/>
            <w:szCs w:val="28"/>
          </w:rPr>
          <w:t>Nhung.An@VietnamGIG.com/</w:t>
        </w:r>
      </w:hyperlink>
      <w:r w:rsidR="0090683E" w:rsidRPr="00D20870">
        <w:rPr>
          <w:i/>
          <w:color w:val="0000FF"/>
          <w:sz w:val="28"/>
          <w:szCs w:val="28"/>
        </w:rPr>
        <w:t xml:space="preserve"> </w:t>
      </w:r>
    </w:p>
    <w:p w14:paraId="2F42F2FB" w14:textId="77777777" w:rsidR="004D30EA" w:rsidRPr="00D20870" w:rsidRDefault="004D30EA" w:rsidP="004D30EA">
      <w:pPr>
        <w:widowControl w:val="0"/>
        <w:ind w:left="720"/>
        <w:jc w:val="both"/>
        <w:rPr>
          <w:sz w:val="28"/>
          <w:szCs w:val="28"/>
        </w:rPr>
      </w:pPr>
    </w:p>
    <w:p w14:paraId="367065AB" w14:textId="77777777" w:rsidR="004D30EA" w:rsidRPr="00D20870" w:rsidRDefault="004D30EA" w:rsidP="004D30EA">
      <w:pPr>
        <w:pStyle w:val="ListParagraph"/>
        <w:widowControl w:val="0"/>
        <w:numPr>
          <w:ilvl w:val="0"/>
          <w:numId w:val="26"/>
        </w:numPr>
        <w:jc w:val="both"/>
        <w:rPr>
          <w:b/>
          <w:sz w:val="28"/>
          <w:szCs w:val="28"/>
        </w:rPr>
      </w:pPr>
      <w:r w:rsidRPr="00D20870">
        <w:rPr>
          <w:b/>
          <w:sz w:val="28"/>
          <w:szCs w:val="28"/>
        </w:rPr>
        <w:t>Mrs. Vũ Thị Đủ - Program Coordinator – World Vision Vietnam</w:t>
      </w:r>
    </w:p>
    <w:p w14:paraId="10F92CD6" w14:textId="77777777" w:rsidR="004D30EA" w:rsidRPr="00D20870" w:rsidRDefault="004D30EA" w:rsidP="004D30EA">
      <w:pPr>
        <w:pStyle w:val="ListParagraph"/>
        <w:widowControl w:val="0"/>
        <w:jc w:val="both"/>
        <w:rPr>
          <w:sz w:val="28"/>
          <w:szCs w:val="28"/>
        </w:rPr>
      </w:pPr>
      <w:r w:rsidRPr="00D20870">
        <w:rPr>
          <w:sz w:val="28"/>
          <w:szCs w:val="28"/>
        </w:rPr>
        <w:t xml:space="preserve">I have translated some documents for World Vision Vietnam from Vietnamese into English, including two books: (1) </w:t>
      </w:r>
      <w:r w:rsidRPr="00D20870">
        <w:rPr>
          <w:b/>
          <w:i/>
          <w:sz w:val="28"/>
          <w:szCs w:val="28"/>
        </w:rPr>
        <w:t>PEPFAR-Documentation -itinerary and achievements</w:t>
      </w:r>
      <w:r w:rsidRPr="00D20870">
        <w:rPr>
          <w:sz w:val="28"/>
          <w:szCs w:val="28"/>
        </w:rPr>
        <w:t xml:space="preserve">, and (2) </w:t>
      </w:r>
      <w:r w:rsidRPr="00D20870">
        <w:rPr>
          <w:b/>
          <w:i/>
          <w:sz w:val="28"/>
          <w:szCs w:val="28"/>
        </w:rPr>
        <w:t>PEPFAR MSC booklet</w:t>
      </w:r>
      <w:r w:rsidRPr="00D20870">
        <w:rPr>
          <w:sz w:val="28"/>
          <w:szCs w:val="28"/>
        </w:rPr>
        <w:t xml:space="preserve"> </w:t>
      </w:r>
      <w:r w:rsidRPr="00D20870">
        <w:rPr>
          <w:i/>
          <w:color w:val="FF0000"/>
          <w:sz w:val="28"/>
          <w:szCs w:val="28"/>
        </w:rPr>
        <w:t>(I can send you the two books if required).</w:t>
      </w:r>
      <w:r w:rsidRPr="00D20870">
        <w:rPr>
          <w:sz w:val="28"/>
          <w:szCs w:val="28"/>
        </w:rPr>
        <w:t xml:space="preserve"> Mrs. Vũ Thị Đủ supervised me in this translation project.</w:t>
      </w:r>
    </w:p>
    <w:p w14:paraId="4239CDCE" w14:textId="77777777" w:rsidR="004D30EA" w:rsidRPr="00D20870" w:rsidRDefault="004D30EA" w:rsidP="004D30EA">
      <w:pPr>
        <w:pStyle w:val="ListParagraph"/>
        <w:widowControl w:val="0"/>
        <w:jc w:val="both"/>
        <w:rPr>
          <w:sz w:val="28"/>
          <w:szCs w:val="28"/>
        </w:rPr>
      </w:pPr>
    </w:p>
    <w:p w14:paraId="3E993D4A" w14:textId="77777777" w:rsidR="004D30EA" w:rsidRPr="00D20870" w:rsidRDefault="004D30EA" w:rsidP="004D30EA">
      <w:pPr>
        <w:widowControl w:val="0"/>
        <w:ind w:firstLine="720"/>
        <w:jc w:val="both"/>
        <w:rPr>
          <w:sz w:val="28"/>
          <w:szCs w:val="28"/>
        </w:rPr>
      </w:pPr>
      <w:r w:rsidRPr="00D20870">
        <w:rPr>
          <w:sz w:val="28"/>
          <w:szCs w:val="28"/>
        </w:rPr>
        <w:t xml:space="preserve">Email: </w:t>
      </w:r>
      <w:hyperlink r:id="rId30" w:history="1">
        <w:r w:rsidRPr="00D20870">
          <w:rPr>
            <w:rStyle w:val="Hyperlink"/>
            <w:i/>
            <w:sz w:val="28"/>
            <w:szCs w:val="28"/>
          </w:rPr>
          <w:t>Vu_Thi_Du@wvi.org</w:t>
        </w:r>
      </w:hyperlink>
    </w:p>
    <w:p w14:paraId="17D1177A" w14:textId="77777777" w:rsidR="004D30EA" w:rsidRDefault="004D30EA" w:rsidP="004D30EA">
      <w:pPr>
        <w:widowControl w:val="0"/>
        <w:ind w:left="720"/>
        <w:jc w:val="both"/>
        <w:rPr>
          <w:rFonts w:cs="Arial"/>
          <w:sz w:val="28"/>
          <w:szCs w:val="28"/>
        </w:rPr>
      </w:pPr>
    </w:p>
    <w:p w14:paraId="4B7E63C2" w14:textId="77777777" w:rsidR="00D20870" w:rsidRDefault="00D20870" w:rsidP="004D30EA">
      <w:pPr>
        <w:widowControl w:val="0"/>
        <w:ind w:left="720"/>
        <w:jc w:val="both"/>
        <w:rPr>
          <w:rFonts w:cs="Arial"/>
          <w:sz w:val="28"/>
          <w:szCs w:val="28"/>
        </w:rPr>
      </w:pPr>
    </w:p>
    <w:p w14:paraId="4AC5EB68" w14:textId="77777777" w:rsidR="00D20870" w:rsidRDefault="00D20870" w:rsidP="004D30EA">
      <w:pPr>
        <w:widowControl w:val="0"/>
        <w:ind w:left="720"/>
        <w:jc w:val="both"/>
        <w:rPr>
          <w:rFonts w:cs="Arial"/>
          <w:sz w:val="28"/>
          <w:szCs w:val="28"/>
        </w:rPr>
      </w:pPr>
    </w:p>
    <w:p w14:paraId="25E4DE22" w14:textId="77777777" w:rsidR="00D20870" w:rsidRDefault="00D20870" w:rsidP="004D30EA">
      <w:pPr>
        <w:widowControl w:val="0"/>
        <w:ind w:left="720"/>
        <w:jc w:val="both"/>
        <w:rPr>
          <w:rFonts w:cs="Arial"/>
          <w:sz w:val="28"/>
          <w:szCs w:val="28"/>
        </w:rPr>
      </w:pPr>
    </w:p>
    <w:p w14:paraId="582A80A9" w14:textId="77777777" w:rsidR="00D20870" w:rsidRDefault="00D20870" w:rsidP="004D30EA">
      <w:pPr>
        <w:widowControl w:val="0"/>
        <w:ind w:left="720"/>
        <w:jc w:val="both"/>
        <w:rPr>
          <w:rFonts w:cs="Arial"/>
          <w:sz w:val="28"/>
          <w:szCs w:val="28"/>
        </w:rPr>
      </w:pPr>
    </w:p>
    <w:p w14:paraId="7196CA14" w14:textId="77777777" w:rsidR="00D20870" w:rsidRPr="00D20870" w:rsidRDefault="00D20870" w:rsidP="004D30EA">
      <w:pPr>
        <w:widowControl w:val="0"/>
        <w:ind w:left="720"/>
        <w:jc w:val="both"/>
        <w:rPr>
          <w:rFonts w:cs="Arial"/>
          <w:sz w:val="28"/>
          <w:szCs w:val="28"/>
        </w:rPr>
      </w:pPr>
    </w:p>
    <w:p w14:paraId="40D356AE" w14:textId="77777777" w:rsidR="004D30EA" w:rsidRPr="00D20870" w:rsidRDefault="004D30EA" w:rsidP="004D30EA">
      <w:pPr>
        <w:pStyle w:val="ListParagraph"/>
        <w:widowControl w:val="0"/>
        <w:numPr>
          <w:ilvl w:val="0"/>
          <w:numId w:val="26"/>
        </w:numPr>
        <w:jc w:val="both"/>
        <w:rPr>
          <w:rFonts w:cs="Arial"/>
          <w:b/>
          <w:sz w:val="28"/>
          <w:szCs w:val="28"/>
        </w:rPr>
      </w:pPr>
      <w:r w:rsidRPr="00D20870">
        <w:rPr>
          <w:rFonts w:cs="Arial"/>
          <w:b/>
          <w:sz w:val="28"/>
          <w:szCs w:val="28"/>
        </w:rPr>
        <w:t>Mrs</w:t>
      </w:r>
      <w:r w:rsidR="00595706" w:rsidRPr="00D20870">
        <w:rPr>
          <w:rFonts w:cs="Arial"/>
          <w:b/>
          <w:sz w:val="28"/>
          <w:szCs w:val="28"/>
        </w:rPr>
        <w:t>.</w:t>
      </w:r>
      <w:r w:rsidRPr="00D20870">
        <w:rPr>
          <w:rFonts w:cs="Arial"/>
          <w:b/>
          <w:sz w:val="28"/>
          <w:szCs w:val="28"/>
        </w:rPr>
        <w:t xml:space="preserve"> </w:t>
      </w:r>
      <w:r w:rsidRPr="00D20870">
        <w:rPr>
          <w:b/>
          <w:sz w:val="28"/>
          <w:szCs w:val="28"/>
        </w:rPr>
        <w:t>Tinus Kramer</w:t>
      </w:r>
    </w:p>
    <w:p w14:paraId="06B11CF8" w14:textId="77777777" w:rsidR="004D30EA" w:rsidRPr="00D20870" w:rsidRDefault="004D30EA" w:rsidP="00BB3D6D">
      <w:pPr>
        <w:pStyle w:val="ListParagraph"/>
        <w:widowControl w:val="0"/>
        <w:jc w:val="both"/>
        <w:rPr>
          <w:rFonts w:cs="Arial"/>
          <w:sz w:val="28"/>
          <w:szCs w:val="28"/>
        </w:rPr>
      </w:pPr>
      <w:r w:rsidRPr="00D20870">
        <w:rPr>
          <w:rFonts w:cs="Arial"/>
          <w:sz w:val="28"/>
          <w:szCs w:val="28"/>
        </w:rPr>
        <w:t>Tinus is a filmmaker from Netherlands. I worked for her as an interpreter and translator for one filmmaking project on Business for Development in Vietnam for Oxfam Novib in Dec 2014 and Jan-Feb 2015.</w:t>
      </w:r>
    </w:p>
    <w:p w14:paraId="53B0FBB5" w14:textId="77777777" w:rsidR="004D30EA" w:rsidRPr="00D20870" w:rsidRDefault="004D30EA" w:rsidP="004D30EA">
      <w:pPr>
        <w:pStyle w:val="ListParagraph"/>
        <w:widowControl w:val="0"/>
        <w:jc w:val="both"/>
        <w:rPr>
          <w:rFonts w:cs="Arial"/>
          <w:sz w:val="28"/>
          <w:szCs w:val="28"/>
        </w:rPr>
      </w:pPr>
      <w:r w:rsidRPr="00D20870">
        <w:rPr>
          <w:rFonts w:cs="Arial"/>
          <w:sz w:val="28"/>
          <w:szCs w:val="28"/>
        </w:rPr>
        <w:t xml:space="preserve">Website: </w:t>
      </w:r>
      <w:hyperlink r:id="rId31" w:history="1">
        <w:r w:rsidRPr="00D20870">
          <w:rPr>
            <w:rStyle w:val="Hyperlink"/>
            <w:rFonts w:cs="Arial"/>
            <w:sz w:val="28"/>
            <w:szCs w:val="28"/>
          </w:rPr>
          <w:t>http://www.kraterprodukties.nl</w:t>
        </w:r>
      </w:hyperlink>
    </w:p>
    <w:p w14:paraId="47B52FA3" w14:textId="77777777" w:rsidR="004D30EA" w:rsidRPr="00D20870" w:rsidRDefault="004D30EA" w:rsidP="004D30EA">
      <w:pPr>
        <w:widowControl w:val="0"/>
        <w:autoSpaceDE w:val="0"/>
        <w:autoSpaceDN w:val="0"/>
        <w:adjustRightInd w:val="0"/>
        <w:spacing w:after="360"/>
        <w:ind w:firstLine="720"/>
        <w:jc w:val="both"/>
        <w:rPr>
          <w:rStyle w:val="Hyperlink"/>
          <w:rFonts w:cs="Arial"/>
          <w:i/>
          <w:sz w:val="28"/>
          <w:szCs w:val="28"/>
        </w:rPr>
      </w:pPr>
      <w:r w:rsidRPr="00D20870">
        <w:rPr>
          <w:rFonts w:cs="Arial"/>
          <w:sz w:val="28"/>
          <w:szCs w:val="28"/>
        </w:rPr>
        <w:t xml:space="preserve">Email: </w:t>
      </w:r>
      <w:hyperlink r:id="rId32" w:history="1">
        <w:r w:rsidRPr="00D20870">
          <w:rPr>
            <w:rStyle w:val="Hyperlink"/>
            <w:rFonts w:cs="Arial"/>
            <w:i/>
            <w:sz w:val="28"/>
            <w:szCs w:val="28"/>
          </w:rPr>
          <w:t>tinus@kraterprodukties.nl</w:t>
        </w:r>
      </w:hyperlink>
    </w:p>
    <w:p w14:paraId="0CF154BD" w14:textId="77777777" w:rsidR="004D30EA" w:rsidRPr="00D20870" w:rsidRDefault="004D30EA" w:rsidP="008F06A1">
      <w:pPr>
        <w:pStyle w:val="ListParagraph"/>
        <w:widowControl w:val="0"/>
        <w:numPr>
          <w:ilvl w:val="0"/>
          <w:numId w:val="26"/>
        </w:numPr>
        <w:jc w:val="both"/>
        <w:rPr>
          <w:rFonts w:cs="Arial"/>
          <w:b/>
          <w:sz w:val="28"/>
          <w:szCs w:val="28"/>
        </w:rPr>
      </w:pPr>
      <w:r w:rsidRPr="00D20870">
        <w:rPr>
          <w:rFonts w:cs="Arial"/>
          <w:b/>
          <w:sz w:val="28"/>
          <w:szCs w:val="28"/>
        </w:rPr>
        <w:t>Oxfam Vietnam</w:t>
      </w:r>
    </w:p>
    <w:p w14:paraId="214C85F1" w14:textId="77777777" w:rsidR="008F06A1" w:rsidRPr="00D20870" w:rsidRDefault="008F06A1" w:rsidP="008F06A1">
      <w:pPr>
        <w:pStyle w:val="ListParagraph"/>
        <w:widowControl w:val="0"/>
        <w:jc w:val="both"/>
        <w:rPr>
          <w:rFonts w:cs="Arial"/>
          <w:b/>
          <w:sz w:val="28"/>
          <w:szCs w:val="28"/>
        </w:rPr>
      </w:pPr>
    </w:p>
    <w:p w14:paraId="0FBB39A2" w14:textId="77777777" w:rsidR="00063314" w:rsidRPr="00D20870" w:rsidRDefault="00063314" w:rsidP="004D30EA">
      <w:pPr>
        <w:pStyle w:val="ListParagraph"/>
        <w:widowControl w:val="0"/>
        <w:jc w:val="both"/>
        <w:rPr>
          <w:rFonts w:cs="Arial"/>
          <w:sz w:val="28"/>
          <w:szCs w:val="28"/>
        </w:rPr>
      </w:pPr>
      <w:r w:rsidRPr="00D20870">
        <w:rPr>
          <w:rFonts w:cs="Arial"/>
          <w:sz w:val="28"/>
          <w:szCs w:val="28"/>
        </w:rPr>
        <w:t xml:space="preserve">I have been providing interpretation (simultaneous, consecutive) and translation (film subtitle) for Oxfam in Vietnam. </w:t>
      </w:r>
      <w:r w:rsidR="008F06A1" w:rsidRPr="00D20870">
        <w:rPr>
          <w:rFonts w:cs="Arial"/>
          <w:sz w:val="28"/>
          <w:szCs w:val="28"/>
        </w:rPr>
        <w:t>The following people are my supevisors:</w:t>
      </w:r>
    </w:p>
    <w:p w14:paraId="1C9EAF7B" w14:textId="77777777" w:rsidR="00B16C8A" w:rsidRPr="00D20870" w:rsidRDefault="00B16C8A" w:rsidP="00B16C8A">
      <w:pPr>
        <w:rPr>
          <w:rFonts w:eastAsia="Times New Roman" w:cs="Arial"/>
          <w:color w:val="1F497D"/>
          <w:sz w:val="28"/>
          <w:szCs w:val="28"/>
          <w:shd w:val="clear" w:color="auto" w:fill="FFFFFF"/>
        </w:rPr>
      </w:pPr>
    </w:p>
    <w:p w14:paraId="0EBEBAEF" w14:textId="77777777" w:rsidR="007221DE" w:rsidRPr="00D20870" w:rsidRDefault="00B16C8A" w:rsidP="007221DE">
      <w:pPr>
        <w:ind w:left="720"/>
        <w:rPr>
          <w:rFonts w:eastAsia="Times New Roman" w:cs="Times New Roman"/>
          <w:color w:val="202124"/>
          <w:sz w:val="28"/>
          <w:szCs w:val="28"/>
          <w:shd w:val="clear" w:color="auto" w:fill="FFFFFF"/>
        </w:rPr>
      </w:pPr>
      <w:r w:rsidRPr="00D20870">
        <w:rPr>
          <w:rFonts w:eastAsia="Times New Roman" w:cs="Arial"/>
          <w:color w:val="1F497D"/>
          <w:sz w:val="28"/>
          <w:szCs w:val="28"/>
          <w:shd w:val="clear" w:color="auto" w:fill="FFFFFF"/>
        </w:rPr>
        <w:t>Ms. Nguyen Thi Mai | Monitoring, Evaluation and Learning Specialist</w:t>
      </w:r>
      <w:r w:rsidRPr="00D20870">
        <w:rPr>
          <w:rFonts w:eastAsia="Times New Roman" w:cs="Arial"/>
          <w:color w:val="1F497D"/>
          <w:sz w:val="28"/>
          <w:szCs w:val="28"/>
          <w:shd w:val="clear" w:color="auto" w:fill="FFFFFF"/>
        </w:rPr>
        <w:br/>
      </w:r>
      <w:r w:rsidRPr="00D20870">
        <w:rPr>
          <w:rFonts w:eastAsia="Times New Roman" w:cs="Arial"/>
          <w:color w:val="000000"/>
          <w:sz w:val="28"/>
          <w:szCs w:val="28"/>
          <w:shd w:val="clear" w:color="auto" w:fill="FFFFFF"/>
        </w:rPr>
        <w:t>Oxfam in Vietnam | 22 Le Dai Hanh | Hanoi, Vietnam</w:t>
      </w:r>
      <w:r w:rsidRPr="00D20870">
        <w:rPr>
          <w:rFonts w:eastAsia="Times New Roman" w:cs="Arial"/>
          <w:color w:val="1F497D"/>
          <w:sz w:val="28"/>
          <w:szCs w:val="28"/>
          <w:shd w:val="clear" w:color="auto" w:fill="FFFFFF"/>
        </w:rPr>
        <w:br/>
      </w:r>
      <w:r w:rsidRPr="00D20870">
        <w:rPr>
          <w:rFonts w:eastAsia="Times New Roman" w:cs="Arial"/>
          <w:color w:val="1F497D"/>
          <w:sz w:val="28"/>
          <w:szCs w:val="28"/>
          <w:shd w:val="clear" w:color="auto" w:fill="FFFFFF"/>
        </w:rPr>
        <w:fldChar w:fldCharType="begin"/>
      </w:r>
      <w:r w:rsidRPr="00D20870">
        <w:rPr>
          <w:rFonts w:eastAsia="Times New Roman" w:cs="Arial"/>
          <w:color w:val="1F497D"/>
          <w:sz w:val="28"/>
          <w:szCs w:val="28"/>
          <w:shd w:val="clear" w:color="auto" w:fill="FFFFFF"/>
        </w:rPr>
        <w:instrText xml:space="preserve"> HYPERLINK "tel:%2B84%204%203945%204448%20ext%20216" \t "_blank" </w:instrText>
      </w:r>
      <w:r w:rsidRPr="00D20870">
        <w:rPr>
          <w:rFonts w:eastAsia="Times New Roman" w:cs="Arial"/>
          <w:color w:val="1F497D"/>
          <w:sz w:val="28"/>
          <w:szCs w:val="28"/>
          <w:shd w:val="clear" w:color="auto" w:fill="FFFFFF"/>
        </w:rPr>
        <w:fldChar w:fldCharType="separate"/>
      </w:r>
      <w:r w:rsidRPr="00D20870">
        <w:rPr>
          <w:rStyle w:val="Hyperlink"/>
          <w:rFonts w:eastAsia="Times New Roman" w:cs="Arial"/>
          <w:color w:val="1F497D"/>
          <w:sz w:val="28"/>
          <w:szCs w:val="28"/>
          <w:shd w:val="clear" w:color="auto" w:fill="FFFFFF"/>
        </w:rPr>
        <w:t>+84 24 3945 4448 ext 4</w:t>
      </w:r>
      <w:r w:rsidRPr="00D20870">
        <w:rPr>
          <w:rFonts w:eastAsia="Times New Roman" w:cs="Arial"/>
          <w:color w:val="1F497D"/>
          <w:sz w:val="28"/>
          <w:szCs w:val="28"/>
          <w:shd w:val="clear" w:color="auto" w:fill="FFFFFF"/>
        </w:rPr>
        <w:fldChar w:fldCharType="end"/>
      </w:r>
      <w:r w:rsidRPr="00D20870">
        <w:rPr>
          <w:rFonts w:eastAsia="Times New Roman" w:cs="Arial"/>
          <w:color w:val="1F497D"/>
          <w:sz w:val="28"/>
          <w:szCs w:val="28"/>
          <w:shd w:val="clear" w:color="auto" w:fill="FFFFFF"/>
        </w:rPr>
        <w:t>03 |+84 912242024 </w:t>
      </w:r>
      <w:r w:rsidRPr="00D20870">
        <w:rPr>
          <w:rFonts w:eastAsia="Times New Roman" w:cs="Arial"/>
          <w:color w:val="365F91"/>
          <w:sz w:val="28"/>
          <w:szCs w:val="28"/>
          <w:shd w:val="clear" w:color="auto" w:fill="FFFFFF"/>
        </w:rPr>
        <w:t>| fax +84 24 3945 4449</w:t>
      </w:r>
      <w:r w:rsidRPr="00D20870">
        <w:rPr>
          <w:rFonts w:eastAsia="Times New Roman" w:cs="Arial"/>
          <w:color w:val="1F497D"/>
          <w:sz w:val="28"/>
          <w:szCs w:val="28"/>
          <w:shd w:val="clear" w:color="auto" w:fill="FFFFFF"/>
        </w:rPr>
        <w:t>I skype: ntmaicare</w:t>
      </w:r>
      <w:r w:rsidR="00A92D4B" w:rsidRPr="00D20870">
        <w:rPr>
          <w:rFonts w:eastAsia="Times New Roman" w:cs="Arial"/>
          <w:color w:val="1F497D"/>
          <w:sz w:val="28"/>
          <w:szCs w:val="28"/>
          <w:shd w:val="clear" w:color="auto" w:fill="FFFFFF"/>
        </w:rPr>
        <w:t xml:space="preserve">; </w:t>
      </w:r>
      <w:r w:rsidR="007221DE" w:rsidRPr="00D20870">
        <w:rPr>
          <w:rFonts w:eastAsia="Times New Roman" w:cs="Arial"/>
          <w:color w:val="1F497D"/>
          <w:sz w:val="28"/>
          <w:szCs w:val="28"/>
          <w:shd w:val="clear" w:color="auto" w:fill="FFFFFF"/>
        </w:rPr>
        <w:t xml:space="preserve">Email: </w:t>
      </w:r>
      <w:hyperlink r:id="rId33" w:history="1">
        <w:r w:rsidR="007221DE" w:rsidRPr="00D20870">
          <w:rPr>
            <w:rStyle w:val="Hyperlink"/>
            <w:rFonts w:eastAsia="Times New Roman" w:cs="Times New Roman"/>
            <w:sz w:val="28"/>
            <w:szCs w:val="28"/>
            <w:shd w:val="clear" w:color="auto" w:fill="FFFFFF"/>
          </w:rPr>
          <w:t>Mai.Nguyenthi@oxfam.org</w:t>
        </w:r>
      </w:hyperlink>
    </w:p>
    <w:p w14:paraId="46160D9C" w14:textId="77777777" w:rsidR="00B16C8A" w:rsidRPr="00D20870" w:rsidRDefault="00B16C8A" w:rsidP="007221DE">
      <w:pPr>
        <w:ind w:left="720"/>
        <w:rPr>
          <w:rFonts w:eastAsia="Times New Roman" w:cs="Arial"/>
          <w:color w:val="222222"/>
          <w:sz w:val="28"/>
          <w:szCs w:val="28"/>
          <w:shd w:val="clear" w:color="auto" w:fill="FFFFFF"/>
        </w:rPr>
      </w:pPr>
      <w:r w:rsidRPr="00D20870">
        <w:rPr>
          <w:rFonts w:eastAsia="Times New Roman" w:cs="Arial"/>
          <w:color w:val="1F497D"/>
          <w:sz w:val="28"/>
          <w:szCs w:val="28"/>
          <w:shd w:val="clear" w:color="auto" w:fill="FFFFFF"/>
        </w:rPr>
        <w:br/>
      </w:r>
      <w:r w:rsidRPr="00D20870">
        <w:rPr>
          <w:rFonts w:eastAsia="Times New Roman" w:cs="Arial"/>
          <w:color w:val="222222"/>
          <w:sz w:val="28"/>
          <w:szCs w:val="28"/>
          <w:shd w:val="clear" w:color="auto" w:fill="FFFFFF"/>
        </w:rPr>
        <w:fldChar w:fldCharType="begin"/>
      </w:r>
      <w:r w:rsidRPr="00D20870">
        <w:rPr>
          <w:rFonts w:eastAsia="Times New Roman" w:cs="Arial"/>
          <w:color w:val="222222"/>
          <w:sz w:val="28"/>
          <w:szCs w:val="28"/>
          <w:shd w:val="clear" w:color="auto" w:fill="FFFFFF"/>
        </w:rPr>
        <w:instrText xml:space="preserve"> HYPERLINK "http://www.oxfam.org/" \t "_blank" </w:instrText>
      </w:r>
      <w:r w:rsidRPr="00D20870">
        <w:rPr>
          <w:rFonts w:eastAsia="Times New Roman" w:cs="Arial"/>
          <w:color w:val="222222"/>
          <w:sz w:val="28"/>
          <w:szCs w:val="28"/>
          <w:shd w:val="clear" w:color="auto" w:fill="FFFFFF"/>
        </w:rPr>
        <w:fldChar w:fldCharType="separate"/>
      </w:r>
      <w:r w:rsidRPr="00D20870">
        <w:rPr>
          <w:rStyle w:val="Hyperlink"/>
          <w:rFonts w:eastAsia="Times New Roman" w:cs="Arial"/>
          <w:color w:val="76923C"/>
          <w:sz w:val="28"/>
          <w:szCs w:val="28"/>
          <w:shd w:val="clear" w:color="auto" w:fill="FFFFFF"/>
        </w:rPr>
        <w:t>www.oxfam.org</w:t>
      </w:r>
      <w:r w:rsidRPr="00D20870">
        <w:rPr>
          <w:rFonts w:eastAsia="Times New Roman" w:cs="Arial"/>
          <w:color w:val="222222"/>
          <w:sz w:val="28"/>
          <w:szCs w:val="28"/>
          <w:shd w:val="clear" w:color="auto" w:fill="FFFFFF"/>
        </w:rPr>
        <w:fldChar w:fldCharType="end"/>
      </w:r>
      <w:r w:rsidRPr="00D20870">
        <w:rPr>
          <w:rFonts w:eastAsia="Times New Roman" w:cs="Arial"/>
          <w:color w:val="76923C"/>
          <w:sz w:val="28"/>
          <w:szCs w:val="28"/>
          <w:shd w:val="clear" w:color="auto" w:fill="FFFFFF"/>
        </w:rPr>
        <w:t> | </w:t>
      </w:r>
      <w:r w:rsidRPr="00D20870">
        <w:rPr>
          <w:rFonts w:eastAsia="Times New Roman" w:cs="Arial"/>
          <w:color w:val="222222"/>
          <w:sz w:val="28"/>
          <w:szCs w:val="28"/>
          <w:shd w:val="clear" w:color="auto" w:fill="FFFFFF"/>
        </w:rPr>
        <w:fldChar w:fldCharType="begin"/>
      </w:r>
      <w:r w:rsidRPr="00D20870">
        <w:rPr>
          <w:rFonts w:eastAsia="Times New Roman" w:cs="Arial"/>
          <w:color w:val="222222"/>
          <w:sz w:val="28"/>
          <w:szCs w:val="28"/>
          <w:shd w:val="clear" w:color="auto" w:fill="FFFFFF"/>
        </w:rPr>
        <w:instrText xml:space="preserve"> HYPERLINK "https://vietnam.oxfam.org/" \t "_blank" </w:instrText>
      </w:r>
      <w:r w:rsidRPr="00D20870">
        <w:rPr>
          <w:rFonts w:eastAsia="Times New Roman" w:cs="Arial"/>
          <w:color w:val="222222"/>
          <w:sz w:val="28"/>
          <w:szCs w:val="28"/>
          <w:shd w:val="clear" w:color="auto" w:fill="FFFFFF"/>
        </w:rPr>
        <w:fldChar w:fldCharType="separate"/>
      </w:r>
      <w:r w:rsidRPr="00D20870">
        <w:rPr>
          <w:rStyle w:val="Hyperlink"/>
          <w:rFonts w:eastAsia="Times New Roman" w:cs="Arial"/>
          <w:color w:val="76923C"/>
          <w:sz w:val="28"/>
          <w:szCs w:val="28"/>
          <w:shd w:val="clear" w:color="auto" w:fill="FFFFFF"/>
        </w:rPr>
        <w:t>https://vietnam.oxfam.org/</w:t>
      </w:r>
      <w:r w:rsidRPr="00D20870">
        <w:rPr>
          <w:rFonts w:eastAsia="Times New Roman" w:cs="Arial"/>
          <w:color w:val="222222"/>
          <w:sz w:val="28"/>
          <w:szCs w:val="28"/>
          <w:shd w:val="clear" w:color="auto" w:fill="FFFFFF"/>
        </w:rPr>
        <w:fldChar w:fldCharType="end"/>
      </w:r>
    </w:p>
    <w:p w14:paraId="5714E8A5" w14:textId="77777777" w:rsidR="00B16C8A" w:rsidRPr="00D20870" w:rsidRDefault="00B16C8A" w:rsidP="00B16C8A">
      <w:pPr>
        <w:rPr>
          <w:rFonts w:eastAsia="Times New Roman" w:cs="Arial"/>
          <w:color w:val="222222"/>
          <w:sz w:val="28"/>
          <w:szCs w:val="28"/>
          <w:shd w:val="clear" w:color="auto" w:fill="FFFFFF"/>
        </w:rPr>
      </w:pPr>
    </w:p>
    <w:p w14:paraId="582DED03" w14:textId="77777777" w:rsidR="00B16C8A" w:rsidRPr="00D20870" w:rsidRDefault="00B16C8A" w:rsidP="00A92D4B">
      <w:pPr>
        <w:ind w:firstLine="720"/>
        <w:rPr>
          <w:rFonts w:eastAsia="Times New Roman" w:cs="Arial"/>
          <w:b/>
          <w:color w:val="222222"/>
          <w:sz w:val="28"/>
          <w:szCs w:val="28"/>
          <w:shd w:val="clear" w:color="auto" w:fill="FFFFFF"/>
        </w:rPr>
      </w:pPr>
      <w:r w:rsidRPr="00D20870">
        <w:rPr>
          <w:rFonts w:eastAsia="Times New Roman" w:cs="Arial"/>
          <w:b/>
          <w:color w:val="222222"/>
          <w:sz w:val="28"/>
          <w:szCs w:val="28"/>
          <w:shd w:val="clear" w:color="auto" w:fill="FFFFFF"/>
        </w:rPr>
        <w:t>OR</w:t>
      </w:r>
    </w:p>
    <w:p w14:paraId="74EA7B95" w14:textId="77777777" w:rsidR="00B16C8A" w:rsidRPr="00D20870" w:rsidRDefault="00A92D4B" w:rsidP="00B16C8A">
      <w:pPr>
        <w:rPr>
          <w:rFonts w:eastAsia="Times New Roman" w:cs="Arial"/>
          <w:color w:val="222222"/>
          <w:sz w:val="28"/>
          <w:szCs w:val="28"/>
          <w:shd w:val="clear" w:color="auto" w:fill="FFFFFF"/>
        </w:rPr>
      </w:pPr>
      <w:r w:rsidRPr="00D20870">
        <w:rPr>
          <w:rFonts w:eastAsia="Times New Roman" w:cs="Arial"/>
          <w:color w:val="222222"/>
          <w:sz w:val="28"/>
          <w:szCs w:val="28"/>
          <w:shd w:val="clear" w:color="auto" w:fill="FFFFFF"/>
        </w:rPr>
        <w:tab/>
      </w:r>
    </w:p>
    <w:p w14:paraId="6293E7C1" w14:textId="77777777" w:rsidR="00B16C8A" w:rsidRPr="00D20870" w:rsidRDefault="00B16C8A" w:rsidP="00A92D4B">
      <w:pPr>
        <w:shd w:val="clear" w:color="auto" w:fill="FFFFFF"/>
        <w:ind w:firstLine="720"/>
        <w:rPr>
          <w:rFonts w:cs="Arial"/>
          <w:color w:val="222222"/>
          <w:sz w:val="28"/>
          <w:szCs w:val="28"/>
        </w:rPr>
      </w:pPr>
      <w:r w:rsidRPr="00D20870">
        <w:rPr>
          <w:rFonts w:cs="Arial"/>
          <w:color w:val="222222"/>
          <w:sz w:val="28"/>
          <w:szCs w:val="28"/>
        </w:rPr>
        <w:t>MS. DO THI TRA MY | Programme Administrative Officer</w:t>
      </w:r>
    </w:p>
    <w:p w14:paraId="5F2ED537" w14:textId="77777777" w:rsidR="00B16C8A" w:rsidRPr="00D20870" w:rsidRDefault="00B16C8A" w:rsidP="00A92D4B">
      <w:pPr>
        <w:ind w:firstLine="720"/>
        <w:rPr>
          <w:rFonts w:cs="Arial"/>
          <w:color w:val="500050"/>
          <w:sz w:val="28"/>
          <w:szCs w:val="28"/>
          <w:shd w:val="clear" w:color="auto" w:fill="FFFFFF"/>
        </w:rPr>
      </w:pPr>
      <w:r w:rsidRPr="00D20870">
        <w:rPr>
          <w:rFonts w:cs="Arial"/>
          <w:color w:val="500050"/>
          <w:sz w:val="28"/>
          <w:szCs w:val="28"/>
          <w:shd w:val="clear" w:color="auto" w:fill="FFFFFF"/>
        </w:rPr>
        <w:t>Oxfam in Vietnam | 22 Le Dai Hanh | Hanoi, Vietnam</w:t>
      </w:r>
    </w:p>
    <w:p w14:paraId="22B693B9" w14:textId="77777777" w:rsidR="00494AC2" w:rsidRPr="00D20870" w:rsidRDefault="00B16C8A" w:rsidP="007221DE">
      <w:pPr>
        <w:ind w:firstLine="720"/>
        <w:rPr>
          <w:rFonts w:eastAsia="Times New Roman" w:cs="Times New Roman"/>
          <w:color w:val="555555"/>
          <w:sz w:val="28"/>
          <w:szCs w:val="28"/>
          <w:shd w:val="clear" w:color="auto" w:fill="FFFFFF"/>
        </w:rPr>
      </w:pPr>
      <w:r w:rsidRPr="00D20870">
        <w:rPr>
          <w:rFonts w:cs="Arial"/>
          <w:color w:val="222222"/>
          <w:sz w:val="28"/>
          <w:szCs w:val="28"/>
        </w:rPr>
        <w:t>+84 24 3945 4448 ext 602 | mobile +84 165 583 1483 | skype: t</w:t>
      </w:r>
      <w:r w:rsidR="007221DE" w:rsidRPr="00D20870">
        <w:rPr>
          <w:rFonts w:cs="Arial"/>
          <w:color w:val="222222"/>
          <w:sz w:val="28"/>
          <w:szCs w:val="28"/>
        </w:rPr>
        <w:tab/>
      </w:r>
      <w:r w:rsidRPr="00D20870">
        <w:rPr>
          <w:rFonts w:cs="Arial"/>
          <w:color w:val="222222"/>
          <w:sz w:val="28"/>
          <w:szCs w:val="28"/>
        </w:rPr>
        <w:t>ramydo135</w:t>
      </w:r>
      <w:r w:rsidR="00494AC2" w:rsidRPr="00D20870">
        <w:rPr>
          <w:rFonts w:cs="Arial"/>
          <w:color w:val="222222"/>
          <w:sz w:val="28"/>
          <w:szCs w:val="28"/>
        </w:rPr>
        <w:t xml:space="preserve">; </w:t>
      </w:r>
      <w:r w:rsidR="00494AC2" w:rsidRPr="00D20870">
        <w:rPr>
          <w:rFonts w:eastAsia="Times New Roman" w:cs="Arial"/>
          <w:color w:val="1F497D"/>
          <w:sz w:val="28"/>
          <w:szCs w:val="28"/>
          <w:shd w:val="clear" w:color="auto" w:fill="FFFFFF"/>
        </w:rPr>
        <w:t xml:space="preserve">Email: </w:t>
      </w:r>
      <w:hyperlink r:id="rId34" w:history="1">
        <w:r w:rsidR="007221DE" w:rsidRPr="00D20870">
          <w:rPr>
            <w:rStyle w:val="Hyperlink"/>
            <w:rFonts w:eastAsia="Times New Roman" w:cs="Times New Roman"/>
            <w:sz w:val="28"/>
            <w:szCs w:val="28"/>
            <w:shd w:val="clear" w:color="auto" w:fill="FFFFFF"/>
          </w:rPr>
          <w:t>My.Dothitra@oxfam.org</w:t>
        </w:r>
      </w:hyperlink>
    </w:p>
    <w:p w14:paraId="514DD388" w14:textId="77777777" w:rsidR="00B16C8A" w:rsidRPr="00D20870" w:rsidRDefault="00B16C8A" w:rsidP="00B16C8A">
      <w:pPr>
        <w:rPr>
          <w:rFonts w:eastAsia="Times New Roman" w:cs="Arial"/>
          <w:color w:val="1F497D"/>
          <w:sz w:val="28"/>
          <w:szCs w:val="28"/>
          <w:shd w:val="clear" w:color="auto" w:fill="FFFFFF"/>
        </w:rPr>
      </w:pPr>
    </w:p>
    <w:p w14:paraId="31B8F282" w14:textId="77777777" w:rsidR="00595706" w:rsidRPr="00D20870" w:rsidRDefault="00175B44" w:rsidP="00175B44">
      <w:pPr>
        <w:pStyle w:val="ListParagraph"/>
        <w:widowControl w:val="0"/>
        <w:numPr>
          <w:ilvl w:val="0"/>
          <w:numId w:val="26"/>
        </w:numPr>
        <w:jc w:val="both"/>
        <w:rPr>
          <w:rFonts w:cs="Arial"/>
          <w:sz w:val="28"/>
          <w:szCs w:val="28"/>
        </w:rPr>
      </w:pPr>
      <w:r w:rsidRPr="00D20870">
        <w:rPr>
          <w:rFonts w:cs="Arial"/>
          <w:b/>
          <w:sz w:val="28"/>
          <w:szCs w:val="28"/>
        </w:rPr>
        <w:t>Mr</w:t>
      </w:r>
      <w:r w:rsidR="00595706" w:rsidRPr="00D20870">
        <w:rPr>
          <w:rFonts w:cs="Arial"/>
          <w:b/>
          <w:sz w:val="28"/>
          <w:szCs w:val="28"/>
        </w:rPr>
        <w:t>. Robin Narciso</w:t>
      </w:r>
    </w:p>
    <w:p w14:paraId="1F3C207F" w14:textId="77777777" w:rsidR="00595706" w:rsidRPr="00D20870" w:rsidRDefault="00595706" w:rsidP="00595706">
      <w:pPr>
        <w:pStyle w:val="ListParagraph"/>
        <w:widowControl w:val="0"/>
        <w:jc w:val="both"/>
        <w:rPr>
          <w:rFonts w:cs="Arial"/>
          <w:b/>
          <w:sz w:val="28"/>
          <w:szCs w:val="28"/>
        </w:rPr>
      </w:pPr>
      <w:r w:rsidRPr="00D20870">
        <w:rPr>
          <w:rFonts w:cs="Arial"/>
          <w:b/>
          <w:sz w:val="28"/>
          <w:szCs w:val="28"/>
        </w:rPr>
        <w:t>Communications and Information Officer</w:t>
      </w:r>
    </w:p>
    <w:p w14:paraId="60B7759C" w14:textId="77777777" w:rsidR="00595706" w:rsidRPr="005A79BF" w:rsidRDefault="00595706" w:rsidP="005A79BF">
      <w:pPr>
        <w:pStyle w:val="ListParagraph"/>
        <w:widowControl w:val="0"/>
        <w:jc w:val="both"/>
        <w:rPr>
          <w:rFonts w:cs="Arial"/>
          <w:b/>
          <w:sz w:val="28"/>
          <w:szCs w:val="28"/>
        </w:rPr>
      </w:pPr>
      <w:r w:rsidRPr="00D20870">
        <w:rPr>
          <w:rFonts w:cs="Arial"/>
          <w:b/>
          <w:sz w:val="28"/>
          <w:szCs w:val="28"/>
        </w:rPr>
        <w:t>Oxfam Australia</w:t>
      </w:r>
      <w:r w:rsidR="005A79BF">
        <w:rPr>
          <w:rFonts w:cs="Arial"/>
          <w:b/>
          <w:sz w:val="28"/>
          <w:szCs w:val="28"/>
        </w:rPr>
        <w:t xml:space="preserve"> /</w:t>
      </w:r>
      <w:r w:rsidRPr="005A79BF">
        <w:rPr>
          <w:rFonts w:cs="Arial"/>
          <w:sz w:val="28"/>
          <w:szCs w:val="28"/>
        </w:rPr>
        <w:t>Email:</w:t>
      </w:r>
      <w:r w:rsidRPr="005A79BF">
        <w:rPr>
          <w:rFonts w:cs="Arial"/>
          <w:b/>
          <w:bCs/>
          <w:color w:val="1C3A68"/>
          <w:sz w:val="28"/>
          <w:szCs w:val="28"/>
        </w:rPr>
        <w:t xml:space="preserve"> </w:t>
      </w:r>
      <w:r w:rsidRPr="005A79BF">
        <w:rPr>
          <w:rFonts w:cs="Arial"/>
          <w:color w:val="0000FF"/>
          <w:sz w:val="28"/>
          <w:szCs w:val="28"/>
        </w:rPr>
        <w:t>robinn@oxfam.org.au</w:t>
      </w:r>
    </w:p>
    <w:p w14:paraId="7927DAD4" w14:textId="77777777" w:rsidR="00595706" w:rsidRPr="00D20870" w:rsidRDefault="00595706" w:rsidP="00595706">
      <w:pPr>
        <w:pStyle w:val="ListParagraph"/>
        <w:widowControl w:val="0"/>
        <w:jc w:val="both"/>
        <w:rPr>
          <w:rFonts w:cs="Arial"/>
          <w:sz w:val="28"/>
          <w:szCs w:val="28"/>
        </w:rPr>
      </w:pPr>
      <w:r w:rsidRPr="00D20870">
        <w:rPr>
          <w:rFonts w:cs="Arial"/>
          <w:sz w:val="28"/>
          <w:szCs w:val="28"/>
        </w:rPr>
        <w:t>#94, Russian Boulevard, Sangkat Teuk Laak, Phnom Penh </w:t>
      </w:r>
    </w:p>
    <w:p w14:paraId="0902EC35" w14:textId="77777777" w:rsidR="00175B44" w:rsidRPr="00D20870" w:rsidRDefault="00595706" w:rsidP="00595706">
      <w:pPr>
        <w:pStyle w:val="ListParagraph"/>
        <w:widowControl w:val="0"/>
        <w:jc w:val="both"/>
        <w:rPr>
          <w:rFonts w:cs="Arial"/>
          <w:color w:val="0000FF"/>
          <w:sz w:val="28"/>
          <w:szCs w:val="28"/>
        </w:rPr>
      </w:pPr>
      <w:r w:rsidRPr="00D20870">
        <w:rPr>
          <w:rFonts w:cs="Arial"/>
          <w:sz w:val="28"/>
          <w:szCs w:val="28"/>
        </w:rPr>
        <w:t xml:space="preserve">Tel: +855 23 885 412 |  Fax: +855 23 885 452 </w:t>
      </w:r>
      <w:r w:rsidRPr="00D20870">
        <w:rPr>
          <w:rFonts w:cs="Arial"/>
          <w:color w:val="0000FF"/>
          <w:sz w:val="28"/>
          <w:szCs w:val="28"/>
        </w:rPr>
        <w:t>| </w:t>
      </w:r>
      <w:hyperlink r:id="rId35" w:history="1">
        <w:r w:rsidRPr="00D20870">
          <w:rPr>
            <w:rFonts w:cs="Arial"/>
            <w:color w:val="0000FF"/>
            <w:sz w:val="28"/>
            <w:szCs w:val="28"/>
          </w:rPr>
          <w:t>www.oxfam.org.au</w:t>
        </w:r>
      </w:hyperlink>
      <w:r w:rsidRPr="00D20870">
        <w:rPr>
          <w:rFonts w:cs="Arial"/>
          <w:color w:val="0000FF"/>
          <w:sz w:val="28"/>
          <w:szCs w:val="28"/>
        </w:rPr>
        <w:t>  </w:t>
      </w:r>
    </w:p>
    <w:p w14:paraId="502C6407" w14:textId="77777777" w:rsidR="00CB389C" w:rsidRPr="00D20870" w:rsidRDefault="00CB389C" w:rsidP="00595706">
      <w:pPr>
        <w:pStyle w:val="ListParagraph"/>
        <w:widowControl w:val="0"/>
        <w:jc w:val="both"/>
        <w:rPr>
          <w:rFonts w:cs="Arial"/>
          <w:sz w:val="28"/>
          <w:szCs w:val="28"/>
        </w:rPr>
      </w:pPr>
      <w:r w:rsidRPr="00D20870">
        <w:rPr>
          <w:rFonts w:cs="Arial"/>
          <w:sz w:val="28"/>
          <w:szCs w:val="28"/>
        </w:rPr>
        <w:t xml:space="preserve">I helped to transcribe and translate interviews between Robin Narciso - Oxfam Australian and Vice-chairperson of Ca Mau Province Women’s Union on Water Resources. Mr. Robin Narciso was my supervisor.  </w:t>
      </w:r>
    </w:p>
    <w:p w14:paraId="520631EA" w14:textId="77777777" w:rsidR="00D909CD" w:rsidRPr="00D20870" w:rsidRDefault="00D909CD" w:rsidP="00595706">
      <w:pPr>
        <w:pStyle w:val="ListParagraph"/>
        <w:widowControl w:val="0"/>
        <w:jc w:val="both"/>
        <w:rPr>
          <w:rFonts w:cs="Arial"/>
          <w:sz w:val="28"/>
          <w:szCs w:val="28"/>
        </w:rPr>
      </w:pPr>
    </w:p>
    <w:p w14:paraId="52B5C1E3" w14:textId="77777777" w:rsidR="004D30EA" w:rsidRPr="00D20870" w:rsidRDefault="004D30EA" w:rsidP="004D30EA">
      <w:pPr>
        <w:pStyle w:val="ListParagraph"/>
        <w:widowControl w:val="0"/>
        <w:numPr>
          <w:ilvl w:val="0"/>
          <w:numId w:val="26"/>
        </w:numPr>
        <w:jc w:val="both"/>
        <w:rPr>
          <w:rFonts w:cs="Arial"/>
          <w:sz w:val="28"/>
          <w:szCs w:val="28"/>
        </w:rPr>
      </w:pPr>
      <w:r w:rsidRPr="00D20870">
        <w:rPr>
          <w:rFonts w:cs="Arial"/>
          <w:b/>
          <w:sz w:val="28"/>
          <w:szCs w:val="28"/>
        </w:rPr>
        <w:t>Mary Packard-Winkler</w:t>
      </w:r>
      <w:r w:rsidRPr="00D20870">
        <w:rPr>
          <w:rFonts w:cs="Arial"/>
          <w:sz w:val="28"/>
          <w:szCs w:val="28"/>
        </w:rPr>
        <w:t xml:space="preserve"> - PhD, HIV/AIDS Advisor for Family Health International (FHI) in the USA - Mobile: 240-204-0480; Email: </w:t>
      </w:r>
      <w:hyperlink r:id="rId36" w:history="1">
        <w:r w:rsidRPr="00D20870">
          <w:rPr>
            <w:rFonts w:cs="Arial"/>
            <w:i/>
            <w:color w:val="0000FF"/>
            <w:sz w:val="28"/>
            <w:szCs w:val="28"/>
            <w:u w:val="single"/>
          </w:rPr>
          <w:t>marypackwink@gmail.com</w:t>
        </w:r>
      </w:hyperlink>
      <w:r w:rsidRPr="00D20870">
        <w:rPr>
          <w:rFonts w:cs="Arial"/>
          <w:sz w:val="28"/>
          <w:szCs w:val="28"/>
        </w:rPr>
        <w:t xml:space="preserve"> -  Mary used to be HIV/AIDS Prevention/ Communication/ BCC Advisor to the Community Reach Program (funded by USAID and implemented by Pact) and I assisted her in different tasks: logistical arrangement, interpretation/ translation as well as data management from 2009-2010. </w:t>
      </w:r>
    </w:p>
    <w:p w14:paraId="21DC002D" w14:textId="77777777" w:rsidR="004D30EA" w:rsidRPr="00D20870" w:rsidRDefault="004D30EA" w:rsidP="004D30EA">
      <w:pPr>
        <w:widowControl w:val="0"/>
        <w:jc w:val="both"/>
        <w:rPr>
          <w:rFonts w:cs="Arial"/>
          <w:sz w:val="28"/>
          <w:szCs w:val="28"/>
        </w:rPr>
      </w:pPr>
    </w:p>
    <w:p w14:paraId="0FFF889B" w14:textId="77777777" w:rsidR="004D30EA" w:rsidRPr="00D20870" w:rsidRDefault="004D30EA" w:rsidP="004D30EA">
      <w:pPr>
        <w:widowControl w:val="0"/>
        <w:numPr>
          <w:ilvl w:val="0"/>
          <w:numId w:val="26"/>
        </w:numPr>
        <w:jc w:val="both"/>
        <w:rPr>
          <w:rFonts w:cs="Arial"/>
          <w:sz w:val="28"/>
          <w:szCs w:val="28"/>
        </w:rPr>
      </w:pPr>
      <w:r w:rsidRPr="00D20870">
        <w:rPr>
          <w:rFonts w:cs="Arial"/>
          <w:b/>
          <w:sz w:val="28"/>
          <w:szCs w:val="28"/>
        </w:rPr>
        <w:t>Nguyễn Thị Ngọc</w:t>
      </w:r>
      <w:r w:rsidRPr="00D20870">
        <w:rPr>
          <w:rFonts w:cs="Arial"/>
          <w:sz w:val="28"/>
          <w:szCs w:val="28"/>
        </w:rPr>
        <w:t xml:space="preserve"> - Freelance Consultant - 0912 551 251; </w:t>
      </w:r>
    </w:p>
    <w:p w14:paraId="59285602" w14:textId="77777777" w:rsidR="004D30EA" w:rsidRPr="00D20870" w:rsidRDefault="004D30EA" w:rsidP="004D30EA">
      <w:pPr>
        <w:widowControl w:val="0"/>
        <w:ind w:left="720"/>
        <w:jc w:val="both"/>
        <w:rPr>
          <w:rFonts w:cs="Arial"/>
          <w:sz w:val="28"/>
          <w:szCs w:val="28"/>
        </w:rPr>
      </w:pPr>
      <w:r w:rsidRPr="00D20870">
        <w:rPr>
          <w:rFonts w:cs="Arial"/>
          <w:sz w:val="28"/>
          <w:szCs w:val="28"/>
        </w:rPr>
        <w:t xml:space="preserve">Email: </w:t>
      </w:r>
      <w:hyperlink r:id="rId37" w:history="1">
        <w:r w:rsidRPr="00D20870">
          <w:rPr>
            <w:rFonts w:cs="Arial"/>
            <w:i/>
            <w:color w:val="0000FF"/>
            <w:sz w:val="28"/>
            <w:szCs w:val="28"/>
            <w:u w:val="single"/>
          </w:rPr>
          <w:t>nt-ngoc@hotmail.com</w:t>
        </w:r>
      </w:hyperlink>
      <w:r w:rsidRPr="00D20870">
        <w:rPr>
          <w:rFonts w:cs="Arial"/>
          <w:sz w:val="28"/>
          <w:szCs w:val="28"/>
        </w:rPr>
        <w:t xml:space="preserve"> - Mrs Ngoc used to be my supervisor in my two previous jobs: one with World Vision and one with Cesvi. She is also my co-translator/ interpreter in many freelance translation/interpretation projects.</w:t>
      </w:r>
    </w:p>
    <w:p w14:paraId="7B78714D" w14:textId="77777777" w:rsidR="004D30EA" w:rsidRPr="00D20870" w:rsidRDefault="004D30EA" w:rsidP="004D30EA">
      <w:pPr>
        <w:widowControl w:val="0"/>
        <w:jc w:val="both"/>
        <w:rPr>
          <w:rFonts w:cs="Arial"/>
          <w:sz w:val="28"/>
          <w:szCs w:val="28"/>
        </w:rPr>
      </w:pPr>
    </w:p>
    <w:p w14:paraId="569F8A5C" w14:textId="77777777" w:rsidR="004D30EA" w:rsidRPr="00D20870" w:rsidRDefault="004D30EA" w:rsidP="004D30EA">
      <w:pPr>
        <w:widowControl w:val="0"/>
        <w:numPr>
          <w:ilvl w:val="0"/>
          <w:numId w:val="26"/>
        </w:numPr>
        <w:jc w:val="both"/>
        <w:rPr>
          <w:rFonts w:cs="Arial"/>
          <w:sz w:val="28"/>
          <w:szCs w:val="28"/>
        </w:rPr>
      </w:pPr>
      <w:r w:rsidRPr="00D20870">
        <w:rPr>
          <w:rFonts w:cs="Arial"/>
          <w:b/>
          <w:sz w:val="28"/>
          <w:szCs w:val="28"/>
        </w:rPr>
        <w:t>Benoit Trudel</w:t>
      </w:r>
      <w:r w:rsidRPr="00D20870">
        <w:rPr>
          <w:rFonts w:cs="Arial"/>
          <w:sz w:val="28"/>
          <w:szCs w:val="28"/>
        </w:rPr>
        <w:t xml:space="preserve"> - Food Security &amp; Livelihood Coordinator for Oxfam</w:t>
      </w:r>
    </w:p>
    <w:p w14:paraId="418BE122" w14:textId="77777777" w:rsidR="004D30EA" w:rsidRDefault="004D30EA" w:rsidP="004D30EA">
      <w:pPr>
        <w:widowControl w:val="0"/>
        <w:ind w:left="720"/>
        <w:jc w:val="both"/>
        <w:rPr>
          <w:rFonts w:cs="Arial"/>
          <w:sz w:val="28"/>
          <w:szCs w:val="28"/>
        </w:rPr>
      </w:pPr>
      <w:r w:rsidRPr="00D20870">
        <w:rPr>
          <w:rFonts w:cs="Arial"/>
          <w:sz w:val="28"/>
          <w:szCs w:val="28"/>
        </w:rPr>
        <w:t xml:space="preserve">Email: </w:t>
      </w:r>
      <w:hyperlink r:id="rId38" w:history="1">
        <w:r w:rsidRPr="00D20870">
          <w:rPr>
            <w:rFonts w:cs="Arial"/>
            <w:i/>
            <w:color w:val="0000FF"/>
            <w:sz w:val="28"/>
            <w:szCs w:val="28"/>
            <w:u w:val="single"/>
          </w:rPr>
          <w:t>Btrudel@oxfam.org.uk</w:t>
        </w:r>
      </w:hyperlink>
      <w:r w:rsidRPr="00D20870">
        <w:rPr>
          <w:rFonts w:cs="Arial"/>
          <w:sz w:val="28"/>
          <w:szCs w:val="28"/>
        </w:rPr>
        <w:t xml:space="preserve"> / </w:t>
      </w:r>
      <w:r w:rsidRPr="00D20870">
        <w:rPr>
          <w:rFonts w:cs="Arial"/>
          <w:i/>
          <w:color w:val="0000FF"/>
          <w:sz w:val="28"/>
          <w:szCs w:val="28"/>
        </w:rPr>
        <w:t>voirlemonde@hotmail.com</w:t>
      </w:r>
      <w:r w:rsidRPr="00D20870">
        <w:rPr>
          <w:rFonts w:cs="Arial"/>
          <w:sz w:val="28"/>
          <w:szCs w:val="28"/>
        </w:rPr>
        <w:t xml:space="preserve"> - Mr. Trudel used to be the Cooperative and Livelihood Advisor in the Improved Livelihood for Mountainous Communities project in Thanh Hoa (funded by CIDA and implemented by CECI) and I was his assistant / translator/ interpreter from 8/2005-3/2006. </w:t>
      </w:r>
    </w:p>
    <w:p w14:paraId="2E48BCE7" w14:textId="77777777" w:rsidR="00D20870" w:rsidRPr="00D20870" w:rsidRDefault="00D20870" w:rsidP="004D30EA">
      <w:pPr>
        <w:widowControl w:val="0"/>
        <w:ind w:left="720"/>
        <w:jc w:val="both"/>
        <w:rPr>
          <w:rFonts w:cs="Arial"/>
          <w:sz w:val="28"/>
          <w:szCs w:val="28"/>
        </w:rPr>
      </w:pPr>
    </w:p>
    <w:p w14:paraId="3783C4CF" w14:textId="77777777" w:rsidR="004D30EA" w:rsidRPr="00D20870" w:rsidRDefault="004D30EA" w:rsidP="00452187">
      <w:pPr>
        <w:widowControl w:val="0"/>
        <w:numPr>
          <w:ilvl w:val="0"/>
          <w:numId w:val="26"/>
        </w:numPr>
        <w:jc w:val="both"/>
        <w:rPr>
          <w:rFonts w:cs="Arial"/>
          <w:sz w:val="28"/>
          <w:szCs w:val="28"/>
        </w:rPr>
      </w:pPr>
      <w:r w:rsidRPr="00D20870">
        <w:rPr>
          <w:rFonts w:cs="Arial"/>
          <w:b/>
          <w:sz w:val="28"/>
          <w:szCs w:val="28"/>
        </w:rPr>
        <w:t>Donald B. Holsinger</w:t>
      </w:r>
      <w:r w:rsidRPr="00D20870">
        <w:rPr>
          <w:rFonts w:cs="Arial"/>
          <w:sz w:val="28"/>
          <w:szCs w:val="28"/>
        </w:rPr>
        <w:t xml:space="preserve"> (Mr) – Professor of education and development at Brigham Young University in Provo, Utah. He used to be the Team Leader of the Technical Assistance Stage for the SESDP and I was his assistant from Sept to Dec 2009. Email: </w:t>
      </w:r>
      <w:hyperlink r:id="rId39" w:history="1">
        <w:r w:rsidRPr="00D20870">
          <w:rPr>
            <w:rFonts w:cs="Arial"/>
            <w:i/>
            <w:color w:val="0000FF"/>
            <w:sz w:val="28"/>
            <w:szCs w:val="28"/>
            <w:u w:val="single"/>
          </w:rPr>
          <w:t>donholsinger@gmail.com</w:t>
        </w:r>
      </w:hyperlink>
    </w:p>
    <w:p w14:paraId="5521F956" w14:textId="77777777" w:rsidR="00D20870" w:rsidRPr="00D20870" w:rsidRDefault="00D20870" w:rsidP="00D20870">
      <w:pPr>
        <w:widowControl w:val="0"/>
        <w:ind w:left="720"/>
        <w:jc w:val="both"/>
        <w:rPr>
          <w:rFonts w:cs="Arial"/>
          <w:sz w:val="28"/>
          <w:szCs w:val="28"/>
        </w:rPr>
      </w:pPr>
    </w:p>
    <w:p w14:paraId="136744AB" w14:textId="77777777" w:rsidR="004D30EA" w:rsidRPr="00D20870" w:rsidRDefault="004D30EA" w:rsidP="004D30EA">
      <w:pPr>
        <w:pStyle w:val="ListParagraph"/>
        <w:numPr>
          <w:ilvl w:val="0"/>
          <w:numId w:val="26"/>
        </w:numPr>
        <w:rPr>
          <w:sz w:val="28"/>
          <w:szCs w:val="28"/>
        </w:rPr>
      </w:pPr>
      <w:r w:rsidRPr="00D20870">
        <w:rPr>
          <w:b/>
          <w:sz w:val="28"/>
          <w:szCs w:val="28"/>
        </w:rPr>
        <w:t>Mr. Walter Ginter</w:t>
      </w:r>
      <w:r w:rsidRPr="00D20870">
        <w:rPr>
          <w:sz w:val="28"/>
          <w:szCs w:val="28"/>
        </w:rPr>
        <w:t xml:space="preserve"> - </w:t>
      </w:r>
      <w:r w:rsidRPr="00D20870">
        <w:rPr>
          <w:rFonts w:cs="Arial"/>
          <w:sz w:val="28"/>
          <w:szCs w:val="28"/>
        </w:rPr>
        <w:t xml:space="preserve">Project Director </w:t>
      </w:r>
    </w:p>
    <w:p w14:paraId="7BC20139" w14:textId="77777777" w:rsidR="004D30EA" w:rsidRPr="00D20870" w:rsidRDefault="004D30EA" w:rsidP="004D30EA">
      <w:pPr>
        <w:widowControl w:val="0"/>
        <w:autoSpaceDE w:val="0"/>
        <w:autoSpaceDN w:val="0"/>
        <w:adjustRightInd w:val="0"/>
        <w:ind w:left="720"/>
        <w:rPr>
          <w:rFonts w:cs="Arial"/>
          <w:sz w:val="28"/>
          <w:szCs w:val="28"/>
        </w:rPr>
      </w:pPr>
      <w:r w:rsidRPr="00D20870">
        <w:rPr>
          <w:rFonts w:cs="Arial"/>
          <w:sz w:val="28"/>
          <w:szCs w:val="28"/>
        </w:rPr>
        <w:t xml:space="preserve">Medication Assisted Recovery Support (MARS) Project </w:t>
      </w:r>
    </w:p>
    <w:p w14:paraId="5CB5F53F" w14:textId="77777777" w:rsidR="004D30EA" w:rsidRPr="00D20870" w:rsidRDefault="004D30EA" w:rsidP="004D30EA">
      <w:pPr>
        <w:widowControl w:val="0"/>
        <w:autoSpaceDE w:val="0"/>
        <w:autoSpaceDN w:val="0"/>
        <w:adjustRightInd w:val="0"/>
        <w:ind w:left="720"/>
        <w:rPr>
          <w:rFonts w:cs="Arial"/>
          <w:sz w:val="28"/>
          <w:szCs w:val="28"/>
        </w:rPr>
      </w:pPr>
      <w:r w:rsidRPr="00D20870">
        <w:rPr>
          <w:rFonts w:cs="Arial"/>
          <w:sz w:val="28"/>
          <w:szCs w:val="28"/>
        </w:rPr>
        <w:t xml:space="preserve">Website: </w:t>
      </w:r>
      <w:hyperlink r:id="rId40" w:history="1">
        <w:r w:rsidRPr="00D20870">
          <w:rPr>
            <w:rFonts w:cs="Arial"/>
            <w:color w:val="0000FF"/>
            <w:sz w:val="28"/>
            <w:szCs w:val="28"/>
          </w:rPr>
          <w:t>www.marsproject.org</w:t>
        </w:r>
      </w:hyperlink>
    </w:p>
    <w:p w14:paraId="4B8E505F" w14:textId="77777777" w:rsidR="004D30EA" w:rsidRPr="00D20870" w:rsidRDefault="004D30EA" w:rsidP="004D30EA">
      <w:pPr>
        <w:widowControl w:val="0"/>
        <w:autoSpaceDE w:val="0"/>
        <w:autoSpaceDN w:val="0"/>
        <w:adjustRightInd w:val="0"/>
        <w:ind w:left="720"/>
        <w:rPr>
          <w:rFonts w:cs="Arial"/>
          <w:sz w:val="28"/>
          <w:szCs w:val="28"/>
        </w:rPr>
      </w:pPr>
      <w:r w:rsidRPr="00D20870">
        <w:rPr>
          <w:rFonts w:cs="Arial"/>
          <w:sz w:val="28"/>
          <w:szCs w:val="28"/>
        </w:rPr>
        <w:t xml:space="preserve">I interpreted for Mr. Ginter in a 6-day training workshop on MARS in Hai Phong city and his fieldwork visits to Hoa Binh and Thai Nguyen, Vietnam (March 2015) </w:t>
      </w:r>
      <w:r w:rsidRPr="00D20870">
        <w:rPr>
          <w:rFonts w:cs="Arial"/>
          <w:color w:val="FF0000"/>
          <w:sz w:val="28"/>
          <w:szCs w:val="28"/>
        </w:rPr>
        <w:t>(I can send you the recordings of my interpretation in the training workshop if required).</w:t>
      </w:r>
    </w:p>
    <w:p w14:paraId="2DAE283A" w14:textId="77777777" w:rsidR="004D30EA" w:rsidRPr="00D20870" w:rsidRDefault="004D30EA" w:rsidP="004D30EA">
      <w:pPr>
        <w:widowControl w:val="0"/>
        <w:autoSpaceDE w:val="0"/>
        <w:autoSpaceDN w:val="0"/>
        <w:adjustRightInd w:val="0"/>
        <w:ind w:left="360" w:firstLine="360"/>
        <w:rPr>
          <w:rFonts w:cs="Arial"/>
          <w:sz w:val="28"/>
          <w:szCs w:val="28"/>
        </w:rPr>
      </w:pPr>
    </w:p>
    <w:p w14:paraId="0D49F923" w14:textId="77777777" w:rsidR="004D30EA" w:rsidRPr="00D20870" w:rsidRDefault="004D30EA" w:rsidP="00452187">
      <w:pPr>
        <w:widowControl w:val="0"/>
        <w:autoSpaceDE w:val="0"/>
        <w:autoSpaceDN w:val="0"/>
        <w:adjustRightInd w:val="0"/>
        <w:ind w:left="360" w:firstLine="360"/>
        <w:rPr>
          <w:rFonts w:cs="Arial"/>
          <w:color w:val="1A1A1A"/>
          <w:sz w:val="28"/>
          <w:szCs w:val="28"/>
        </w:rPr>
      </w:pPr>
      <w:r w:rsidRPr="00D20870">
        <w:rPr>
          <w:rFonts w:cs="Arial"/>
          <w:color w:val="1A1A1A"/>
          <w:sz w:val="28"/>
          <w:szCs w:val="28"/>
        </w:rPr>
        <w:t xml:space="preserve">Email: </w:t>
      </w:r>
      <w:hyperlink r:id="rId41" w:history="1">
        <w:r w:rsidRPr="00D20870">
          <w:rPr>
            <w:rStyle w:val="Hyperlink"/>
            <w:rFonts w:cs="Arial"/>
            <w:i/>
            <w:sz w:val="28"/>
            <w:szCs w:val="28"/>
          </w:rPr>
          <w:t>namavp@yahoo.com</w:t>
        </w:r>
      </w:hyperlink>
      <w:r w:rsidRPr="00D20870">
        <w:rPr>
          <w:rFonts w:cs="Arial"/>
          <w:color w:val="1A1A1A"/>
          <w:sz w:val="28"/>
          <w:szCs w:val="28"/>
        </w:rPr>
        <w:t xml:space="preserve"> or </w:t>
      </w:r>
      <w:hyperlink r:id="rId42" w:history="1">
        <w:r w:rsidRPr="00D20870">
          <w:rPr>
            <w:rStyle w:val="Hyperlink"/>
            <w:rFonts w:cs="Arial"/>
            <w:i/>
            <w:sz w:val="28"/>
            <w:szCs w:val="28"/>
          </w:rPr>
          <w:t>marsdirector@yahoo.com</w:t>
        </w:r>
      </w:hyperlink>
    </w:p>
    <w:sectPr w:rsidR="004D30EA" w:rsidRPr="00D20870" w:rsidSect="00D57202">
      <w:headerReference w:type="default" r:id="rId43"/>
      <w:footerReference w:type="even" r:id="rId44"/>
      <w:footerReference w:type="default" r:id="rId4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6AAE5" w14:textId="77777777" w:rsidR="002E78D5" w:rsidRDefault="002E78D5" w:rsidP="001B711D">
      <w:r>
        <w:separator/>
      </w:r>
    </w:p>
  </w:endnote>
  <w:endnote w:type="continuationSeparator" w:id="0">
    <w:p w14:paraId="354943F9" w14:textId="77777777" w:rsidR="002E78D5" w:rsidRDefault="002E78D5" w:rsidP="001B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nTime">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dvPAC5B">
    <w:altName w:val="Times New Roman"/>
    <w:panose1 w:val="00000000000000000000"/>
    <w:charset w:val="00"/>
    <w:family w:val="roman"/>
    <w:notTrueType/>
    <w:pitch w:val="default"/>
  </w:font>
  <w:font w:name="STIXGeneral-Regular">
    <w:panose1 w:val="00000000000000000000"/>
    <w:charset w:val="00"/>
    <w:family w:val="auto"/>
    <w:pitch w:val="variable"/>
    <w:sig w:usb0="A00002FF" w:usb1="4203FDFF" w:usb2="02000020" w:usb3="00000000" w:csb0="8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F04E2" w14:textId="77777777" w:rsidR="002E78D5" w:rsidRDefault="002E78D5" w:rsidP="00D72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B4C9D" w14:textId="77777777" w:rsidR="002E78D5" w:rsidRDefault="002E78D5" w:rsidP="001B71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9324B" w14:textId="77777777" w:rsidR="002E78D5" w:rsidRDefault="002E78D5" w:rsidP="00D72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7A6">
      <w:rPr>
        <w:rStyle w:val="PageNumber"/>
        <w:noProof/>
      </w:rPr>
      <w:t>1</w:t>
    </w:r>
    <w:r>
      <w:rPr>
        <w:rStyle w:val="PageNumber"/>
      </w:rPr>
      <w:fldChar w:fldCharType="end"/>
    </w:r>
  </w:p>
  <w:p w14:paraId="362B619B" w14:textId="77777777" w:rsidR="002E78D5" w:rsidRDefault="002E78D5" w:rsidP="001B71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772CD" w14:textId="77777777" w:rsidR="002E78D5" w:rsidRDefault="002E78D5" w:rsidP="001B711D">
      <w:r>
        <w:separator/>
      </w:r>
    </w:p>
  </w:footnote>
  <w:footnote w:type="continuationSeparator" w:id="0">
    <w:p w14:paraId="0AE4DC67" w14:textId="77777777" w:rsidR="002E78D5" w:rsidRDefault="002E78D5" w:rsidP="001B71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C24E7" w14:textId="77777777" w:rsidR="002E78D5" w:rsidRPr="00D17016" w:rsidRDefault="002E78D5" w:rsidP="00D17016">
    <w:pPr>
      <w:pStyle w:val="Header"/>
      <w:jc w:val="right"/>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160566482"/>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F0ADA"/>
    <w:multiLevelType w:val="multilevel"/>
    <w:tmpl w:val="A1BADCFE"/>
    <w:lvl w:ilvl="0">
      <w:start w:val="1"/>
      <w:numFmt w:val="decimal"/>
      <w:pStyle w:val="Heading1"/>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4403BA6"/>
    <w:multiLevelType w:val="hybridMultilevel"/>
    <w:tmpl w:val="1FCC3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F0F6C"/>
    <w:multiLevelType w:val="hybridMultilevel"/>
    <w:tmpl w:val="8B5013F6"/>
    <w:lvl w:ilvl="0" w:tplc="283E3E3A">
      <w:start w:val="1"/>
      <w:numFmt w:val="decimal"/>
      <w:lvlText w:val="%1."/>
      <w:lvlJc w:val="left"/>
      <w:pPr>
        <w:ind w:left="720" w:hanging="360"/>
      </w:pPr>
      <w:rPr>
        <w:color w:val="80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B00DE"/>
    <w:multiLevelType w:val="hybridMultilevel"/>
    <w:tmpl w:val="D1A66560"/>
    <w:lvl w:ilvl="0" w:tplc="0409000F">
      <w:start w:val="1"/>
      <w:numFmt w:val="decimal"/>
      <w:lvlText w:val="%1."/>
      <w:lvlJc w:val="left"/>
      <w:pPr>
        <w:ind w:left="720" w:hanging="360"/>
      </w:pPr>
    </w:lvl>
    <w:lvl w:ilvl="1" w:tplc="8B4EA1CE">
      <w:numFmt w:val="bullet"/>
      <w:lvlText w:val="-"/>
      <w:lvlJc w:val="left"/>
      <w:pPr>
        <w:ind w:left="1440" w:hanging="360"/>
      </w:pPr>
      <w:rPr>
        <w:rFonts w:ascii=".VnTime" w:eastAsia="Times New Roman" w:hAnsi=".VnTime"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531FC"/>
    <w:multiLevelType w:val="hybridMultilevel"/>
    <w:tmpl w:val="1FE4AF62"/>
    <w:lvl w:ilvl="0" w:tplc="BB34378C">
      <w:start w:val="1"/>
      <w:numFmt w:val="decimal"/>
      <w:lvlText w:val="%1."/>
      <w:lvlJc w:val="left"/>
      <w:pPr>
        <w:ind w:left="720" w:hanging="360"/>
      </w:pPr>
      <w:rPr>
        <w:rFonts w:hint="default"/>
        <w:b/>
        <w:i w:val="0"/>
        <w:color w:val="000000" w:themeColor="text1"/>
      </w:rPr>
    </w:lvl>
    <w:lvl w:ilvl="1" w:tplc="67DAA9EC">
      <w:start w:val="1"/>
      <w:numFmt w:val="bullet"/>
      <w:lvlText w:val=""/>
      <w:lvlJc w:val="left"/>
      <w:pPr>
        <w:tabs>
          <w:tab w:val="num" w:pos="1440"/>
        </w:tabs>
        <w:ind w:left="1440" w:hanging="360"/>
      </w:pPr>
      <w:rPr>
        <w:rFonts w:ascii="Wingdings" w:hAnsi="Wingdings" w:hint="default"/>
      </w:rPr>
    </w:lvl>
    <w:lvl w:ilvl="2" w:tplc="51DE41EC">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7617FB"/>
    <w:multiLevelType w:val="hybridMultilevel"/>
    <w:tmpl w:val="A782968C"/>
    <w:lvl w:ilvl="0" w:tplc="DB26BEC2">
      <w:start w:val="1"/>
      <w:numFmt w:val="decimal"/>
      <w:lvlText w:val="%1."/>
      <w:lvlJc w:val="left"/>
      <w:pPr>
        <w:ind w:left="720" w:hanging="360"/>
      </w:pPr>
      <w:rPr>
        <w:rFonts w:ascii="Cambria" w:hAnsi="Cambri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D2C4A"/>
    <w:multiLevelType w:val="hybridMultilevel"/>
    <w:tmpl w:val="AD1C8EAA"/>
    <w:lvl w:ilvl="0" w:tplc="51DE41EC">
      <w:start w:val="1"/>
      <w:numFmt w:val="bullet"/>
      <w:lvlText w:val=""/>
      <w:lvlJc w:val="left"/>
      <w:pPr>
        <w:tabs>
          <w:tab w:val="num" w:pos="1240"/>
        </w:tabs>
        <w:ind w:left="124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8D1447"/>
    <w:multiLevelType w:val="hybridMultilevel"/>
    <w:tmpl w:val="28942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3B4A9F"/>
    <w:multiLevelType w:val="hybridMultilevel"/>
    <w:tmpl w:val="ED92B6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96A49"/>
    <w:multiLevelType w:val="hybridMultilevel"/>
    <w:tmpl w:val="2CA2A254"/>
    <w:lvl w:ilvl="0" w:tplc="2C54F93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15ECA"/>
    <w:multiLevelType w:val="hybridMultilevel"/>
    <w:tmpl w:val="859065A2"/>
    <w:lvl w:ilvl="0" w:tplc="0409000B">
      <w:start w:val="1"/>
      <w:numFmt w:val="bullet"/>
      <w:lvlText w:val=""/>
      <w:lvlJc w:val="left"/>
      <w:pPr>
        <w:tabs>
          <w:tab w:val="num" w:pos="720"/>
        </w:tabs>
        <w:ind w:left="720" w:hanging="360"/>
      </w:pPr>
      <w:rPr>
        <w:rFonts w:ascii="Wingdings" w:hAnsi="Wingdings" w:hint="default"/>
      </w:rPr>
    </w:lvl>
    <w:lvl w:ilvl="1" w:tplc="67DAA9EC">
      <w:start w:val="1"/>
      <w:numFmt w:val="bullet"/>
      <w:lvlText w:val=""/>
      <w:lvlJc w:val="left"/>
      <w:pPr>
        <w:tabs>
          <w:tab w:val="num" w:pos="1440"/>
        </w:tabs>
        <w:ind w:left="1440" w:hanging="360"/>
      </w:pPr>
      <w:rPr>
        <w:rFonts w:ascii="Wingdings" w:hAnsi="Wingdings" w:hint="default"/>
      </w:rPr>
    </w:lvl>
    <w:lvl w:ilvl="2" w:tplc="51DE41EC">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230726"/>
    <w:multiLevelType w:val="hybridMultilevel"/>
    <w:tmpl w:val="EB4A2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66DE6"/>
    <w:multiLevelType w:val="hybridMultilevel"/>
    <w:tmpl w:val="AB6834FC"/>
    <w:lvl w:ilvl="0" w:tplc="58B8FB92">
      <w:start w:val="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B3B7695"/>
    <w:multiLevelType w:val="hybridMultilevel"/>
    <w:tmpl w:val="F3B6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5C60D9"/>
    <w:multiLevelType w:val="hybridMultilevel"/>
    <w:tmpl w:val="AD0E6A9A"/>
    <w:lvl w:ilvl="0" w:tplc="BAFAC34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AB38F4"/>
    <w:multiLevelType w:val="hybridMultilevel"/>
    <w:tmpl w:val="5A20FFB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E395927"/>
    <w:multiLevelType w:val="hybridMultilevel"/>
    <w:tmpl w:val="DF320A88"/>
    <w:lvl w:ilvl="0" w:tplc="E656296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6F7E03"/>
    <w:multiLevelType w:val="hybridMultilevel"/>
    <w:tmpl w:val="D1A66560"/>
    <w:lvl w:ilvl="0" w:tplc="0409000F">
      <w:start w:val="1"/>
      <w:numFmt w:val="decimal"/>
      <w:lvlText w:val="%1."/>
      <w:lvlJc w:val="left"/>
      <w:pPr>
        <w:ind w:left="720" w:hanging="360"/>
      </w:pPr>
    </w:lvl>
    <w:lvl w:ilvl="1" w:tplc="8B4EA1CE">
      <w:numFmt w:val="bullet"/>
      <w:lvlText w:val="-"/>
      <w:lvlJc w:val="left"/>
      <w:pPr>
        <w:ind w:left="1440" w:hanging="360"/>
      </w:pPr>
      <w:rPr>
        <w:rFonts w:ascii=".VnTime" w:eastAsia="Times New Roman" w:hAnsi=".VnTime"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7"/>
  </w:num>
  <w:num w:numId="5">
    <w:abstractNumId w:val="14"/>
  </w:num>
  <w:num w:numId="6">
    <w:abstractNumId w:val="11"/>
  </w:num>
  <w:num w:numId="7">
    <w:abstractNumId w:val="2"/>
  </w:num>
  <w:num w:numId="8">
    <w:abstractNumId w:val="9"/>
  </w:num>
  <w:num w:numId="9">
    <w:abstractNumId w:val="1"/>
  </w:num>
  <w:num w:numId="10">
    <w:abstractNumId w:val="1"/>
  </w:num>
  <w:num w:numId="11">
    <w:abstractNumId w:val="1"/>
  </w:num>
  <w:num w:numId="12">
    <w:abstractNumId w:val="1"/>
  </w:num>
  <w:num w:numId="13">
    <w:abstractNumId w:val="1"/>
  </w:num>
  <w:num w:numId="14">
    <w:abstractNumId w:val="4"/>
  </w:num>
  <w:num w:numId="15">
    <w:abstractNumId w:val="1"/>
  </w:num>
  <w:num w:numId="16">
    <w:abstractNumId w:val="1"/>
  </w:num>
  <w:num w:numId="17">
    <w:abstractNumId w:val="1"/>
  </w:num>
  <w:num w:numId="18">
    <w:abstractNumId w:val="3"/>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8"/>
  </w:num>
  <w:num w:numId="26">
    <w:abstractNumId w:val="6"/>
  </w:num>
  <w:num w:numId="27">
    <w:abstractNumId w:val="10"/>
  </w:num>
  <w:num w:numId="28">
    <w:abstractNumId w:val="13"/>
  </w:num>
  <w:num w:numId="29">
    <w:abstractNumId w:val="15"/>
  </w:num>
  <w:num w:numId="30">
    <w:abstractNumId w:val="16"/>
  </w:num>
  <w:num w:numId="31">
    <w:abstractNumId w:val="0"/>
  </w:num>
  <w:num w:numId="32">
    <w:abstractNumId w:val="1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77"/>
    <w:rsid w:val="000005EB"/>
    <w:rsid w:val="000008E9"/>
    <w:rsid w:val="00001A7D"/>
    <w:rsid w:val="00002E42"/>
    <w:rsid w:val="0000577D"/>
    <w:rsid w:val="00006164"/>
    <w:rsid w:val="00013E2D"/>
    <w:rsid w:val="00017A29"/>
    <w:rsid w:val="00021B9C"/>
    <w:rsid w:val="00023A69"/>
    <w:rsid w:val="00023B7D"/>
    <w:rsid w:val="00024A96"/>
    <w:rsid w:val="0002609D"/>
    <w:rsid w:val="00042A3A"/>
    <w:rsid w:val="0004429E"/>
    <w:rsid w:val="00044519"/>
    <w:rsid w:val="00054B57"/>
    <w:rsid w:val="00056663"/>
    <w:rsid w:val="0006114D"/>
    <w:rsid w:val="000615EB"/>
    <w:rsid w:val="000622CC"/>
    <w:rsid w:val="00063314"/>
    <w:rsid w:val="00064A85"/>
    <w:rsid w:val="000663C1"/>
    <w:rsid w:val="00067B6D"/>
    <w:rsid w:val="00070196"/>
    <w:rsid w:val="00070F25"/>
    <w:rsid w:val="00076097"/>
    <w:rsid w:val="000778D6"/>
    <w:rsid w:val="00081528"/>
    <w:rsid w:val="00081D80"/>
    <w:rsid w:val="000838F7"/>
    <w:rsid w:val="000839AF"/>
    <w:rsid w:val="00083B51"/>
    <w:rsid w:val="00085A2E"/>
    <w:rsid w:val="00090F5E"/>
    <w:rsid w:val="00092796"/>
    <w:rsid w:val="000944A1"/>
    <w:rsid w:val="0009571C"/>
    <w:rsid w:val="000963FB"/>
    <w:rsid w:val="000967B6"/>
    <w:rsid w:val="000968C6"/>
    <w:rsid w:val="000A0AEC"/>
    <w:rsid w:val="000A31A2"/>
    <w:rsid w:val="000A32E6"/>
    <w:rsid w:val="000A70C8"/>
    <w:rsid w:val="000B079D"/>
    <w:rsid w:val="000B3D08"/>
    <w:rsid w:val="000B3FCE"/>
    <w:rsid w:val="000B5CA7"/>
    <w:rsid w:val="000B6463"/>
    <w:rsid w:val="000B6D6D"/>
    <w:rsid w:val="000C03EA"/>
    <w:rsid w:val="000C0E41"/>
    <w:rsid w:val="000D2A92"/>
    <w:rsid w:val="000D6447"/>
    <w:rsid w:val="000E14B3"/>
    <w:rsid w:val="000E1E6C"/>
    <w:rsid w:val="000E3195"/>
    <w:rsid w:val="000E4D32"/>
    <w:rsid w:val="000E5A78"/>
    <w:rsid w:val="000E5E1F"/>
    <w:rsid w:val="000F2939"/>
    <w:rsid w:val="000F396B"/>
    <w:rsid w:val="00102436"/>
    <w:rsid w:val="00104BCA"/>
    <w:rsid w:val="00105529"/>
    <w:rsid w:val="00105E23"/>
    <w:rsid w:val="00107BCF"/>
    <w:rsid w:val="0011305D"/>
    <w:rsid w:val="00113C05"/>
    <w:rsid w:val="001158F5"/>
    <w:rsid w:val="00117CD2"/>
    <w:rsid w:val="001224F0"/>
    <w:rsid w:val="001228A1"/>
    <w:rsid w:val="00122AD8"/>
    <w:rsid w:val="00123394"/>
    <w:rsid w:val="0012717A"/>
    <w:rsid w:val="001305EE"/>
    <w:rsid w:val="00130DCC"/>
    <w:rsid w:val="00130F7D"/>
    <w:rsid w:val="00137164"/>
    <w:rsid w:val="00137B70"/>
    <w:rsid w:val="00142EDB"/>
    <w:rsid w:val="00147328"/>
    <w:rsid w:val="001478F1"/>
    <w:rsid w:val="00153872"/>
    <w:rsid w:val="00153B5D"/>
    <w:rsid w:val="00153F12"/>
    <w:rsid w:val="001545B3"/>
    <w:rsid w:val="0015497C"/>
    <w:rsid w:val="00155EEA"/>
    <w:rsid w:val="001566C3"/>
    <w:rsid w:val="00163124"/>
    <w:rsid w:val="00164DB5"/>
    <w:rsid w:val="00165A3B"/>
    <w:rsid w:val="0017032A"/>
    <w:rsid w:val="00172219"/>
    <w:rsid w:val="001741C7"/>
    <w:rsid w:val="00175875"/>
    <w:rsid w:val="00175B44"/>
    <w:rsid w:val="001773DD"/>
    <w:rsid w:val="001828E9"/>
    <w:rsid w:val="001857EB"/>
    <w:rsid w:val="001863C9"/>
    <w:rsid w:val="00187E81"/>
    <w:rsid w:val="0019165B"/>
    <w:rsid w:val="00195691"/>
    <w:rsid w:val="00195FE9"/>
    <w:rsid w:val="00197384"/>
    <w:rsid w:val="001A069E"/>
    <w:rsid w:val="001A1727"/>
    <w:rsid w:val="001A29BE"/>
    <w:rsid w:val="001A32B3"/>
    <w:rsid w:val="001A3A66"/>
    <w:rsid w:val="001A4651"/>
    <w:rsid w:val="001A5E8B"/>
    <w:rsid w:val="001A5F4D"/>
    <w:rsid w:val="001A7A14"/>
    <w:rsid w:val="001B2D81"/>
    <w:rsid w:val="001B4A07"/>
    <w:rsid w:val="001B50B2"/>
    <w:rsid w:val="001B711D"/>
    <w:rsid w:val="001B71A5"/>
    <w:rsid w:val="001B72A9"/>
    <w:rsid w:val="001B7D50"/>
    <w:rsid w:val="001C1205"/>
    <w:rsid w:val="001C23DF"/>
    <w:rsid w:val="001C2737"/>
    <w:rsid w:val="001C7375"/>
    <w:rsid w:val="001D017C"/>
    <w:rsid w:val="001D2866"/>
    <w:rsid w:val="001D56DD"/>
    <w:rsid w:val="001E0FFF"/>
    <w:rsid w:val="001E189B"/>
    <w:rsid w:val="001E1DF0"/>
    <w:rsid w:val="001E3478"/>
    <w:rsid w:val="001E42C0"/>
    <w:rsid w:val="001E55ED"/>
    <w:rsid w:val="001E7F39"/>
    <w:rsid w:val="001F0E29"/>
    <w:rsid w:val="001F4FE2"/>
    <w:rsid w:val="001F5C56"/>
    <w:rsid w:val="001F5E31"/>
    <w:rsid w:val="001F72F9"/>
    <w:rsid w:val="001F7355"/>
    <w:rsid w:val="00201E64"/>
    <w:rsid w:val="00202126"/>
    <w:rsid w:val="0020382D"/>
    <w:rsid w:val="0021328D"/>
    <w:rsid w:val="0021686D"/>
    <w:rsid w:val="00222FCB"/>
    <w:rsid w:val="00224DC3"/>
    <w:rsid w:val="00232BE8"/>
    <w:rsid w:val="00241001"/>
    <w:rsid w:val="0024353E"/>
    <w:rsid w:val="00245974"/>
    <w:rsid w:val="0024710D"/>
    <w:rsid w:val="00250397"/>
    <w:rsid w:val="002507C8"/>
    <w:rsid w:val="002525D7"/>
    <w:rsid w:val="002551C5"/>
    <w:rsid w:val="0025787C"/>
    <w:rsid w:val="00260148"/>
    <w:rsid w:val="00261346"/>
    <w:rsid w:val="002626CC"/>
    <w:rsid w:val="002657A1"/>
    <w:rsid w:val="00270153"/>
    <w:rsid w:val="00270174"/>
    <w:rsid w:val="002705C7"/>
    <w:rsid w:val="00272134"/>
    <w:rsid w:val="00273624"/>
    <w:rsid w:val="00276510"/>
    <w:rsid w:val="002771F3"/>
    <w:rsid w:val="002804A1"/>
    <w:rsid w:val="00281402"/>
    <w:rsid w:val="0028160D"/>
    <w:rsid w:val="002822BE"/>
    <w:rsid w:val="00282E83"/>
    <w:rsid w:val="00283719"/>
    <w:rsid w:val="002839DF"/>
    <w:rsid w:val="00283A0E"/>
    <w:rsid w:val="00284363"/>
    <w:rsid w:val="002843D0"/>
    <w:rsid w:val="00285D68"/>
    <w:rsid w:val="002907D6"/>
    <w:rsid w:val="00292357"/>
    <w:rsid w:val="00294757"/>
    <w:rsid w:val="00295227"/>
    <w:rsid w:val="00295AEF"/>
    <w:rsid w:val="00295B36"/>
    <w:rsid w:val="00297B05"/>
    <w:rsid w:val="00297F38"/>
    <w:rsid w:val="002A0B15"/>
    <w:rsid w:val="002A171D"/>
    <w:rsid w:val="002A4367"/>
    <w:rsid w:val="002A4AE2"/>
    <w:rsid w:val="002A5EA9"/>
    <w:rsid w:val="002A7108"/>
    <w:rsid w:val="002A7E40"/>
    <w:rsid w:val="002B6B5A"/>
    <w:rsid w:val="002C1CFE"/>
    <w:rsid w:val="002C52C2"/>
    <w:rsid w:val="002C5B99"/>
    <w:rsid w:val="002C7ECF"/>
    <w:rsid w:val="002D2D2D"/>
    <w:rsid w:val="002D63A9"/>
    <w:rsid w:val="002E27DC"/>
    <w:rsid w:val="002E6F6C"/>
    <w:rsid w:val="002E78D5"/>
    <w:rsid w:val="002F3BBC"/>
    <w:rsid w:val="002F4A9D"/>
    <w:rsid w:val="0030163D"/>
    <w:rsid w:val="003030DB"/>
    <w:rsid w:val="00307C2C"/>
    <w:rsid w:val="003129A3"/>
    <w:rsid w:val="00313E99"/>
    <w:rsid w:val="0031626C"/>
    <w:rsid w:val="003216C8"/>
    <w:rsid w:val="00323396"/>
    <w:rsid w:val="00323C1F"/>
    <w:rsid w:val="00326580"/>
    <w:rsid w:val="00327DFE"/>
    <w:rsid w:val="00333879"/>
    <w:rsid w:val="003344C9"/>
    <w:rsid w:val="003428BB"/>
    <w:rsid w:val="00344857"/>
    <w:rsid w:val="00345D08"/>
    <w:rsid w:val="003462E7"/>
    <w:rsid w:val="00352ADB"/>
    <w:rsid w:val="00355951"/>
    <w:rsid w:val="00356603"/>
    <w:rsid w:val="003572CB"/>
    <w:rsid w:val="003605C2"/>
    <w:rsid w:val="00360FD3"/>
    <w:rsid w:val="00361911"/>
    <w:rsid w:val="00362167"/>
    <w:rsid w:val="00362A14"/>
    <w:rsid w:val="00362A3A"/>
    <w:rsid w:val="00363DCE"/>
    <w:rsid w:val="003654B7"/>
    <w:rsid w:val="00371228"/>
    <w:rsid w:val="003756DE"/>
    <w:rsid w:val="00376A9F"/>
    <w:rsid w:val="00380860"/>
    <w:rsid w:val="00382CAE"/>
    <w:rsid w:val="003836E4"/>
    <w:rsid w:val="003856B7"/>
    <w:rsid w:val="00387CCE"/>
    <w:rsid w:val="00390864"/>
    <w:rsid w:val="0039129B"/>
    <w:rsid w:val="00391DD9"/>
    <w:rsid w:val="00397819"/>
    <w:rsid w:val="00397D14"/>
    <w:rsid w:val="00397D2D"/>
    <w:rsid w:val="003A1D4D"/>
    <w:rsid w:val="003A2854"/>
    <w:rsid w:val="003A2924"/>
    <w:rsid w:val="003A3D13"/>
    <w:rsid w:val="003A791F"/>
    <w:rsid w:val="003B1EF2"/>
    <w:rsid w:val="003B5E44"/>
    <w:rsid w:val="003B664F"/>
    <w:rsid w:val="003C036B"/>
    <w:rsid w:val="003C34D2"/>
    <w:rsid w:val="003D070E"/>
    <w:rsid w:val="003D164F"/>
    <w:rsid w:val="003D42EB"/>
    <w:rsid w:val="003D7C30"/>
    <w:rsid w:val="003E0664"/>
    <w:rsid w:val="003E178C"/>
    <w:rsid w:val="003E2DEF"/>
    <w:rsid w:val="003E2E4A"/>
    <w:rsid w:val="003F358C"/>
    <w:rsid w:val="003F3E1A"/>
    <w:rsid w:val="003F5A36"/>
    <w:rsid w:val="004030A8"/>
    <w:rsid w:val="00403F1E"/>
    <w:rsid w:val="004044D7"/>
    <w:rsid w:val="00405BF3"/>
    <w:rsid w:val="00411BC2"/>
    <w:rsid w:val="00411CF2"/>
    <w:rsid w:val="004127B8"/>
    <w:rsid w:val="0041380F"/>
    <w:rsid w:val="00417514"/>
    <w:rsid w:val="00417F12"/>
    <w:rsid w:val="00420282"/>
    <w:rsid w:val="00423065"/>
    <w:rsid w:val="00426BCF"/>
    <w:rsid w:val="00430807"/>
    <w:rsid w:val="0043215C"/>
    <w:rsid w:val="0043249D"/>
    <w:rsid w:val="00432C4E"/>
    <w:rsid w:val="00432F80"/>
    <w:rsid w:val="00433353"/>
    <w:rsid w:val="00433AE7"/>
    <w:rsid w:val="004369B7"/>
    <w:rsid w:val="00436A5E"/>
    <w:rsid w:val="00436F7D"/>
    <w:rsid w:val="00437DB0"/>
    <w:rsid w:val="004457FC"/>
    <w:rsid w:val="004464D8"/>
    <w:rsid w:val="00446AB2"/>
    <w:rsid w:val="004472C1"/>
    <w:rsid w:val="004473E5"/>
    <w:rsid w:val="00447BBC"/>
    <w:rsid w:val="0045144E"/>
    <w:rsid w:val="00452187"/>
    <w:rsid w:val="0045242E"/>
    <w:rsid w:val="00452523"/>
    <w:rsid w:val="004559A3"/>
    <w:rsid w:val="00457AD1"/>
    <w:rsid w:val="004609F6"/>
    <w:rsid w:val="00462BFF"/>
    <w:rsid w:val="004641D7"/>
    <w:rsid w:val="00466201"/>
    <w:rsid w:val="004714BB"/>
    <w:rsid w:val="00472477"/>
    <w:rsid w:val="00473DDF"/>
    <w:rsid w:val="00473F48"/>
    <w:rsid w:val="00474F3C"/>
    <w:rsid w:val="00477D91"/>
    <w:rsid w:val="00482D0E"/>
    <w:rsid w:val="00485481"/>
    <w:rsid w:val="00485D22"/>
    <w:rsid w:val="00492C49"/>
    <w:rsid w:val="004943EB"/>
    <w:rsid w:val="00494AC2"/>
    <w:rsid w:val="00496ECC"/>
    <w:rsid w:val="004976BF"/>
    <w:rsid w:val="00497B40"/>
    <w:rsid w:val="004A106F"/>
    <w:rsid w:val="004A15E6"/>
    <w:rsid w:val="004A662F"/>
    <w:rsid w:val="004A7F7D"/>
    <w:rsid w:val="004B0528"/>
    <w:rsid w:val="004B1272"/>
    <w:rsid w:val="004B371D"/>
    <w:rsid w:val="004B4606"/>
    <w:rsid w:val="004B5E7B"/>
    <w:rsid w:val="004C00C9"/>
    <w:rsid w:val="004C43E7"/>
    <w:rsid w:val="004C536F"/>
    <w:rsid w:val="004D19B5"/>
    <w:rsid w:val="004D2F43"/>
    <w:rsid w:val="004D30EA"/>
    <w:rsid w:val="004D5AA7"/>
    <w:rsid w:val="004D7C3C"/>
    <w:rsid w:val="004E1956"/>
    <w:rsid w:val="004E307C"/>
    <w:rsid w:val="004E496C"/>
    <w:rsid w:val="004F0202"/>
    <w:rsid w:val="004F4818"/>
    <w:rsid w:val="004F4C72"/>
    <w:rsid w:val="004F5CF6"/>
    <w:rsid w:val="004F6CC8"/>
    <w:rsid w:val="00500329"/>
    <w:rsid w:val="0050044D"/>
    <w:rsid w:val="005018C1"/>
    <w:rsid w:val="00506A3C"/>
    <w:rsid w:val="005104F6"/>
    <w:rsid w:val="005123C0"/>
    <w:rsid w:val="00512845"/>
    <w:rsid w:val="00513E4A"/>
    <w:rsid w:val="00523D80"/>
    <w:rsid w:val="00524D92"/>
    <w:rsid w:val="00527110"/>
    <w:rsid w:val="00527B20"/>
    <w:rsid w:val="00530EB4"/>
    <w:rsid w:val="0053454F"/>
    <w:rsid w:val="0053683E"/>
    <w:rsid w:val="00537191"/>
    <w:rsid w:val="0053773F"/>
    <w:rsid w:val="0054054F"/>
    <w:rsid w:val="00546166"/>
    <w:rsid w:val="00550B76"/>
    <w:rsid w:val="005530C9"/>
    <w:rsid w:val="005538BE"/>
    <w:rsid w:val="00560891"/>
    <w:rsid w:val="00562D7F"/>
    <w:rsid w:val="00562F0B"/>
    <w:rsid w:val="005678BA"/>
    <w:rsid w:val="0057074B"/>
    <w:rsid w:val="00570BD5"/>
    <w:rsid w:val="0057468F"/>
    <w:rsid w:val="00575540"/>
    <w:rsid w:val="00576F3C"/>
    <w:rsid w:val="005816DF"/>
    <w:rsid w:val="00581929"/>
    <w:rsid w:val="005819FD"/>
    <w:rsid w:val="00581EB2"/>
    <w:rsid w:val="00581F7D"/>
    <w:rsid w:val="0058558B"/>
    <w:rsid w:val="005922F3"/>
    <w:rsid w:val="005931F8"/>
    <w:rsid w:val="00595706"/>
    <w:rsid w:val="00597C7A"/>
    <w:rsid w:val="005A016C"/>
    <w:rsid w:val="005A0E4B"/>
    <w:rsid w:val="005A36C3"/>
    <w:rsid w:val="005A4F3A"/>
    <w:rsid w:val="005A79BF"/>
    <w:rsid w:val="005B0302"/>
    <w:rsid w:val="005B19B5"/>
    <w:rsid w:val="005B1B73"/>
    <w:rsid w:val="005B2A7A"/>
    <w:rsid w:val="005B6127"/>
    <w:rsid w:val="005C0D0E"/>
    <w:rsid w:val="005C121B"/>
    <w:rsid w:val="005C1895"/>
    <w:rsid w:val="005C3524"/>
    <w:rsid w:val="005C4CF3"/>
    <w:rsid w:val="005C55D5"/>
    <w:rsid w:val="005C5624"/>
    <w:rsid w:val="005C6BDB"/>
    <w:rsid w:val="005D2EE4"/>
    <w:rsid w:val="005D403C"/>
    <w:rsid w:val="005D4303"/>
    <w:rsid w:val="005D5C49"/>
    <w:rsid w:val="005D634B"/>
    <w:rsid w:val="005D709B"/>
    <w:rsid w:val="005E0C9E"/>
    <w:rsid w:val="005E3A60"/>
    <w:rsid w:val="005E4F93"/>
    <w:rsid w:val="005E5518"/>
    <w:rsid w:val="005F0146"/>
    <w:rsid w:val="005F5275"/>
    <w:rsid w:val="005F5569"/>
    <w:rsid w:val="00605F63"/>
    <w:rsid w:val="0061042A"/>
    <w:rsid w:val="00610DB3"/>
    <w:rsid w:val="00611610"/>
    <w:rsid w:val="00614591"/>
    <w:rsid w:val="0061539C"/>
    <w:rsid w:val="00616E4F"/>
    <w:rsid w:val="00621957"/>
    <w:rsid w:val="00623E57"/>
    <w:rsid w:val="006258EC"/>
    <w:rsid w:val="00625E91"/>
    <w:rsid w:val="006267F0"/>
    <w:rsid w:val="00627DDD"/>
    <w:rsid w:val="00631019"/>
    <w:rsid w:val="006329FC"/>
    <w:rsid w:val="0063355E"/>
    <w:rsid w:val="006349D2"/>
    <w:rsid w:val="006415EC"/>
    <w:rsid w:val="00644663"/>
    <w:rsid w:val="00645002"/>
    <w:rsid w:val="0064595A"/>
    <w:rsid w:val="00646C38"/>
    <w:rsid w:val="00650F83"/>
    <w:rsid w:val="00651C30"/>
    <w:rsid w:val="00653F8C"/>
    <w:rsid w:val="00655277"/>
    <w:rsid w:val="006552E0"/>
    <w:rsid w:val="006600DA"/>
    <w:rsid w:val="0066309F"/>
    <w:rsid w:val="0066352C"/>
    <w:rsid w:val="00664DFC"/>
    <w:rsid w:val="006662AC"/>
    <w:rsid w:val="00667871"/>
    <w:rsid w:val="00675B46"/>
    <w:rsid w:val="00677263"/>
    <w:rsid w:val="0068359D"/>
    <w:rsid w:val="0068484A"/>
    <w:rsid w:val="00685A5D"/>
    <w:rsid w:val="00690350"/>
    <w:rsid w:val="006914D7"/>
    <w:rsid w:val="00691A63"/>
    <w:rsid w:val="00692858"/>
    <w:rsid w:val="006934B0"/>
    <w:rsid w:val="00695ECC"/>
    <w:rsid w:val="00697954"/>
    <w:rsid w:val="006A2458"/>
    <w:rsid w:val="006A2506"/>
    <w:rsid w:val="006A45D3"/>
    <w:rsid w:val="006A46F3"/>
    <w:rsid w:val="006A5CF6"/>
    <w:rsid w:val="006A6B8B"/>
    <w:rsid w:val="006B1838"/>
    <w:rsid w:val="006B4E5D"/>
    <w:rsid w:val="006B5B62"/>
    <w:rsid w:val="006B795D"/>
    <w:rsid w:val="006C4736"/>
    <w:rsid w:val="006C4F73"/>
    <w:rsid w:val="006D04CC"/>
    <w:rsid w:val="006D22A1"/>
    <w:rsid w:val="006D7DFB"/>
    <w:rsid w:val="006E08C9"/>
    <w:rsid w:val="006E110A"/>
    <w:rsid w:val="006E1700"/>
    <w:rsid w:val="006E397A"/>
    <w:rsid w:val="006E4E40"/>
    <w:rsid w:val="006E699A"/>
    <w:rsid w:val="006F5649"/>
    <w:rsid w:val="006F65E5"/>
    <w:rsid w:val="006F6D3A"/>
    <w:rsid w:val="00701F5F"/>
    <w:rsid w:val="0070343F"/>
    <w:rsid w:val="007037D7"/>
    <w:rsid w:val="007060BE"/>
    <w:rsid w:val="00716591"/>
    <w:rsid w:val="007221DE"/>
    <w:rsid w:val="007228CD"/>
    <w:rsid w:val="00723ABB"/>
    <w:rsid w:val="00727178"/>
    <w:rsid w:val="00730681"/>
    <w:rsid w:val="00731D1C"/>
    <w:rsid w:val="0073416B"/>
    <w:rsid w:val="00736069"/>
    <w:rsid w:val="007409EB"/>
    <w:rsid w:val="00741A94"/>
    <w:rsid w:val="00746E45"/>
    <w:rsid w:val="00747028"/>
    <w:rsid w:val="00747D58"/>
    <w:rsid w:val="00750DD2"/>
    <w:rsid w:val="007518DB"/>
    <w:rsid w:val="00752C5E"/>
    <w:rsid w:val="007610D1"/>
    <w:rsid w:val="0076197A"/>
    <w:rsid w:val="00762ECC"/>
    <w:rsid w:val="00763E1D"/>
    <w:rsid w:val="007666DD"/>
    <w:rsid w:val="0076787D"/>
    <w:rsid w:val="0077018E"/>
    <w:rsid w:val="00770636"/>
    <w:rsid w:val="00770DA2"/>
    <w:rsid w:val="00771BE1"/>
    <w:rsid w:val="007724D7"/>
    <w:rsid w:val="00780582"/>
    <w:rsid w:val="007849DC"/>
    <w:rsid w:val="00787162"/>
    <w:rsid w:val="007928E6"/>
    <w:rsid w:val="00793C8F"/>
    <w:rsid w:val="00794167"/>
    <w:rsid w:val="007943CA"/>
    <w:rsid w:val="00795AC1"/>
    <w:rsid w:val="00797D50"/>
    <w:rsid w:val="007A2AEC"/>
    <w:rsid w:val="007A4291"/>
    <w:rsid w:val="007A4FFB"/>
    <w:rsid w:val="007A6D61"/>
    <w:rsid w:val="007C286C"/>
    <w:rsid w:val="007C6E96"/>
    <w:rsid w:val="007C6F74"/>
    <w:rsid w:val="007C70B1"/>
    <w:rsid w:val="007D2EDB"/>
    <w:rsid w:val="007D3313"/>
    <w:rsid w:val="007D3509"/>
    <w:rsid w:val="007D63AC"/>
    <w:rsid w:val="007D663A"/>
    <w:rsid w:val="007D68A0"/>
    <w:rsid w:val="007E0061"/>
    <w:rsid w:val="007E26D1"/>
    <w:rsid w:val="007E2EFE"/>
    <w:rsid w:val="007E3A17"/>
    <w:rsid w:val="007E4D07"/>
    <w:rsid w:val="007E5980"/>
    <w:rsid w:val="007E69EC"/>
    <w:rsid w:val="007E7665"/>
    <w:rsid w:val="007F0340"/>
    <w:rsid w:val="007F092C"/>
    <w:rsid w:val="007F3CE0"/>
    <w:rsid w:val="007F41D2"/>
    <w:rsid w:val="007F6838"/>
    <w:rsid w:val="007F7DF3"/>
    <w:rsid w:val="00801365"/>
    <w:rsid w:val="0080354D"/>
    <w:rsid w:val="0080446A"/>
    <w:rsid w:val="0080511C"/>
    <w:rsid w:val="008076E6"/>
    <w:rsid w:val="00810319"/>
    <w:rsid w:val="00812B4B"/>
    <w:rsid w:val="008131F3"/>
    <w:rsid w:val="008142C5"/>
    <w:rsid w:val="00816B2B"/>
    <w:rsid w:val="008173C4"/>
    <w:rsid w:val="008208A9"/>
    <w:rsid w:val="0083034E"/>
    <w:rsid w:val="008330E8"/>
    <w:rsid w:val="00833FB8"/>
    <w:rsid w:val="00842842"/>
    <w:rsid w:val="008448B3"/>
    <w:rsid w:val="00845895"/>
    <w:rsid w:val="00845E92"/>
    <w:rsid w:val="0084721B"/>
    <w:rsid w:val="00847264"/>
    <w:rsid w:val="00850253"/>
    <w:rsid w:val="008519CB"/>
    <w:rsid w:val="0085313D"/>
    <w:rsid w:val="0085523F"/>
    <w:rsid w:val="0085562B"/>
    <w:rsid w:val="00856341"/>
    <w:rsid w:val="00856D9C"/>
    <w:rsid w:val="00856F77"/>
    <w:rsid w:val="0086058F"/>
    <w:rsid w:val="00861CE9"/>
    <w:rsid w:val="0086682D"/>
    <w:rsid w:val="0087211E"/>
    <w:rsid w:val="00875DD0"/>
    <w:rsid w:val="008760B8"/>
    <w:rsid w:val="00876BBE"/>
    <w:rsid w:val="00877B4F"/>
    <w:rsid w:val="00882F81"/>
    <w:rsid w:val="00883D42"/>
    <w:rsid w:val="0088502C"/>
    <w:rsid w:val="00886D93"/>
    <w:rsid w:val="008918C8"/>
    <w:rsid w:val="0089216C"/>
    <w:rsid w:val="00892BB6"/>
    <w:rsid w:val="00893A7D"/>
    <w:rsid w:val="00894D4E"/>
    <w:rsid w:val="008A14AF"/>
    <w:rsid w:val="008A2222"/>
    <w:rsid w:val="008A6873"/>
    <w:rsid w:val="008B0A5A"/>
    <w:rsid w:val="008B3180"/>
    <w:rsid w:val="008B33A4"/>
    <w:rsid w:val="008B565B"/>
    <w:rsid w:val="008C00E1"/>
    <w:rsid w:val="008C03DF"/>
    <w:rsid w:val="008C09DB"/>
    <w:rsid w:val="008C0BF7"/>
    <w:rsid w:val="008C0F97"/>
    <w:rsid w:val="008C2950"/>
    <w:rsid w:val="008C3261"/>
    <w:rsid w:val="008C53A5"/>
    <w:rsid w:val="008C5E6B"/>
    <w:rsid w:val="008D75A2"/>
    <w:rsid w:val="008E1E5C"/>
    <w:rsid w:val="008E6034"/>
    <w:rsid w:val="008E672F"/>
    <w:rsid w:val="008F06A1"/>
    <w:rsid w:val="008F1585"/>
    <w:rsid w:val="008F1B15"/>
    <w:rsid w:val="008F7993"/>
    <w:rsid w:val="00901991"/>
    <w:rsid w:val="00902326"/>
    <w:rsid w:val="00902F9E"/>
    <w:rsid w:val="0090365E"/>
    <w:rsid w:val="0090683E"/>
    <w:rsid w:val="00907753"/>
    <w:rsid w:val="00911226"/>
    <w:rsid w:val="00914ABD"/>
    <w:rsid w:val="009168CF"/>
    <w:rsid w:val="00921551"/>
    <w:rsid w:val="00921895"/>
    <w:rsid w:val="00923F19"/>
    <w:rsid w:val="009260D0"/>
    <w:rsid w:val="00930003"/>
    <w:rsid w:val="00930D6B"/>
    <w:rsid w:val="00932692"/>
    <w:rsid w:val="00936245"/>
    <w:rsid w:val="00936AED"/>
    <w:rsid w:val="00946B5E"/>
    <w:rsid w:val="009526A4"/>
    <w:rsid w:val="00953425"/>
    <w:rsid w:val="009558EB"/>
    <w:rsid w:val="00956B55"/>
    <w:rsid w:val="00960C02"/>
    <w:rsid w:val="00961204"/>
    <w:rsid w:val="009621E4"/>
    <w:rsid w:val="0096286A"/>
    <w:rsid w:val="00962925"/>
    <w:rsid w:val="0096369A"/>
    <w:rsid w:val="0096513A"/>
    <w:rsid w:val="0096591E"/>
    <w:rsid w:val="009705C0"/>
    <w:rsid w:val="00973DCE"/>
    <w:rsid w:val="00976EA1"/>
    <w:rsid w:val="00981F4C"/>
    <w:rsid w:val="00983650"/>
    <w:rsid w:val="00987C58"/>
    <w:rsid w:val="00991084"/>
    <w:rsid w:val="00991090"/>
    <w:rsid w:val="00991DEC"/>
    <w:rsid w:val="009936C7"/>
    <w:rsid w:val="009951B7"/>
    <w:rsid w:val="00995B95"/>
    <w:rsid w:val="00996CB7"/>
    <w:rsid w:val="00997300"/>
    <w:rsid w:val="009A1907"/>
    <w:rsid w:val="009A30FD"/>
    <w:rsid w:val="009A3240"/>
    <w:rsid w:val="009A360E"/>
    <w:rsid w:val="009A38BF"/>
    <w:rsid w:val="009A4B84"/>
    <w:rsid w:val="009A4C49"/>
    <w:rsid w:val="009B0D0A"/>
    <w:rsid w:val="009B3788"/>
    <w:rsid w:val="009B5E60"/>
    <w:rsid w:val="009B7510"/>
    <w:rsid w:val="009C7BD6"/>
    <w:rsid w:val="009D2771"/>
    <w:rsid w:val="009D2950"/>
    <w:rsid w:val="009D4CFD"/>
    <w:rsid w:val="009D5D95"/>
    <w:rsid w:val="009D6735"/>
    <w:rsid w:val="009E2950"/>
    <w:rsid w:val="009E41EF"/>
    <w:rsid w:val="009E4B99"/>
    <w:rsid w:val="009F1149"/>
    <w:rsid w:val="009F14E9"/>
    <w:rsid w:val="009F3BBC"/>
    <w:rsid w:val="009F44D5"/>
    <w:rsid w:val="009F4EAE"/>
    <w:rsid w:val="009F7B4A"/>
    <w:rsid w:val="00A04310"/>
    <w:rsid w:val="00A073DE"/>
    <w:rsid w:val="00A07988"/>
    <w:rsid w:val="00A109DB"/>
    <w:rsid w:val="00A13CBD"/>
    <w:rsid w:val="00A161A8"/>
    <w:rsid w:val="00A17ED8"/>
    <w:rsid w:val="00A20F51"/>
    <w:rsid w:val="00A23012"/>
    <w:rsid w:val="00A259A4"/>
    <w:rsid w:val="00A331A0"/>
    <w:rsid w:val="00A349B1"/>
    <w:rsid w:val="00A3554A"/>
    <w:rsid w:val="00A4117D"/>
    <w:rsid w:val="00A477D0"/>
    <w:rsid w:val="00A5247B"/>
    <w:rsid w:val="00A577A6"/>
    <w:rsid w:val="00A665BC"/>
    <w:rsid w:val="00A71560"/>
    <w:rsid w:val="00A7385A"/>
    <w:rsid w:val="00A74A8E"/>
    <w:rsid w:val="00A752C8"/>
    <w:rsid w:val="00A77596"/>
    <w:rsid w:val="00A843B4"/>
    <w:rsid w:val="00A85E98"/>
    <w:rsid w:val="00A919F8"/>
    <w:rsid w:val="00A91C9B"/>
    <w:rsid w:val="00A925FA"/>
    <w:rsid w:val="00A92D4B"/>
    <w:rsid w:val="00A9599C"/>
    <w:rsid w:val="00A97642"/>
    <w:rsid w:val="00AA2D56"/>
    <w:rsid w:val="00AA30EA"/>
    <w:rsid w:val="00AA768A"/>
    <w:rsid w:val="00AB3643"/>
    <w:rsid w:val="00AB4E30"/>
    <w:rsid w:val="00AB6D0D"/>
    <w:rsid w:val="00AB7B08"/>
    <w:rsid w:val="00AC0BFF"/>
    <w:rsid w:val="00AC0D3D"/>
    <w:rsid w:val="00AC2617"/>
    <w:rsid w:val="00AC2FFC"/>
    <w:rsid w:val="00AC45E8"/>
    <w:rsid w:val="00AC60A6"/>
    <w:rsid w:val="00AC7E59"/>
    <w:rsid w:val="00AD17FB"/>
    <w:rsid w:val="00AD25A0"/>
    <w:rsid w:val="00AD4923"/>
    <w:rsid w:val="00AD5777"/>
    <w:rsid w:val="00AD6DEE"/>
    <w:rsid w:val="00AE058C"/>
    <w:rsid w:val="00AE2E2D"/>
    <w:rsid w:val="00AE31E0"/>
    <w:rsid w:val="00AE5C9A"/>
    <w:rsid w:val="00AE74D9"/>
    <w:rsid w:val="00AF10E6"/>
    <w:rsid w:val="00AF27E2"/>
    <w:rsid w:val="00AF5A6B"/>
    <w:rsid w:val="00AF69A0"/>
    <w:rsid w:val="00AF6F80"/>
    <w:rsid w:val="00AF7F22"/>
    <w:rsid w:val="00B0123B"/>
    <w:rsid w:val="00B03166"/>
    <w:rsid w:val="00B05EB6"/>
    <w:rsid w:val="00B06316"/>
    <w:rsid w:val="00B07987"/>
    <w:rsid w:val="00B0798F"/>
    <w:rsid w:val="00B102DD"/>
    <w:rsid w:val="00B107F2"/>
    <w:rsid w:val="00B12CB4"/>
    <w:rsid w:val="00B16C8A"/>
    <w:rsid w:val="00B1743C"/>
    <w:rsid w:val="00B24EF8"/>
    <w:rsid w:val="00B27823"/>
    <w:rsid w:val="00B30619"/>
    <w:rsid w:val="00B30CFD"/>
    <w:rsid w:val="00B33AEB"/>
    <w:rsid w:val="00B34BAF"/>
    <w:rsid w:val="00B35C5E"/>
    <w:rsid w:val="00B36478"/>
    <w:rsid w:val="00B37767"/>
    <w:rsid w:val="00B4185D"/>
    <w:rsid w:val="00B41BCA"/>
    <w:rsid w:val="00B42791"/>
    <w:rsid w:val="00B436AD"/>
    <w:rsid w:val="00B43731"/>
    <w:rsid w:val="00B521C4"/>
    <w:rsid w:val="00B5412B"/>
    <w:rsid w:val="00B54132"/>
    <w:rsid w:val="00B54659"/>
    <w:rsid w:val="00B6135C"/>
    <w:rsid w:val="00B63D5B"/>
    <w:rsid w:val="00B63E19"/>
    <w:rsid w:val="00B655E9"/>
    <w:rsid w:val="00B65E09"/>
    <w:rsid w:val="00B67093"/>
    <w:rsid w:val="00B7038C"/>
    <w:rsid w:val="00B807B4"/>
    <w:rsid w:val="00B80A0B"/>
    <w:rsid w:val="00B96A76"/>
    <w:rsid w:val="00BA0311"/>
    <w:rsid w:val="00BA0FCF"/>
    <w:rsid w:val="00BA210C"/>
    <w:rsid w:val="00BA315A"/>
    <w:rsid w:val="00BA56E6"/>
    <w:rsid w:val="00BA720E"/>
    <w:rsid w:val="00BB1C51"/>
    <w:rsid w:val="00BB22B9"/>
    <w:rsid w:val="00BB28EE"/>
    <w:rsid w:val="00BB2ECC"/>
    <w:rsid w:val="00BB3D6D"/>
    <w:rsid w:val="00BB4B90"/>
    <w:rsid w:val="00BB5686"/>
    <w:rsid w:val="00BB6826"/>
    <w:rsid w:val="00BB768E"/>
    <w:rsid w:val="00BB7855"/>
    <w:rsid w:val="00BB7EDD"/>
    <w:rsid w:val="00BC20B0"/>
    <w:rsid w:val="00BC4317"/>
    <w:rsid w:val="00BC4D94"/>
    <w:rsid w:val="00BD1C9A"/>
    <w:rsid w:val="00BD1E0D"/>
    <w:rsid w:val="00BD584A"/>
    <w:rsid w:val="00BD59D7"/>
    <w:rsid w:val="00BD705E"/>
    <w:rsid w:val="00BD7134"/>
    <w:rsid w:val="00BD731B"/>
    <w:rsid w:val="00BE47CC"/>
    <w:rsid w:val="00BE480C"/>
    <w:rsid w:val="00BE75EE"/>
    <w:rsid w:val="00BF5D58"/>
    <w:rsid w:val="00C00929"/>
    <w:rsid w:val="00C015AE"/>
    <w:rsid w:val="00C01F13"/>
    <w:rsid w:val="00C0280C"/>
    <w:rsid w:val="00C0666C"/>
    <w:rsid w:val="00C10B59"/>
    <w:rsid w:val="00C21168"/>
    <w:rsid w:val="00C21264"/>
    <w:rsid w:val="00C21818"/>
    <w:rsid w:val="00C22A53"/>
    <w:rsid w:val="00C2565F"/>
    <w:rsid w:val="00C314B5"/>
    <w:rsid w:val="00C3162A"/>
    <w:rsid w:val="00C32637"/>
    <w:rsid w:val="00C34ED7"/>
    <w:rsid w:val="00C362DB"/>
    <w:rsid w:val="00C3715A"/>
    <w:rsid w:val="00C42588"/>
    <w:rsid w:val="00C43270"/>
    <w:rsid w:val="00C43BAC"/>
    <w:rsid w:val="00C53378"/>
    <w:rsid w:val="00C54134"/>
    <w:rsid w:val="00C550C6"/>
    <w:rsid w:val="00C577F9"/>
    <w:rsid w:val="00C62210"/>
    <w:rsid w:val="00C65AAE"/>
    <w:rsid w:val="00C677CE"/>
    <w:rsid w:val="00C70D8D"/>
    <w:rsid w:val="00C720A6"/>
    <w:rsid w:val="00C736F7"/>
    <w:rsid w:val="00C7554B"/>
    <w:rsid w:val="00C76B9F"/>
    <w:rsid w:val="00C83E7B"/>
    <w:rsid w:val="00C86948"/>
    <w:rsid w:val="00C90288"/>
    <w:rsid w:val="00C922DF"/>
    <w:rsid w:val="00C92AA9"/>
    <w:rsid w:val="00C931B5"/>
    <w:rsid w:val="00C94A41"/>
    <w:rsid w:val="00CA50A5"/>
    <w:rsid w:val="00CB072E"/>
    <w:rsid w:val="00CB1665"/>
    <w:rsid w:val="00CB2ABF"/>
    <w:rsid w:val="00CB389C"/>
    <w:rsid w:val="00CB38A4"/>
    <w:rsid w:val="00CB54E7"/>
    <w:rsid w:val="00CB5D66"/>
    <w:rsid w:val="00CC01D6"/>
    <w:rsid w:val="00CC16A9"/>
    <w:rsid w:val="00CC1CC4"/>
    <w:rsid w:val="00CC2B46"/>
    <w:rsid w:val="00CC3A1D"/>
    <w:rsid w:val="00CD1410"/>
    <w:rsid w:val="00CD23FC"/>
    <w:rsid w:val="00CD4949"/>
    <w:rsid w:val="00CD5675"/>
    <w:rsid w:val="00CE011B"/>
    <w:rsid w:val="00CE08DC"/>
    <w:rsid w:val="00CE2CF9"/>
    <w:rsid w:val="00CE620A"/>
    <w:rsid w:val="00CE636B"/>
    <w:rsid w:val="00CE6DB5"/>
    <w:rsid w:val="00CE7A93"/>
    <w:rsid w:val="00CF0410"/>
    <w:rsid w:val="00CF2D2D"/>
    <w:rsid w:val="00CF5FC2"/>
    <w:rsid w:val="00CF6148"/>
    <w:rsid w:val="00CF6A2A"/>
    <w:rsid w:val="00CF7928"/>
    <w:rsid w:val="00D047A6"/>
    <w:rsid w:val="00D05A79"/>
    <w:rsid w:val="00D0621E"/>
    <w:rsid w:val="00D10DB6"/>
    <w:rsid w:val="00D11AC5"/>
    <w:rsid w:val="00D151AC"/>
    <w:rsid w:val="00D169C2"/>
    <w:rsid w:val="00D17016"/>
    <w:rsid w:val="00D20870"/>
    <w:rsid w:val="00D223EC"/>
    <w:rsid w:val="00D262C2"/>
    <w:rsid w:val="00D278FC"/>
    <w:rsid w:val="00D30C15"/>
    <w:rsid w:val="00D31C68"/>
    <w:rsid w:val="00D34A0E"/>
    <w:rsid w:val="00D375F2"/>
    <w:rsid w:val="00D37890"/>
    <w:rsid w:val="00D41087"/>
    <w:rsid w:val="00D43E40"/>
    <w:rsid w:val="00D464BB"/>
    <w:rsid w:val="00D46EF2"/>
    <w:rsid w:val="00D475E7"/>
    <w:rsid w:val="00D51CF8"/>
    <w:rsid w:val="00D54CAB"/>
    <w:rsid w:val="00D567EA"/>
    <w:rsid w:val="00D57202"/>
    <w:rsid w:val="00D57E95"/>
    <w:rsid w:val="00D62C1D"/>
    <w:rsid w:val="00D663C1"/>
    <w:rsid w:val="00D67C6C"/>
    <w:rsid w:val="00D71F34"/>
    <w:rsid w:val="00D72AA0"/>
    <w:rsid w:val="00D72C16"/>
    <w:rsid w:val="00D77C2E"/>
    <w:rsid w:val="00D802AA"/>
    <w:rsid w:val="00D81AB7"/>
    <w:rsid w:val="00D84A30"/>
    <w:rsid w:val="00D85FD7"/>
    <w:rsid w:val="00D87C5A"/>
    <w:rsid w:val="00D87DFB"/>
    <w:rsid w:val="00D909CD"/>
    <w:rsid w:val="00D94244"/>
    <w:rsid w:val="00D95436"/>
    <w:rsid w:val="00DA437E"/>
    <w:rsid w:val="00DA6ACE"/>
    <w:rsid w:val="00DB1119"/>
    <w:rsid w:val="00DB33F1"/>
    <w:rsid w:val="00DB5E64"/>
    <w:rsid w:val="00DB5FE6"/>
    <w:rsid w:val="00DB7B14"/>
    <w:rsid w:val="00DC0BD9"/>
    <w:rsid w:val="00DC27BA"/>
    <w:rsid w:val="00DC5A34"/>
    <w:rsid w:val="00DD3BFD"/>
    <w:rsid w:val="00DD5D78"/>
    <w:rsid w:val="00DE6AC2"/>
    <w:rsid w:val="00DE789F"/>
    <w:rsid w:val="00DF5795"/>
    <w:rsid w:val="00DF5FC1"/>
    <w:rsid w:val="00DF6B16"/>
    <w:rsid w:val="00E06629"/>
    <w:rsid w:val="00E07DBF"/>
    <w:rsid w:val="00E112FC"/>
    <w:rsid w:val="00E119AB"/>
    <w:rsid w:val="00E12031"/>
    <w:rsid w:val="00E17522"/>
    <w:rsid w:val="00E216F9"/>
    <w:rsid w:val="00E24CCA"/>
    <w:rsid w:val="00E34013"/>
    <w:rsid w:val="00E34899"/>
    <w:rsid w:val="00E36D42"/>
    <w:rsid w:val="00E43512"/>
    <w:rsid w:val="00E450BB"/>
    <w:rsid w:val="00E463EA"/>
    <w:rsid w:val="00E500E5"/>
    <w:rsid w:val="00E52540"/>
    <w:rsid w:val="00E53533"/>
    <w:rsid w:val="00E53C54"/>
    <w:rsid w:val="00E54F44"/>
    <w:rsid w:val="00E55923"/>
    <w:rsid w:val="00E56FEC"/>
    <w:rsid w:val="00E577E5"/>
    <w:rsid w:val="00E64576"/>
    <w:rsid w:val="00E6527E"/>
    <w:rsid w:val="00E73AF0"/>
    <w:rsid w:val="00E76F20"/>
    <w:rsid w:val="00E827EE"/>
    <w:rsid w:val="00E85A8A"/>
    <w:rsid w:val="00E914D1"/>
    <w:rsid w:val="00E91902"/>
    <w:rsid w:val="00E962E4"/>
    <w:rsid w:val="00E975EA"/>
    <w:rsid w:val="00EA2CB1"/>
    <w:rsid w:val="00EA4452"/>
    <w:rsid w:val="00EA4EAC"/>
    <w:rsid w:val="00EA5550"/>
    <w:rsid w:val="00EA5736"/>
    <w:rsid w:val="00EB0304"/>
    <w:rsid w:val="00EB05C3"/>
    <w:rsid w:val="00EB1211"/>
    <w:rsid w:val="00EB24E2"/>
    <w:rsid w:val="00EB50E3"/>
    <w:rsid w:val="00EB5284"/>
    <w:rsid w:val="00EC2FEA"/>
    <w:rsid w:val="00ED0023"/>
    <w:rsid w:val="00ED073E"/>
    <w:rsid w:val="00ED16B7"/>
    <w:rsid w:val="00ED3EA3"/>
    <w:rsid w:val="00ED4DEB"/>
    <w:rsid w:val="00ED5B3E"/>
    <w:rsid w:val="00ED6DDA"/>
    <w:rsid w:val="00EE1FCF"/>
    <w:rsid w:val="00EE59D2"/>
    <w:rsid w:val="00EE613B"/>
    <w:rsid w:val="00EE672D"/>
    <w:rsid w:val="00EE776A"/>
    <w:rsid w:val="00EE7D54"/>
    <w:rsid w:val="00EF2121"/>
    <w:rsid w:val="00EF4C53"/>
    <w:rsid w:val="00EF4D21"/>
    <w:rsid w:val="00EF7012"/>
    <w:rsid w:val="00EF7F40"/>
    <w:rsid w:val="00F02305"/>
    <w:rsid w:val="00F03D8E"/>
    <w:rsid w:val="00F05939"/>
    <w:rsid w:val="00F06D16"/>
    <w:rsid w:val="00F07BF4"/>
    <w:rsid w:val="00F1044A"/>
    <w:rsid w:val="00F11933"/>
    <w:rsid w:val="00F11A14"/>
    <w:rsid w:val="00F1224B"/>
    <w:rsid w:val="00F14133"/>
    <w:rsid w:val="00F16820"/>
    <w:rsid w:val="00F21148"/>
    <w:rsid w:val="00F26872"/>
    <w:rsid w:val="00F27516"/>
    <w:rsid w:val="00F32891"/>
    <w:rsid w:val="00F36271"/>
    <w:rsid w:val="00F41532"/>
    <w:rsid w:val="00F4368E"/>
    <w:rsid w:val="00F47A73"/>
    <w:rsid w:val="00F502A4"/>
    <w:rsid w:val="00F504B1"/>
    <w:rsid w:val="00F51C93"/>
    <w:rsid w:val="00F51E2A"/>
    <w:rsid w:val="00F53D58"/>
    <w:rsid w:val="00F54CAE"/>
    <w:rsid w:val="00F54FDC"/>
    <w:rsid w:val="00F56702"/>
    <w:rsid w:val="00F574EF"/>
    <w:rsid w:val="00F60288"/>
    <w:rsid w:val="00F67A21"/>
    <w:rsid w:val="00F7276F"/>
    <w:rsid w:val="00F72CF4"/>
    <w:rsid w:val="00F73B51"/>
    <w:rsid w:val="00F74F3F"/>
    <w:rsid w:val="00F74F46"/>
    <w:rsid w:val="00F8071A"/>
    <w:rsid w:val="00F811EB"/>
    <w:rsid w:val="00F81267"/>
    <w:rsid w:val="00F83CFE"/>
    <w:rsid w:val="00F872B7"/>
    <w:rsid w:val="00F874A3"/>
    <w:rsid w:val="00F87879"/>
    <w:rsid w:val="00F90782"/>
    <w:rsid w:val="00F94B8D"/>
    <w:rsid w:val="00F95296"/>
    <w:rsid w:val="00FA24D8"/>
    <w:rsid w:val="00FA35A5"/>
    <w:rsid w:val="00FA4292"/>
    <w:rsid w:val="00FA5806"/>
    <w:rsid w:val="00FA616C"/>
    <w:rsid w:val="00FB0447"/>
    <w:rsid w:val="00FB11FA"/>
    <w:rsid w:val="00FB5369"/>
    <w:rsid w:val="00FB7D3E"/>
    <w:rsid w:val="00FC1913"/>
    <w:rsid w:val="00FC2DFE"/>
    <w:rsid w:val="00FC303D"/>
    <w:rsid w:val="00FC411C"/>
    <w:rsid w:val="00FD036A"/>
    <w:rsid w:val="00FD4932"/>
    <w:rsid w:val="00FD51F8"/>
    <w:rsid w:val="00FD6D8B"/>
    <w:rsid w:val="00FD6DCB"/>
    <w:rsid w:val="00FE6F27"/>
    <w:rsid w:val="00FF055D"/>
    <w:rsid w:val="00FF251D"/>
    <w:rsid w:val="00FF358A"/>
    <w:rsid w:val="00FF3CB6"/>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3B4169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13A"/>
    <w:pPr>
      <w:keepNext/>
      <w:keepLines/>
      <w:numPr>
        <w:numId w:val="3"/>
      </w:numPr>
      <w:spacing w:before="480"/>
      <w:outlineLvl w:val="0"/>
    </w:pPr>
    <w:rPr>
      <w:rFonts w:eastAsiaTheme="majorEastAsia" w:cstheme="majorBidi"/>
      <w:b/>
      <w:smallCaps/>
      <w:noProof/>
      <w:color w:val="800000"/>
      <w:spacing w:val="5"/>
      <w:sz w:val="32"/>
      <w:szCs w:val="32"/>
    </w:rPr>
  </w:style>
  <w:style w:type="paragraph" w:styleId="Heading2">
    <w:name w:val="heading 2"/>
    <w:basedOn w:val="Normal"/>
    <w:next w:val="Normal"/>
    <w:link w:val="Heading2Char"/>
    <w:uiPriority w:val="9"/>
    <w:unhideWhenUsed/>
    <w:qFormat/>
    <w:rsid w:val="00472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74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477"/>
    <w:pPr>
      <w:ind w:left="720"/>
      <w:contextualSpacing/>
    </w:pPr>
  </w:style>
  <w:style w:type="character" w:customStyle="1" w:styleId="Heading1Char">
    <w:name w:val="Heading 1 Char"/>
    <w:basedOn w:val="DefaultParagraphFont"/>
    <w:link w:val="Heading1"/>
    <w:uiPriority w:val="9"/>
    <w:rsid w:val="0096513A"/>
    <w:rPr>
      <w:rFonts w:eastAsiaTheme="majorEastAsia" w:cstheme="majorBidi"/>
      <w:b/>
      <w:smallCaps/>
      <w:noProof/>
      <w:color w:val="800000"/>
      <w:spacing w:val="5"/>
      <w:sz w:val="32"/>
      <w:szCs w:val="32"/>
    </w:rPr>
  </w:style>
  <w:style w:type="character" w:styleId="BookTitle">
    <w:name w:val="Book Title"/>
    <w:basedOn w:val="DefaultParagraphFont"/>
    <w:uiPriority w:val="33"/>
    <w:qFormat/>
    <w:rsid w:val="00472477"/>
    <w:rPr>
      <w:b/>
      <w:bCs/>
      <w:smallCaps/>
      <w:spacing w:val="5"/>
    </w:rPr>
  </w:style>
  <w:style w:type="character" w:customStyle="1" w:styleId="Heading2Char">
    <w:name w:val="Heading 2 Char"/>
    <w:basedOn w:val="DefaultParagraphFont"/>
    <w:link w:val="Heading2"/>
    <w:uiPriority w:val="9"/>
    <w:rsid w:val="0047247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F95296"/>
    <w:rPr>
      <w:color w:val="0000FF"/>
      <w:u w:val="single"/>
    </w:rPr>
  </w:style>
  <w:style w:type="paragraph" w:styleId="NoSpacing">
    <w:name w:val="No Spacing"/>
    <w:uiPriority w:val="1"/>
    <w:qFormat/>
    <w:rsid w:val="00F60288"/>
    <w:rPr>
      <w:rFonts w:ascii="Calibri" w:eastAsia="Calibri" w:hAnsi="Calibri" w:cs="Times New Roman"/>
      <w:sz w:val="22"/>
      <w:szCs w:val="22"/>
    </w:rPr>
  </w:style>
  <w:style w:type="paragraph" w:styleId="Footer">
    <w:name w:val="footer"/>
    <w:basedOn w:val="Normal"/>
    <w:link w:val="FooterChar"/>
    <w:uiPriority w:val="99"/>
    <w:unhideWhenUsed/>
    <w:rsid w:val="001B711D"/>
    <w:pPr>
      <w:tabs>
        <w:tab w:val="center" w:pos="4320"/>
        <w:tab w:val="right" w:pos="8640"/>
      </w:tabs>
    </w:pPr>
  </w:style>
  <w:style w:type="character" w:customStyle="1" w:styleId="FooterChar">
    <w:name w:val="Footer Char"/>
    <w:basedOn w:val="DefaultParagraphFont"/>
    <w:link w:val="Footer"/>
    <w:uiPriority w:val="99"/>
    <w:rsid w:val="001B711D"/>
  </w:style>
  <w:style w:type="character" w:styleId="PageNumber">
    <w:name w:val="page number"/>
    <w:basedOn w:val="DefaultParagraphFont"/>
    <w:uiPriority w:val="99"/>
    <w:semiHidden/>
    <w:unhideWhenUsed/>
    <w:rsid w:val="001B711D"/>
  </w:style>
  <w:style w:type="character" w:customStyle="1" w:styleId="Heading3Char">
    <w:name w:val="Heading 3 Char"/>
    <w:basedOn w:val="DefaultParagraphFont"/>
    <w:link w:val="Heading3"/>
    <w:uiPriority w:val="9"/>
    <w:semiHidden/>
    <w:rsid w:val="00B1743C"/>
    <w:rPr>
      <w:rFonts w:asciiTheme="majorHAnsi" w:eastAsiaTheme="majorEastAsia" w:hAnsiTheme="majorHAnsi" w:cstheme="majorBidi"/>
      <w:b/>
      <w:bCs/>
      <w:color w:val="4F81BD" w:themeColor="accent1"/>
    </w:rPr>
  </w:style>
  <w:style w:type="table" w:styleId="TableGrid">
    <w:name w:val="Table Grid"/>
    <w:basedOn w:val="TableNormal"/>
    <w:uiPriority w:val="59"/>
    <w:rsid w:val="00CE0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D5777"/>
    <w:rPr>
      <w:color w:val="800080" w:themeColor="followedHyperlink"/>
      <w:u w:val="single"/>
    </w:rPr>
  </w:style>
  <w:style w:type="paragraph" w:styleId="NormalWeb">
    <w:name w:val="Normal (Web)"/>
    <w:basedOn w:val="Normal"/>
    <w:uiPriority w:val="99"/>
    <w:unhideWhenUsed/>
    <w:rsid w:val="009D5D95"/>
    <w:pPr>
      <w:spacing w:before="100" w:beforeAutospacing="1" w:after="100" w:afterAutospacing="1"/>
    </w:pPr>
    <w:rPr>
      <w:rFonts w:ascii="Times" w:hAnsi="Times" w:cs="Times New Roman"/>
      <w:sz w:val="20"/>
      <w:szCs w:val="20"/>
    </w:rPr>
  </w:style>
  <w:style w:type="paragraph" w:styleId="BodyText">
    <w:name w:val="Body Text"/>
    <w:basedOn w:val="Normal"/>
    <w:link w:val="BodyTextChar"/>
    <w:rsid w:val="004B4606"/>
    <w:pPr>
      <w:spacing w:after="120"/>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4B4606"/>
    <w:rPr>
      <w:rFonts w:ascii="Times New Roman" w:eastAsia="Times New Roman" w:hAnsi="Times New Roman" w:cs="Times New Roman"/>
      <w:lang w:val="en-AU"/>
    </w:rPr>
  </w:style>
  <w:style w:type="paragraph" w:styleId="Caption">
    <w:name w:val="caption"/>
    <w:basedOn w:val="Normal"/>
    <w:next w:val="Normal"/>
    <w:uiPriority w:val="35"/>
    <w:unhideWhenUsed/>
    <w:qFormat/>
    <w:rsid w:val="00BB3D6D"/>
    <w:pPr>
      <w:spacing w:after="200"/>
    </w:pPr>
    <w:rPr>
      <w:b/>
      <w:bCs/>
      <w:color w:val="4F81BD" w:themeColor="accent1"/>
      <w:sz w:val="18"/>
      <w:szCs w:val="18"/>
    </w:rPr>
  </w:style>
  <w:style w:type="paragraph" w:styleId="Header">
    <w:name w:val="header"/>
    <w:basedOn w:val="Normal"/>
    <w:link w:val="HeaderChar"/>
    <w:uiPriority w:val="99"/>
    <w:unhideWhenUsed/>
    <w:rsid w:val="00D17016"/>
    <w:pPr>
      <w:tabs>
        <w:tab w:val="center" w:pos="4320"/>
        <w:tab w:val="right" w:pos="8640"/>
      </w:tabs>
    </w:pPr>
  </w:style>
  <w:style w:type="character" w:customStyle="1" w:styleId="HeaderChar">
    <w:name w:val="Header Char"/>
    <w:basedOn w:val="DefaultParagraphFont"/>
    <w:link w:val="Header"/>
    <w:uiPriority w:val="99"/>
    <w:rsid w:val="00D17016"/>
  </w:style>
  <w:style w:type="character" w:styleId="CommentReference">
    <w:name w:val="annotation reference"/>
    <w:basedOn w:val="DefaultParagraphFont"/>
    <w:uiPriority w:val="99"/>
    <w:semiHidden/>
    <w:unhideWhenUsed/>
    <w:rsid w:val="008142C5"/>
    <w:rPr>
      <w:sz w:val="18"/>
      <w:szCs w:val="18"/>
    </w:rPr>
  </w:style>
  <w:style w:type="paragraph" w:styleId="CommentText">
    <w:name w:val="annotation text"/>
    <w:basedOn w:val="Normal"/>
    <w:link w:val="CommentTextChar"/>
    <w:uiPriority w:val="99"/>
    <w:semiHidden/>
    <w:unhideWhenUsed/>
    <w:rsid w:val="008142C5"/>
  </w:style>
  <w:style w:type="character" w:customStyle="1" w:styleId="CommentTextChar">
    <w:name w:val="Comment Text Char"/>
    <w:basedOn w:val="DefaultParagraphFont"/>
    <w:link w:val="CommentText"/>
    <w:uiPriority w:val="99"/>
    <w:semiHidden/>
    <w:rsid w:val="008142C5"/>
  </w:style>
  <w:style w:type="paragraph" w:styleId="CommentSubject">
    <w:name w:val="annotation subject"/>
    <w:basedOn w:val="CommentText"/>
    <w:next w:val="CommentText"/>
    <w:link w:val="CommentSubjectChar"/>
    <w:uiPriority w:val="99"/>
    <w:semiHidden/>
    <w:unhideWhenUsed/>
    <w:rsid w:val="008142C5"/>
    <w:rPr>
      <w:b/>
      <w:bCs/>
      <w:sz w:val="20"/>
      <w:szCs w:val="20"/>
    </w:rPr>
  </w:style>
  <w:style w:type="character" w:customStyle="1" w:styleId="CommentSubjectChar">
    <w:name w:val="Comment Subject Char"/>
    <w:basedOn w:val="CommentTextChar"/>
    <w:link w:val="CommentSubject"/>
    <w:uiPriority w:val="99"/>
    <w:semiHidden/>
    <w:rsid w:val="008142C5"/>
    <w:rPr>
      <w:b/>
      <w:bCs/>
      <w:sz w:val="20"/>
      <w:szCs w:val="20"/>
    </w:rPr>
  </w:style>
  <w:style w:type="paragraph" w:styleId="BalloonText">
    <w:name w:val="Balloon Text"/>
    <w:basedOn w:val="Normal"/>
    <w:link w:val="BalloonTextChar"/>
    <w:uiPriority w:val="99"/>
    <w:semiHidden/>
    <w:unhideWhenUsed/>
    <w:rsid w:val="008142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2C5"/>
    <w:rPr>
      <w:rFonts w:ascii="Lucida Grande" w:hAnsi="Lucida Grande" w:cs="Lucida Grande"/>
      <w:sz w:val="18"/>
      <w:szCs w:val="18"/>
    </w:rPr>
  </w:style>
  <w:style w:type="character" w:customStyle="1" w:styleId="il">
    <w:name w:val="il"/>
    <w:basedOn w:val="DefaultParagraphFont"/>
    <w:rsid w:val="00A925FA"/>
  </w:style>
  <w:style w:type="character" w:customStyle="1" w:styleId="gd">
    <w:name w:val="gd"/>
    <w:basedOn w:val="DefaultParagraphFont"/>
    <w:rsid w:val="007666DD"/>
  </w:style>
  <w:style w:type="character" w:styleId="Emphasis">
    <w:name w:val="Emphasis"/>
    <w:basedOn w:val="DefaultParagraphFont"/>
    <w:uiPriority w:val="20"/>
    <w:qFormat/>
    <w:rsid w:val="00650F8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13A"/>
    <w:pPr>
      <w:keepNext/>
      <w:keepLines/>
      <w:numPr>
        <w:numId w:val="3"/>
      </w:numPr>
      <w:spacing w:before="480"/>
      <w:outlineLvl w:val="0"/>
    </w:pPr>
    <w:rPr>
      <w:rFonts w:eastAsiaTheme="majorEastAsia" w:cstheme="majorBidi"/>
      <w:b/>
      <w:smallCaps/>
      <w:noProof/>
      <w:color w:val="800000"/>
      <w:spacing w:val="5"/>
      <w:sz w:val="32"/>
      <w:szCs w:val="32"/>
    </w:rPr>
  </w:style>
  <w:style w:type="paragraph" w:styleId="Heading2">
    <w:name w:val="heading 2"/>
    <w:basedOn w:val="Normal"/>
    <w:next w:val="Normal"/>
    <w:link w:val="Heading2Char"/>
    <w:uiPriority w:val="9"/>
    <w:unhideWhenUsed/>
    <w:qFormat/>
    <w:rsid w:val="00472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74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477"/>
    <w:pPr>
      <w:ind w:left="720"/>
      <w:contextualSpacing/>
    </w:pPr>
  </w:style>
  <w:style w:type="character" w:customStyle="1" w:styleId="Heading1Char">
    <w:name w:val="Heading 1 Char"/>
    <w:basedOn w:val="DefaultParagraphFont"/>
    <w:link w:val="Heading1"/>
    <w:uiPriority w:val="9"/>
    <w:rsid w:val="0096513A"/>
    <w:rPr>
      <w:rFonts w:eastAsiaTheme="majorEastAsia" w:cstheme="majorBidi"/>
      <w:b/>
      <w:smallCaps/>
      <w:noProof/>
      <w:color w:val="800000"/>
      <w:spacing w:val="5"/>
      <w:sz w:val="32"/>
      <w:szCs w:val="32"/>
    </w:rPr>
  </w:style>
  <w:style w:type="character" w:styleId="BookTitle">
    <w:name w:val="Book Title"/>
    <w:basedOn w:val="DefaultParagraphFont"/>
    <w:uiPriority w:val="33"/>
    <w:qFormat/>
    <w:rsid w:val="00472477"/>
    <w:rPr>
      <w:b/>
      <w:bCs/>
      <w:smallCaps/>
      <w:spacing w:val="5"/>
    </w:rPr>
  </w:style>
  <w:style w:type="character" w:customStyle="1" w:styleId="Heading2Char">
    <w:name w:val="Heading 2 Char"/>
    <w:basedOn w:val="DefaultParagraphFont"/>
    <w:link w:val="Heading2"/>
    <w:uiPriority w:val="9"/>
    <w:rsid w:val="0047247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F95296"/>
    <w:rPr>
      <w:color w:val="0000FF"/>
      <w:u w:val="single"/>
    </w:rPr>
  </w:style>
  <w:style w:type="paragraph" w:styleId="NoSpacing">
    <w:name w:val="No Spacing"/>
    <w:uiPriority w:val="1"/>
    <w:qFormat/>
    <w:rsid w:val="00F60288"/>
    <w:rPr>
      <w:rFonts w:ascii="Calibri" w:eastAsia="Calibri" w:hAnsi="Calibri" w:cs="Times New Roman"/>
      <w:sz w:val="22"/>
      <w:szCs w:val="22"/>
    </w:rPr>
  </w:style>
  <w:style w:type="paragraph" w:styleId="Footer">
    <w:name w:val="footer"/>
    <w:basedOn w:val="Normal"/>
    <w:link w:val="FooterChar"/>
    <w:uiPriority w:val="99"/>
    <w:unhideWhenUsed/>
    <w:rsid w:val="001B711D"/>
    <w:pPr>
      <w:tabs>
        <w:tab w:val="center" w:pos="4320"/>
        <w:tab w:val="right" w:pos="8640"/>
      </w:tabs>
    </w:pPr>
  </w:style>
  <w:style w:type="character" w:customStyle="1" w:styleId="FooterChar">
    <w:name w:val="Footer Char"/>
    <w:basedOn w:val="DefaultParagraphFont"/>
    <w:link w:val="Footer"/>
    <w:uiPriority w:val="99"/>
    <w:rsid w:val="001B711D"/>
  </w:style>
  <w:style w:type="character" w:styleId="PageNumber">
    <w:name w:val="page number"/>
    <w:basedOn w:val="DefaultParagraphFont"/>
    <w:uiPriority w:val="99"/>
    <w:semiHidden/>
    <w:unhideWhenUsed/>
    <w:rsid w:val="001B711D"/>
  </w:style>
  <w:style w:type="character" w:customStyle="1" w:styleId="Heading3Char">
    <w:name w:val="Heading 3 Char"/>
    <w:basedOn w:val="DefaultParagraphFont"/>
    <w:link w:val="Heading3"/>
    <w:uiPriority w:val="9"/>
    <w:semiHidden/>
    <w:rsid w:val="00B1743C"/>
    <w:rPr>
      <w:rFonts w:asciiTheme="majorHAnsi" w:eastAsiaTheme="majorEastAsia" w:hAnsiTheme="majorHAnsi" w:cstheme="majorBidi"/>
      <w:b/>
      <w:bCs/>
      <w:color w:val="4F81BD" w:themeColor="accent1"/>
    </w:rPr>
  </w:style>
  <w:style w:type="table" w:styleId="TableGrid">
    <w:name w:val="Table Grid"/>
    <w:basedOn w:val="TableNormal"/>
    <w:uiPriority w:val="59"/>
    <w:rsid w:val="00CE0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D5777"/>
    <w:rPr>
      <w:color w:val="800080" w:themeColor="followedHyperlink"/>
      <w:u w:val="single"/>
    </w:rPr>
  </w:style>
  <w:style w:type="paragraph" w:styleId="NormalWeb">
    <w:name w:val="Normal (Web)"/>
    <w:basedOn w:val="Normal"/>
    <w:uiPriority w:val="99"/>
    <w:unhideWhenUsed/>
    <w:rsid w:val="009D5D95"/>
    <w:pPr>
      <w:spacing w:before="100" w:beforeAutospacing="1" w:after="100" w:afterAutospacing="1"/>
    </w:pPr>
    <w:rPr>
      <w:rFonts w:ascii="Times" w:hAnsi="Times" w:cs="Times New Roman"/>
      <w:sz w:val="20"/>
      <w:szCs w:val="20"/>
    </w:rPr>
  </w:style>
  <w:style w:type="paragraph" w:styleId="BodyText">
    <w:name w:val="Body Text"/>
    <w:basedOn w:val="Normal"/>
    <w:link w:val="BodyTextChar"/>
    <w:rsid w:val="004B4606"/>
    <w:pPr>
      <w:spacing w:after="120"/>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4B4606"/>
    <w:rPr>
      <w:rFonts w:ascii="Times New Roman" w:eastAsia="Times New Roman" w:hAnsi="Times New Roman" w:cs="Times New Roman"/>
      <w:lang w:val="en-AU"/>
    </w:rPr>
  </w:style>
  <w:style w:type="paragraph" w:styleId="Caption">
    <w:name w:val="caption"/>
    <w:basedOn w:val="Normal"/>
    <w:next w:val="Normal"/>
    <w:uiPriority w:val="35"/>
    <w:unhideWhenUsed/>
    <w:qFormat/>
    <w:rsid w:val="00BB3D6D"/>
    <w:pPr>
      <w:spacing w:after="200"/>
    </w:pPr>
    <w:rPr>
      <w:b/>
      <w:bCs/>
      <w:color w:val="4F81BD" w:themeColor="accent1"/>
      <w:sz w:val="18"/>
      <w:szCs w:val="18"/>
    </w:rPr>
  </w:style>
  <w:style w:type="paragraph" w:styleId="Header">
    <w:name w:val="header"/>
    <w:basedOn w:val="Normal"/>
    <w:link w:val="HeaderChar"/>
    <w:uiPriority w:val="99"/>
    <w:unhideWhenUsed/>
    <w:rsid w:val="00D17016"/>
    <w:pPr>
      <w:tabs>
        <w:tab w:val="center" w:pos="4320"/>
        <w:tab w:val="right" w:pos="8640"/>
      </w:tabs>
    </w:pPr>
  </w:style>
  <w:style w:type="character" w:customStyle="1" w:styleId="HeaderChar">
    <w:name w:val="Header Char"/>
    <w:basedOn w:val="DefaultParagraphFont"/>
    <w:link w:val="Header"/>
    <w:uiPriority w:val="99"/>
    <w:rsid w:val="00D17016"/>
  </w:style>
  <w:style w:type="character" w:styleId="CommentReference">
    <w:name w:val="annotation reference"/>
    <w:basedOn w:val="DefaultParagraphFont"/>
    <w:uiPriority w:val="99"/>
    <w:semiHidden/>
    <w:unhideWhenUsed/>
    <w:rsid w:val="008142C5"/>
    <w:rPr>
      <w:sz w:val="18"/>
      <w:szCs w:val="18"/>
    </w:rPr>
  </w:style>
  <w:style w:type="paragraph" w:styleId="CommentText">
    <w:name w:val="annotation text"/>
    <w:basedOn w:val="Normal"/>
    <w:link w:val="CommentTextChar"/>
    <w:uiPriority w:val="99"/>
    <w:semiHidden/>
    <w:unhideWhenUsed/>
    <w:rsid w:val="008142C5"/>
  </w:style>
  <w:style w:type="character" w:customStyle="1" w:styleId="CommentTextChar">
    <w:name w:val="Comment Text Char"/>
    <w:basedOn w:val="DefaultParagraphFont"/>
    <w:link w:val="CommentText"/>
    <w:uiPriority w:val="99"/>
    <w:semiHidden/>
    <w:rsid w:val="008142C5"/>
  </w:style>
  <w:style w:type="paragraph" w:styleId="CommentSubject">
    <w:name w:val="annotation subject"/>
    <w:basedOn w:val="CommentText"/>
    <w:next w:val="CommentText"/>
    <w:link w:val="CommentSubjectChar"/>
    <w:uiPriority w:val="99"/>
    <w:semiHidden/>
    <w:unhideWhenUsed/>
    <w:rsid w:val="008142C5"/>
    <w:rPr>
      <w:b/>
      <w:bCs/>
      <w:sz w:val="20"/>
      <w:szCs w:val="20"/>
    </w:rPr>
  </w:style>
  <w:style w:type="character" w:customStyle="1" w:styleId="CommentSubjectChar">
    <w:name w:val="Comment Subject Char"/>
    <w:basedOn w:val="CommentTextChar"/>
    <w:link w:val="CommentSubject"/>
    <w:uiPriority w:val="99"/>
    <w:semiHidden/>
    <w:rsid w:val="008142C5"/>
    <w:rPr>
      <w:b/>
      <w:bCs/>
      <w:sz w:val="20"/>
      <w:szCs w:val="20"/>
    </w:rPr>
  </w:style>
  <w:style w:type="paragraph" w:styleId="BalloonText">
    <w:name w:val="Balloon Text"/>
    <w:basedOn w:val="Normal"/>
    <w:link w:val="BalloonTextChar"/>
    <w:uiPriority w:val="99"/>
    <w:semiHidden/>
    <w:unhideWhenUsed/>
    <w:rsid w:val="008142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2C5"/>
    <w:rPr>
      <w:rFonts w:ascii="Lucida Grande" w:hAnsi="Lucida Grande" w:cs="Lucida Grande"/>
      <w:sz w:val="18"/>
      <w:szCs w:val="18"/>
    </w:rPr>
  </w:style>
  <w:style w:type="character" w:customStyle="1" w:styleId="il">
    <w:name w:val="il"/>
    <w:basedOn w:val="DefaultParagraphFont"/>
    <w:rsid w:val="00A925FA"/>
  </w:style>
  <w:style w:type="character" w:customStyle="1" w:styleId="gd">
    <w:name w:val="gd"/>
    <w:basedOn w:val="DefaultParagraphFont"/>
    <w:rsid w:val="007666DD"/>
  </w:style>
  <w:style w:type="character" w:styleId="Emphasis">
    <w:name w:val="Emphasis"/>
    <w:basedOn w:val="DefaultParagraphFont"/>
    <w:uiPriority w:val="20"/>
    <w:qFormat/>
    <w:rsid w:val="00650F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9606">
      <w:bodyDiv w:val="1"/>
      <w:marLeft w:val="0"/>
      <w:marRight w:val="0"/>
      <w:marTop w:val="0"/>
      <w:marBottom w:val="0"/>
      <w:divBdr>
        <w:top w:val="none" w:sz="0" w:space="0" w:color="auto"/>
        <w:left w:val="none" w:sz="0" w:space="0" w:color="auto"/>
        <w:bottom w:val="none" w:sz="0" w:space="0" w:color="auto"/>
        <w:right w:val="none" w:sz="0" w:space="0" w:color="auto"/>
      </w:divBdr>
    </w:div>
    <w:div w:id="279723970">
      <w:bodyDiv w:val="1"/>
      <w:marLeft w:val="0"/>
      <w:marRight w:val="0"/>
      <w:marTop w:val="0"/>
      <w:marBottom w:val="0"/>
      <w:divBdr>
        <w:top w:val="none" w:sz="0" w:space="0" w:color="auto"/>
        <w:left w:val="none" w:sz="0" w:space="0" w:color="auto"/>
        <w:bottom w:val="none" w:sz="0" w:space="0" w:color="auto"/>
        <w:right w:val="none" w:sz="0" w:space="0" w:color="auto"/>
      </w:divBdr>
    </w:div>
    <w:div w:id="325977292">
      <w:bodyDiv w:val="1"/>
      <w:marLeft w:val="0"/>
      <w:marRight w:val="0"/>
      <w:marTop w:val="0"/>
      <w:marBottom w:val="0"/>
      <w:divBdr>
        <w:top w:val="none" w:sz="0" w:space="0" w:color="auto"/>
        <w:left w:val="none" w:sz="0" w:space="0" w:color="auto"/>
        <w:bottom w:val="none" w:sz="0" w:space="0" w:color="auto"/>
        <w:right w:val="none" w:sz="0" w:space="0" w:color="auto"/>
      </w:divBdr>
    </w:div>
    <w:div w:id="366758239">
      <w:bodyDiv w:val="1"/>
      <w:marLeft w:val="0"/>
      <w:marRight w:val="0"/>
      <w:marTop w:val="0"/>
      <w:marBottom w:val="0"/>
      <w:divBdr>
        <w:top w:val="none" w:sz="0" w:space="0" w:color="auto"/>
        <w:left w:val="none" w:sz="0" w:space="0" w:color="auto"/>
        <w:bottom w:val="none" w:sz="0" w:space="0" w:color="auto"/>
        <w:right w:val="none" w:sz="0" w:space="0" w:color="auto"/>
      </w:divBdr>
    </w:div>
    <w:div w:id="452481418">
      <w:bodyDiv w:val="1"/>
      <w:marLeft w:val="0"/>
      <w:marRight w:val="0"/>
      <w:marTop w:val="0"/>
      <w:marBottom w:val="0"/>
      <w:divBdr>
        <w:top w:val="none" w:sz="0" w:space="0" w:color="auto"/>
        <w:left w:val="none" w:sz="0" w:space="0" w:color="auto"/>
        <w:bottom w:val="none" w:sz="0" w:space="0" w:color="auto"/>
        <w:right w:val="none" w:sz="0" w:space="0" w:color="auto"/>
      </w:divBdr>
    </w:div>
    <w:div w:id="575630644">
      <w:bodyDiv w:val="1"/>
      <w:marLeft w:val="0"/>
      <w:marRight w:val="0"/>
      <w:marTop w:val="0"/>
      <w:marBottom w:val="0"/>
      <w:divBdr>
        <w:top w:val="none" w:sz="0" w:space="0" w:color="auto"/>
        <w:left w:val="none" w:sz="0" w:space="0" w:color="auto"/>
        <w:bottom w:val="none" w:sz="0" w:space="0" w:color="auto"/>
        <w:right w:val="none" w:sz="0" w:space="0" w:color="auto"/>
      </w:divBdr>
    </w:div>
    <w:div w:id="677849950">
      <w:bodyDiv w:val="1"/>
      <w:marLeft w:val="0"/>
      <w:marRight w:val="0"/>
      <w:marTop w:val="0"/>
      <w:marBottom w:val="0"/>
      <w:divBdr>
        <w:top w:val="none" w:sz="0" w:space="0" w:color="auto"/>
        <w:left w:val="none" w:sz="0" w:space="0" w:color="auto"/>
        <w:bottom w:val="none" w:sz="0" w:space="0" w:color="auto"/>
        <w:right w:val="none" w:sz="0" w:space="0" w:color="auto"/>
      </w:divBdr>
    </w:div>
    <w:div w:id="710883618">
      <w:bodyDiv w:val="1"/>
      <w:marLeft w:val="0"/>
      <w:marRight w:val="0"/>
      <w:marTop w:val="0"/>
      <w:marBottom w:val="0"/>
      <w:divBdr>
        <w:top w:val="none" w:sz="0" w:space="0" w:color="auto"/>
        <w:left w:val="none" w:sz="0" w:space="0" w:color="auto"/>
        <w:bottom w:val="none" w:sz="0" w:space="0" w:color="auto"/>
        <w:right w:val="none" w:sz="0" w:space="0" w:color="auto"/>
      </w:divBdr>
    </w:div>
    <w:div w:id="787433600">
      <w:bodyDiv w:val="1"/>
      <w:marLeft w:val="0"/>
      <w:marRight w:val="0"/>
      <w:marTop w:val="0"/>
      <w:marBottom w:val="0"/>
      <w:divBdr>
        <w:top w:val="none" w:sz="0" w:space="0" w:color="auto"/>
        <w:left w:val="none" w:sz="0" w:space="0" w:color="auto"/>
        <w:bottom w:val="none" w:sz="0" w:space="0" w:color="auto"/>
        <w:right w:val="none" w:sz="0" w:space="0" w:color="auto"/>
      </w:divBdr>
    </w:div>
    <w:div w:id="1266427164">
      <w:bodyDiv w:val="1"/>
      <w:marLeft w:val="0"/>
      <w:marRight w:val="0"/>
      <w:marTop w:val="0"/>
      <w:marBottom w:val="0"/>
      <w:divBdr>
        <w:top w:val="none" w:sz="0" w:space="0" w:color="auto"/>
        <w:left w:val="none" w:sz="0" w:space="0" w:color="auto"/>
        <w:bottom w:val="none" w:sz="0" w:space="0" w:color="auto"/>
        <w:right w:val="none" w:sz="0" w:space="0" w:color="auto"/>
      </w:divBdr>
    </w:div>
    <w:div w:id="1287082091">
      <w:bodyDiv w:val="1"/>
      <w:marLeft w:val="0"/>
      <w:marRight w:val="0"/>
      <w:marTop w:val="0"/>
      <w:marBottom w:val="0"/>
      <w:divBdr>
        <w:top w:val="none" w:sz="0" w:space="0" w:color="auto"/>
        <w:left w:val="none" w:sz="0" w:space="0" w:color="auto"/>
        <w:bottom w:val="none" w:sz="0" w:space="0" w:color="auto"/>
        <w:right w:val="none" w:sz="0" w:space="0" w:color="auto"/>
      </w:divBdr>
    </w:div>
    <w:div w:id="1391074143">
      <w:bodyDiv w:val="1"/>
      <w:marLeft w:val="0"/>
      <w:marRight w:val="0"/>
      <w:marTop w:val="0"/>
      <w:marBottom w:val="0"/>
      <w:divBdr>
        <w:top w:val="none" w:sz="0" w:space="0" w:color="auto"/>
        <w:left w:val="none" w:sz="0" w:space="0" w:color="auto"/>
        <w:bottom w:val="none" w:sz="0" w:space="0" w:color="auto"/>
        <w:right w:val="none" w:sz="0" w:space="0" w:color="auto"/>
      </w:divBdr>
    </w:div>
    <w:div w:id="1701589908">
      <w:bodyDiv w:val="1"/>
      <w:marLeft w:val="0"/>
      <w:marRight w:val="0"/>
      <w:marTop w:val="0"/>
      <w:marBottom w:val="0"/>
      <w:divBdr>
        <w:top w:val="none" w:sz="0" w:space="0" w:color="auto"/>
        <w:left w:val="none" w:sz="0" w:space="0" w:color="auto"/>
        <w:bottom w:val="none" w:sz="0" w:space="0" w:color="auto"/>
        <w:right w:val="none" w:sz="0" w:space="0" w:color="auto"/>
      </w:divBdr>
    </w:div>
    <w:div w:id="1784617501">
      <w:bodyDiv w:val="1"/>
      <w:marLeft w:val="0"/>
      <w:marRight w:val="0"/>
      <w:marTop w:val="0"/>
      <w:marBottom w:val="0"/>
      <w:divBdr>
        <w:top w:val="none" w:sz="0" w:space="0" w:color="auto"/>
        <w:left w:val="none" w:sz="0" w:space="0" w:color="auto"/>
        <w:bottom w:val="none" w:sz="0" w:space="0" w:color="auto"/>
        <w:right w:val="none" w:sz="0" w:space="0" w:color="auto"/>
      </w:divBdr>
    </w:div>
    <w:div w:id="1842888775">
      <w:bodyDiv w:val="1"/>
      <w:marLeft w:val="0"/>
      <w:marRight w:val="0"/>
      <w:marTop w:val="0"/>
      <w:marBottom w:val="0"/>
      <w:divBdr>
        <w:top w:val="none" w:sz="0" w:space="0" w:color="auto"/>
        <w:left w:val="none" w:sz="0" w:space="0" w:color="auto"/>
        <w:bottom w:val="none" w:sz="0" w:space="0" w:color="auto"/>
        <w:right w:val="none" w:sz="0" w:space="0" w:color="auto"/>
      </w:divBdr>
    </w:div>
    <w:div w:id="1851869554">
      <w:bodyDiv w:val="1"/>
      <w:marLeft w:val="0"/>
      <w:marRight w:val="0"/>
      <w:marTop w:val="0"/>
      <w:marBottom w:val="0"/>
      <w:divBdr>
        <w:top w:val="none" w:sz="0" w:space="0" w:color="auto"/>
        <w:left w:val="none" w:sz="0" w:space="0" w:color="auto"/>
        <w:bottom w:val="none" w:sz="0" w:space="0" w:color="auto"/>
        <w:right w:val="none" w:sz="0" w:space="0" w:color="auto"/>
      </w:divBdr>
    </w:div>
    <w:div w:id="1919360797">
      <w:bodyDiv w:val="1"/>
      <w:marLeft w:val="0"/>
      <w:marRight w:val="0"/>
      <w:marTop w:val="0"/>
      <w:marBottom w:val="0"/>
      <w:divBdr>
        <w:top w:val="none" w:sz="0" w:space="0" w:color="auto"/>
        <w:left w:val="none" w:sz="0" w:space="0" w:color="auto"/>
        <w:bottom w:val="none" w:sz="0" w:space="0" w:color="auto"/>
        <w:right w:val="none" w:sz="0" w:space="0" w:color="auto"/>
      </w:divBdr>
    </w:div>
    <w:div w:id="2120373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mailto:kalund@um.dk" TargetMode="External"/><Relationship Id="rId21" Type="http://schemas.openxmlformats.org/officeDocument/2006/relationships/hyperlink" Target="mailto:katjamgoodhew@gmail.com" TargetMode="External"/><Relationship Id="rId22" Type="http://schemas.openxmlformats.org/officeDocument/2006/relationships/hyperlink" Target="mailto:hd.huyen@unesco.org" TargetMode="External"/><Relationship Id="rId23" Type="http://schemas.openxmlformats.org/officeDocument/2006/relationships/hyperlink" Target="mailto:thtpham@unfpa.org" TargetMode="External"/><Relationship Id="rId24" Type="http://schemas.openxmlformats.org/officeDocument/2006/relationships/hyperlink" Target="mailto:lshula@miusa.org" TargetMode="External"/><Relationship Id="rId25" Type="http://schemas.openxmlformats.org/officeDocument/2006/relationships/hyperlink" Target="http://www.miusa.org" TargetMode="External"/><Relationship Id="rId26" Type="http://schemas.openxmlformats.org/officeDocument/2006/relationships/hyperlink" Target="mailto:son.le-van@international.gc.ca" TargetMode="External"/><Relationship Id="rId27" Type="http://schemas.openxmlformats.org/officeDocument/2006/relationships/hyperlink" Target="mailto:kate.reekie@international.gc.ca" TargetMode="External"/><Relationship Id="rId28" Type="http://schemas.openxmlformats.org/officeDocument/2006/relationships/hyperlink" Target="mailto:anhongnhung@yahoo.com" TargetMode="External"/><Relationship Id="rId29" Type="http://schemas.openxmlformats.org/officeDocument/2006/relationships/hyperlink" Target="mailto:Nhung.An@VietnamGIG.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Vu_Thi_Du@wvi.org" TargetMode="External"/><Relationship Id="rId31" Type="http://schemas.openxmlformats.org/officeDocument/2006/relationships/hyperlink" Target="http://www.kraterprodukties.nl" TargetMode="External"/><Relationship Id="rId32" Type="http://schemas.openxmlformats.org/officeDocument/2006/relationships/hyperlink" Target="mailto:tinus@kraterprodukties.nl" TargetMode="External"/><Relationship Id="rId9" Type="http://schemas.openxmlformats.org/officeDocument/2006/relationships/hyperlink" Target="mailto:thang28782@gmail.co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Mai.Nguyenthi@oxfam.org" TargetMode="External"/><Relationship Id="rId34" Type="http://schemas.openxmlformats.org/officeDocument/2006/relationships/hyperlink" Target="mailto:My.Dothitra@oxfam.org" TargetMode="External"/><Relationship Id="rId35" Type="http://schemas.openxmlformats.org/officeDocument/2006/relationships/hyperlink" Target="https://webmail.oxfam.org.au/owa/redir.aspx?C=wH82i6k1VU272YqNuIwq0GPXYVz9U9EI-qrRXko4ZRGZv6PUWyONCBV-rU3KE7yGs6Re0An--ME.&amp;URL=http%3a%2f%2fwww.oxfam.org.au%2f" TargetMode="External"/><Relationship Id="rId36" Type="http://schemas.openxmlformats.org/officeDocument/2006/relationships/hyperlink" Target="mailto:marypackwink@gmail.com" TargetMode="External"/><Relationship Id="rId10" Type="http://schemas.openxmlformats.org/officeDocument/2006/relationships/hyperlink" Target="https://www.facebook.com/FriedrichEbertStiftung.Vietnam/?hc_ref=PAGES_TIMELINE&amp;fref=nf" TargetMode="External"/><Relationship Id="rId11" Type="http://schemas.openxmlformats.org/officeDocument/2006/relationships/hyperlink" Target="https://www.facebook.com/profile.php?id=100013752541827" TargetMode="External"/><Relationship Id="rId12" Type="http://schemas.openxmlformats.org/officeDocument/2006/relationships/hyperlink" Target="https://www.facebook.com/FriedrichEbertStiftung.Vietnam/?hc_ref=PAGES_TIMELINE&amp;fref=nf" TargetMode="External"/><Relationship Id="rId13" Type="http://schemas.openxmlformats.org/officeDocument/2006/relationships/hyperlink" Target="http://www.maff.go.jp/e/" TargetMode="External"/><Relationship Id="rId14" Type="http://schemas.openxmlformats.org/officeDocument/2006/relationships/hyperlink" Target="http://qhr.sagepub.com/content/early/2013/09/20/1049732313506964" TargetMode="External"/><Relationship Id="rId15" Type="http://schemas.openxmlformats.org/officeDocument/2006/relationships/hyperlink" Target="http://ijq.sagepub.com/content/14/4/1609406915619249.full.pdf?ijkey=L6FoUdrJwHhOsBs&amp;keytype=finite" TargetMode="External"/><Relationship Id="rId16" Type="http://schemas.openxmlformats.org/officeDocument/2006/relationships/hyperlink" Target="http://www.tandfonline.com/doi/abs/10.1080/19371918.2016.1160334" TargetMode="External"/><Relationship Id="rId17" Type="http://schemas.openxmlformats.org/officeDocument/2006/relationships/hyperlink" Target="tel:847-208-9587" TargetMode="External"/><Relationship Id="rId18" Type="http://schemas.openxmlformats.org/officeDocument/2006/relationships/hyperlink" Target="mailto:lesley.harris@louisville.edu" TargetMode="External"/><Relationship Id="rId19" Type="http://schemas.openxmlformats.org/officeDocument/2006/relationships/hyperlink" Target="mailto:emaillesleyharris@gmail.com" TargetMode="External"/><Relationship Id="rId37" Type="http://schemas.openxmlformats.org/officeDocument/2006/relationships/hyperlink" Target="mailto:nt-ngoc@hotmail.com" TargetMode="External"/><Relationship Id="rId38" Type="http://schemas.openxmlformats.org/officeDocument/2006/relationships/hyperlink" Target="mailto:Btrudel@oxfam.org.uk" TargetMode="External"/><Relationship Id="rId39" Type="http://schemas.openxmlformats.org/officeDocument/2006/relationships/hyperlink" Target="mailto:donholsinger@gmail.com" TargetMode="External"/><Relationship Id="rId40" Type="http://schemas.openxmlformats.org/officeDocument/2006/relationships/hyperlink" Target="http://www.marsproject.org/" TargetMode="External"/><Relationship Id="rId41" Type="http://schemas.openxmlformats.org/officeDocument/2006/relationships/hyperlink" Target="mailto:namavp@yahoo.com" TargetMode="External"/><Relationship Id="rId42" Type="http://schemas.openxmlformats.org/officeDocument/2006/relationships/hyperlink" Target="mailto:marsdirector@yahoo.com" TargetMode="External"/><Relationship Id="rId43" Type="http://schemas.openxmlformats.org/officeDocument/2006/relationships/header" Target="header1.xml"/><Relationship Id="rId44" Type="http://schemas.openxmlformats.org/officeDocument/2006/relationships/footer" Target="footer1.xml"/><Relationship Id="rId45"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3D419-4E9A-0F4A-81FA-A2E1DFF7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4345</Words>
  <Characters>28031</Characters>
  <Application>Microsoft Macintosh Word</Application>
  <DocSecurity>0</DocSecurity>
  <Lines>737</Lines>
  <Paragraphs>289</Paragraphs>
  <ScaleCrop>false</ScaleCrop>
  <Company>The University of Melbourne</Company>
  <LinksUpToDate>false</LinksUpToDate>
  <CharactersWithSpaces>32087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 Nguyen</dc:creator>
  <cp:keywords/>
  <dc:description/>
  <cp:lastModifiedBy>Thang Nguyen</cp:lastModifiedBy>
  <cp:revision>3</cp:revision>
  <cp:lastPrinted>2016-09-16T03:05:00Z</cp:lastPrinted>
  <dcterms:created xsi:type="dcterms:W3CDTF">2020-05-18T07:42:00Z</dcterms:created>
  <dcterms:modified xsi:type="dcterms:W3CDTF">2020-05-18T07:42:00Z</dcterms:modified>
</cp:coreProperties>
</file>