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Name of Firm: </w:t>
      </w:r>
      <w:r w:rsidRPr="009300CA">
        <w:rPr>
          <w:rFonts w:ascii="Cambria" w:hAnsi="Cambria"/>
          <w:b w:val="0"/>
          <w:sz w:val="23"/>
          <w:szCs w:val="23"/>
        </w:rPr>
        <w:tab/>
      </w:r>
      <w:r w:rsidRPr="009300CA">
        <w:rPr>
          <w:rFonts w:ascii="Cambria" w:hAnsi="Cambria"/>
          <w:sz w:val="23"/>
          <w:szCs w:val="23"/>
        </w:rPr>
        <w:t>JKUAT Enterprises Ltd.</w:t>
      </w: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Name of Staff: </w:t>
      </w:r>
      <w:r w:rsidRPr="009300CA">
        <w:rPr>
          <w:rFonts w:ascii="Cambria" w:hAnsi="Cambria"/>
          <w:b w:val="0"/>
          <w:sz w:val="23"/>
          <w:szCs w:val="23"/>
        </w:rPr>
        <w:tab/>
      </w:r>
      <w:r w:rsidR="0031685A">
        <w:rPr>
          <w:rFonts w:ascii="Cambria" w:hAnsi="Cambria"/>
          <w:b w:val="0"/>
          <w:sz w:val="23"/>
          <w:szCs w:val="23"/>
        </w:rPr>
        <w:tab/>
      </w:r>
      <w:r w:rsidRPr="009300CA">
        <w:rPr>
          <w:rFonts w:ascii="Cambria" w:hAnsi="Cambria"/>
          <w:sz w:val="23"/>
          <w:szCs w:val="23"/>
        </w:rPr>
        <w:t xml:space="preserve">James </w:t>
      </w:r>
      <w:proofErr w:type="spellStart"/>
      <w:r w:rsidRPr="009300CA">
        <w:rPr>
          <w:rFonts w:ascii="Cambria" w:hAnsi="Cambria"/>
          <w:sz w:val="23"/>
          <w:szCs w:val="23"/>
        </w:rPr>
        <w:t>Muasya</w:t>
      </w:r>
      <w:proofErr w:type="spellEnd"/>
      <w:r w:rsidRPr="009300CA">
        <w:rPr>
          <w:rFonts w:ascii="Cambria" w:hAnsi="Cambria"/>
          <w:sz w:val="23"/>
          <w:szCs w:val="23"/>
        </w:rPr>
        <w:t xml:space="preserve"> </w:t>
      </w:r>
      <w:proofErr w:type="spellStart"/>
      <w:r w:rsidRPr="009300CA">
        <w:rPr>
          <w:rFonts w:ascii="Cambria" w:hAnsi="Cambria"/>
          <w:sz w:val="23"/>
          <w:szCs w:val="23"/>
        </w:rPr>
        <w:t>Kabutugwa</w:t>
      </w:r>
      <w:proofErr w:type="spellEnd"/>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Position:  </w:t>
      </w:r>
      <w:r w:rsidRPr="009300CA">
        <w:rPr>
          <w:rFonts w:ascii="Cambria" w:hAnsi="Cambria"/>
          <w:b w:val="0"/>
          <w:sz w:val="23"/>
          <w:szCs w:val="23"/>
        </w:rPr>
        <w:tab/>
      </w:r>
      <w:r w:rsidRPr="009300CA">
        <w:rPr>
          <w:rFonts w:ascii="Cambria" w:hAnsi="Cambria"/>
          <w:b w:val="0"/>
          <w:sz w:val="23"/>
          <w:szCs w:val="23"/>
        </w:rPr>
        <w:tab/>
      </w:r>
      <w:r w:rsidRPr="009300CA">
        <w:rPr>
          <w:rFonts w:ascii="Cambria" w:hAnsi="Cambria"/>
          <w:sz w:val="23"/>
          <w:szCs w:val="23"/>
        </w:rPr>
        <w:t>Project Assistant – Consultancy Division</w:t>
      </w: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Date of Birth:  </w:t>
      </w:r>
      <w:r w:rsidR="0031685A">
        <w:rPr>
          <w:rFonts w:ascii="Cambria" w:hAnsi="Cambria"/>
          <w:b w:val="0"/>
          <w:sz w:val="23"/>
          <w:szCs w:val="23"/>
        </w:rPr>
        <w:tab/>
      </w:r>
      <w:r w:rsidRPr="009300CA">
        <w:rPr>
          <w:rFonts w:ascii="Cambria" w:hAnsi="Cambria"/>
          <w:b w:val="0"/>
          <w:sz w:val="23"/>
          <w:szCs w:val="23"/>
        </w:rPr>
        <w:tab/>
      </w:r>
      <w:r w:rsidRPr="009300CA">
        <w:rPr>
          <w:rFonts w:ascii="Cambria" w:hAnsi="Cambria"/>
          <w:sz w:val="23"/>
          <w:szCs w:val="23"/>
        </w:rPr>
        <w:t>June 01, 1987</w:t>
      </w: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Years with Firm:  </w:t>
      </w:r>
      <w:r w:rsidRPr="009300CA">
        <w:rPr>
          <w:rFonts w:ascii="Cambria" w:hAnsi="Cambria"/>
          <w:b w:val="0"/>
          <w:sz w:val="23"/>
          <w:szCs w:val="23"/>
        </w:rPr>
        <w:tab/>
      </w:r>
      <w:r w:rsidRPr="009300CA">
        <w:rPr>
          <w:rFonts w:ascii="Cambria" w:hAnsi="Cambria"/>
          <w:sz w:val="23"/>
          <w:szCs w:val="23"/>
        </w:rPr>
        <w:t>3 years</w:t>
      </w:r>
      <w:r w:rsidRPr="009300CA">
        <w:rPr>
          <w:rFonts w:ascii="Cambria" w:hAnsi="Cambria"/>
          <w:sz w:val="23"/>
          <w:szCs w:val="23"/>
        </w:rPr>
        <w:tab/>
      </w:r>
      <w:r w:rsidRPr="009300CA">
        <w:rPr>
          <w:rFonts w:ascii="Cambria" w:hAnsi="Cambria"/>
          <w:b w:val="0"/>
          <w:sz w:val="23"/>
          <w:szCs w:val="23"/>
        </w:rPr>
        <w:t xml:space="preserve"> </w:t>
      </w: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Nationality:               </w:t>
      </w:r>
      <w:r w:rsidR="0031685A">
        <w:rPr>
          <w:rFonts w:ascii="Cambria" w:hAnsi="Cambria"/>
          <w:b w:val="0"/>
          <w:sz w:val="23"/>
          <w:szCs w:val="23"/>
        </w:rPr>
        <w:tab/>
      </w:r>
      <w:bookmarkStart w:id="0" w:name="_GoBack"/>
      <w:bookmarkEnd w:id="0"/>
      <w:r w:rsidRPr="009300CA">
        <w:rPr>
          <w:rFonts w:ascii="Cambria" w:hAnsi="Cambria"/>
          <w:sz w:val="23"/>
          <w:szCs w:val="23"/>
        </w:rPr>
        <w:t>Kenyan</w:t>
      </w:r>
    </w:p>
    <w:p w:rsidR="009300CA" w:rsidRPr="009300CA" w:rsidRDefault="009300CA" w:rsidP="009300CA">
      <w:pPr>
        <w:pStyle w:val="BodyText2"/>
        <w:pBdr>
          <w:bottom w:val="single" w:sz="12" w:space="1" w:color="auto"/>
        </w:pBdr>
        <w:jc w:val="left"/>
        <w:rPr>
          <w:rFonts w:ascii="Cambria" w:hAnsi="Cambria"/>
          <w:b w:val="0"/>
          <w:sz w:val="23"/>
          <w:szCs w:val="23"/>
        </w:rPr>
      </w:pPr>
    </w:p>
    <w:p w:rsidR="009300CA" w:rsidRPr="009300CA" w:rsidRDefault="009300CA" w:rsidP="009300CA">
      <w:pPr>
        <w:pStyle w:val="BodyText2"/>
        <w:jc w:val="left"/>
        <w:rPr>
          <w:rFonts w:ascii="Cambria" w:hAnsi="Cambria"/>
          <w:b w:val="0"/>
          <w:sz w:val="23"/>
          <w:szCs w:val="23"/>
        </w:rPr>
      </w:pP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Detailed Tasks Assigned:  </w:t>
      </w:r>
    </w:p>
    <w:p w:rsidR="009300CA" w:rsidRPr="009300CA" w:rsidRDefault="009300CA" w:rsidP="009300CA">
      <w:pPr>
        <w:pStyle w:val="BodyText2"/>
        <w:jc w:val="left"/>
        <w:rPr>
          <w:rFonts w:ascii="Cambria" w:hAnsi="Cambria"/>
          <w:sz w:val="23"/>
          <w:szCs w:val="23"/>
        </w:rPr>
      </w:pPr>
    </w:p>
    <w:p w:rsidR="009300CA" w:rsidRPr="009300CA" w:rsidRDefault="009300CA" w:rsidP="009300CA">
      <w:pPr>
        <w:pStyle w:val="BodyText2"/>
        <w:jc w:val="left"/>
        <w:rPr>
          <w:rFonts w:ascii="Cambria" w:hAnsi="Cambria"/>
          <w:sz w:val="23"/>
          <w:szCs w:val="23"/>
        </w:rPr>
      </w:pPr>
      <w:r w:rsidRPr="009300CA">
        <w:rPr>
          <w:rFonts w:ascii="Cambria" w:hAnsi="Cambria"/>
          <w:sz w:val="23"/>
          <w:szCs w:val="23"/>
        </w:rPr>
        <w:t>Project management</w:t>
      </w:r>
    </w:p>
    <w:p w:rsidR="009300CA" w:rsidRPr="009300CA" w:rsidRDefault="009300CA" w:rsidP="009300CA">
      <w:pPr>
        <w:pStyle w:val="BodyText2"/>
        <w:jc w:val="left"/>
        <w:rPr>
          <w:rFonts w:ascii="Cambria" w:hAnsi="Cambria"/>
          <w:sz w:val="23"/>
          <w:szCs w:val="23"/>
        </w:rPr>
      </w:pPr>
      <w:r w:rsidRPr="009300CA">
        <w:rPr>
          <w:rFonts w:ascii="Cambria" w:hAnsi="Cambria"/>
          <w:sz w:val="23"/>
          <w:szCs w:val="23"/>
        </w:rPr>
        <w:t>Coordinating project meetings and negotiations</w:t>
      </w:r>
    </w:p>
    <w:p w:rsidR="009300CA" w:rsidRPr="009300CA" w:rsidRDefault="009300CA" w:rsidP="009300CA">
      <w:pPr>
        <w:pStyle w:val="BodyText2"/>
        <w:jc w:val="left"/>
        <w:rPr>
          <w:rFonts w:ascii="Cambria" w:hAnsi="Cambria"/>
          <w:sz w:val="23"/>
          <w:szCs w:val="23"/>
        </w:rPr>
      </w:pPr>
      <w:r w:rsidRPr="009300CA">
        <w:rPr>
          <w:rFonts w:ascii="Cambria" w:hAnsi="Cambria"/>
          <w:sz w:val="23"/>
          <w:szCs w:val="23"/>
        </w:rPr>
        <w:t>Identifying and recruiting strategic partners in implementing various projects</w:t>
      </w:r>
    </w:p>
    <w:p w:rsidR="009300CA" w:rsidRPr="009300CA" w:rsidRDefault="009300CA" w:rsidP="009300CA">
      <w:pPr>
        <w:pStyle w:val="BodyText2"/>
        <w:jc w:val="left"/>
        <w:rPr>
          <w:rFonts w:ascii="Cambria" w:hAnsi="Cambria"/>
          <w:b w:val="0"/>
          <w:sz w:val="23"/>
          <w:szCs w:val="23"/>
        </w:rPr>
      </w:pPr>
      <w:r w:rsidRPr="009300CA">
        <w:rPr>
          <w:rFonts w:ascii="Cambria" w:hAnsi="Cambria"/>
          <w:sz w:val="23"/>
          <w:szCs w:val="23"/>
        </w:rPr>
        <w:t xml:space="preserve">Sourcing of new business opportunities </w:t>
      </w:r>
    </w:p>
    <w:p w:rsidR="009300CA" w:rsidRPr="009300CA" w:rsidRDefault="009300CA" w:rsidP="009300CA">
      <w:pPr>
        <w:pStyle w:val="BodyText2"/>
        <w:pBdr>
          <w:bottom w:val="single" w:sz="12" w:space="1" w:color="auto"/>
        </w:pBdr>
        <w:jc w:val="left"/>
        <w:rPr>
          <w:rFonts w:ascii="Cambria" w:hAnsi="Cambria"/>
          <w:b w:val="0"/>
          <w:sz w:val="23"/>
          <w:szCs w:val="23"/>
        </w:rPr>
      </w:pPr>
    </w:p>
    <w:p w:rsidR="009300CA" w:rsidRPr="009300CA" w:rsidRDefault="009300CA" w:rsidP="009300CA">
      <w:pPr>
        <w:pStyle w:val="BodyText2"/>
        <w:jc w:val="left"/>
        <w:rPr>
          <w:rFonts w:ascii="Cambria" w:hAnsi="Cambria"/>
          <w:b w:val="0"/>
          <w:sz w:val="23"/>
          <w:szCs w:val="23"/>
        </w:rPr>
      </w:pPr>
    </w:p>
    <w:p w:rsidR="009300CA" w:rsidRPr="009300CA" w:rsidRDefault="009300CA" w:rsidP="009300CA">
      <w:pPr>
        <w:pStyle w:val="BodyText2"/>
        <w:jc w:val="left"/>
        <w:rPr>
          <w:rFonts w:ascii="Cambria" w:hAnsi="Cambria"/>
          <w:sz w:val="23"/>
          <w:szCs w:val="23"/>
        </w:rPr>
      </w:pPr>
      <w:r w:rsidRPr="009300CA">
        <w:rPr>
          <w:rFonts w:ascii="Cambria" w:hAnsi="Cambria"/>
          <w:sz w:val="23"/>
          <w:szCs w:val="23"/>
        </w:rPr>
        <w:t>Key Qualifications:</w:t>
      </w:r>
    </w:p>
    <w:p w:rsidR="009300CA" w:rsidRPr="009300CA" w:rsidRDefault="009300CA" w:rsidP="009300CA">
      <w:pPr>
        <w:pStyle w:val="BodyText2"/>
        <w:jc w:val="left"/>
        <w:rPr>
          <w:rFonts w:ascii="Cambria" w:hAnsi="Cambria"/>
          <w:sz w:val="23"/>
          <w:szCs w:val="23"/>
        </w:rPr>
      </w:pP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Project Management Professional – Kenya Institute of Project Management (Ongoing)</w:t>
      </w: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BBA Finance (2</w:t>
      </w:r>
      <w:r w:rsidRPr="009300CA">
        <w:rPr>
          <w:rFonts w:ascii="Cambria" w:hAnsi="Cambria"/>
          <w:b w:val="0"/>
          <w:sz w:val="23"/>
          <w:szCs w:val="23"/>
          <w:vertAlign w:val="superscript"/>
        </w:rPr>
        <w:t>nd</w:t>
      </w:r>
      <w:r w:rsidRPr="009300CA">
        <w:rPr>
          <w:rFonts w:ascii="Cambria" w:hAnsi="Cambria"/>
          <w:b w:val="0"/>
          <w:sz w:val="23"/>
          <w:szCs w:val="23"/>
        </w:rPr>
        <w:t xml:space="preserve"> Class Upper) – St. Paul’s University</w:t>
      </w:r>
    </w:p>
    <w:p w:rsidR="009300CA" w:rsidRPr="009300CA" w:rsidRDefault="009300CA" w:rsidP="009300CA">
      <w:pPr>
        <w:pStyle w:val="BodyText2"/>
        <w:jc w:val="left"/>
        <w:rPr>
          <w:rFonts w:ascii="Cambria" w:hAnsi="Cambria"/>
          <w:b w:val="0"/>
          <w:sz w:val="23"/>
          <w:szCs w:val="23"/>
        </w:rPr>
      </w:pPr>
      <w:r w:rsidRPr="009300CA">
        <w:rPr>
          <w:rFonts w:ascii="Cambria" w:hAnsi="Cambria"/>
          <w:b w:val="0"/>
          <w:sz w:val="23"/>
          <w:szCs w:val="23"/>
        </w:rPr>
        <w:t xml:space="preserve">Kenya Certificate of Secondary Education – </w:t>
      </w:r>
      <w:proofErr w:type="spellStart"/>
      <w:r w:rsidRPr="009300CA">
        <w:rPr>
          <w:rFonts w:ascii="Cambria" w:hAnsi="Cambria"/>
          <w:b w:val="0"/>
          <w:sz w:val="23"/>
          <w:szCs w:val="23"/>
        </w:rPr>
        <w:t>Mufu</w:t>
      </w:r>
      <w:proofErr w:type="spellEnd"/>
      <w:r w:rsidRPr="009300CA">
        <w:rPr>
          <w:rFonts w:ascii="Cambria" w:hAnsi="Cambria"/>
          <w:b w:val="0"/>
          <w:sz w:val="23"/>
          <w:szCs w:val="23"/>
        </w:rPr>
        <w:t xml:space="preserve"> Secondary School</w:t>
      </w:r>
    </w:p>
    <w:p w:rsidR="009300CA" w:rsidRPr="009300CA" w:rsidRDefault="009300CA" w:rsidP="009300CA">
      <w:pPr>
        <w:pStyle w:val="BodyText2"/>
        <w:jc w:val="left"/>
        <w:rPr>
          <w:rFonts w:ascii="Cambria" w:hAnsi="Cambria"/>
          <w:b w:val="0"/>
          <w:sz w:val="23"/>
          <w:szCs w:val="23"/>
        </w:rPr>
      </w:pPr>
    </w:p>
    <w:p w:rsidR="009300CA" w:rsidRPr="009300CA" w:rsidRDefault="009300CA" w:rsidP="009300CA">
      <w:pPr>
        <w:pStyle w:val="BodyText2"/>
        <w:jc w:val="left"/>
        <w:rPr>
          <w:rFonts w:ascii="Cambria" w:hAnsi="Cambria"/>
          <w:sz w:val="23"/>
          <w:szCs w:val="23"/>
        </w:rPr>
      </w:pPr>
      <w:r w:rsidRPr="009300CA">
        <w:rPr>
          <w:rFonts w:ascii="Cambria" w:hAnsi="Cambria"/>
          <w:sz w:val="23"/>
          <w:szCs w:val="23"/>
        </w:rPr>
        <w:t>Key Consultancies &amp; Projects</w:t>
      </w:r>
    </w:p>
    <w:p w:rsidR="009300CA" w:rsidRPr="009300CA" w:rsidRDefault="009300CA" w:rsidP="009300CA">
      <w:pPr>
        <w:pStyle w:val="BodyText2"/>
        <w:jc w:val="left"/>
        <w:rPr>
          <w:rFonts w:ascii="Cambria" w:hAnsi="Cambria"/>
          <w:sz w:val="23"/>
          <w:szCs w:val="23"/>
        </w:rPr>
      </w:pPr>
    </w:p>
    <w:p w:rsidR="009300CA" w:rsidRPr="009300CA" w:rsidRDefault="009300CA" w:rsidP="009300CA">
      <w:pPr>
        <w:pStyle w:val="BodyText2"/>
        <w:jc w:val="left"/>
        <w:rPr>
          <w:rFonts w:ascii="Cambria" w:hAnsi="Cambria"/>
          <w:b w:val="0"/>
          <w:bCs/>
          <w:sz w:val="23"/>
          <w:szCs w:val="23"/>
        </w:rPr>
      </w:pPr>
      <w:r w:rsidRPr="009300CA">
        <w:rPr>
          <w:rFonts w:ascii="Cambria" w:hAnsi="Cambria"/>
          <w:b w:val="0"/>
          <w:bCs/>
          <w:sz w:val="23"/>
          <w:szCs w:val="23"/>
        </w:rPr>
        <w:t>Development of MOBIGROW Farmers Training Handbook for KCB</w:t>
      </w:r>
    </w:p>
    <w:p w:rsidR="009300CA" w:rsidRPr="009300CA" w:rsidRDefault="009300CA" w:rsidP="009300CA">
      <w:pPr>
        <w:pStyle w:val="BodyText2"/>
        <w:jc w:val="left"/>
        <w:rPr>
          <w:rFonts w:ascii="Cambria" w:hAnsi="Cambria"/>
          <w:b w:val="0"/>
          <w:bCs/>
          <w:sz w:val="23"/>
          <w:szCs w:val="23"/>
        </w:rPr>
      </w:pPr>
      <w:r w:rsidRPr="009300CA">
        <w:rPr>
          <w:rFonts w:ascii="Cambria" w:hAnsi="Cambria"/>
          <w:b w:val="0"/>
          <w:bCs/>
          <w:sz w:val="23"/>
          <w:szCs w:val="23"/>
        </w:rPr>
        <w:t>Staff augmentation program with KRA</w:t>
      </w:r>
    </w:p>
    <w:p w:rsidR="009300CA" w:rsidRPr="009300CA" w:rsidRDefault="009300CA" w:rsidP="009300CA">
      <w:pPr>
        <w:pStyle w:val="BodyText2"/>
        <w:jc w:val="left"/>
        <w:rPr>
          <w:rFonts w:ascii="Cambria" w:hAnsi="Cambria"/>
          <w:b w:val="0"/>
          <w:bCs/>
          <w:sz w:val="23"/>
          <w:szCs w:val="23"/>
        </w:rPr>
      </w:pPr>
      <w:r w:rsidRPr="009300CA">
        <w:rPr>
          <w:rFonts w:ascii="Cambria" w:hAnsi="Cambria"/>
          <w:b w:val="0"/>
          <w:bCs/>
          <w:sz w:val="23"/>
          <w:szCs w:val="23"/>
        </w:rPr>
        <w:t>Refurbishment of KRA’s Contact Center and Cyber Command Center</w:t>
      </w:r>
    </w:p>
    <w:p w:rsidR="009300CA" w:rsidRPr="009300CA" w:rsidRDefault="009300CA" w:rsidP="009300CA">
      <w:pPr>
        <w:pStyle w:val="BodyText2"/>
        <w:jc w:val="left"/>
        <w:rPr>
          <w:rFonts w:ascii="Cambria" w:hAnsi="Cambria"/>
          <w:b w:val="0"/>
          <w:bCs/>
          <w:sz w:val="23"/>
          <w:szCs w:val="23"/>
        </w:rPr>
      </w:pPr>
      <w:r w:rsidRPr="009300CA">
        <w:rPr>
          <w:rFonts w:ascii="Cambria" w:hAnsi="Cambria"/>
          <w:b w:val="0"/>
          <w:bCs/>
          <w:sz w:val="23"/>
          <w:szCs w:val="23"/>
        </w:rPr>
        <w:t>Development of Marketing Strategy for KRA</w:t>
      </w:r>
    </w:p>
    <w:p w:rsidR="009300CA" w:rsidRPr="009300CA" w:rsidRDefault="009300CA" w:rsidP="009300CA">
      <w:pPr>
        <w:pStyle w:val="BodyText2"/>
        <w:jc w:val="left"/>
        <w:rPr>
          <w:rFonts w:ascii="Cambria" w:hAnsi="Cambria"/>
          <w:b w:val="0"/>
          <w:bCs/>
          <w:sz w:val="23"/>
          <w:szCs w:val="23"/>
        </w:rPr>
      </w:pPr>
      <w:r w:rsidRPr="009300CA">
        <w:rPr>
          <w:rFonts w:ascii="Cambria" w:hAnsi="Cambria"/>
          <w:b w:val="0"/>
          <w:bCs/>
          <w:sz w:val="23"/>
          <w:szCs w:val="23"/>
        </w:rPr>
        <w:t>Installation of Structured Cable Network for NCRC</w:t>
      </w:r>
    </w:p>
    <w:p w:rsidR="009300CA" w:rsidRPr="009300CA" w:rsidRDefault="009300CA" w:rsidP="009300CA">
      <w:pPr>
        <w:pStyle w:val="BodyText2"/>
        <w:jc w:val="left"/>
        <w:rPr>
          <w:rFonts w:ascii="Cambria" w:hAnsi="Cambria"/>
          <w:b w:val="0"/>
          <w:bCs/>
          <w:sz w:val="23"/>
          <w:szCs w:val="23"/>
        </w:rPr>
      </w:pPr>
      <w:r w:rsidRPr="009300CA">
        <w:rPr>
          <w:rFonts w:ascii="Cambria" w:hAnsi="Cambria"/>
          <w:b w:val="0"/>
          <w:bCs/>
          <w:sz w:val="23"/>
          <w:szCs w:val="23"/>
        </w:rPr>
        <w:t>Development of an online Tea Trading Platform</w:t>
      </w:r>
    </w:p>
    <w:p w:rsidR="009300CA" w:rsidRPr="009300CA" w:rsidRDefault="009300CA" w:rsidP="009300CA">
      <w:pPr>
        <w:pStyle w:val="BodyText2"/>
        <w:pBdr>
          <w:bottom w:val="single" w:sz="12" w:space="1" w:color="auto"/>
        </w:pBdr>
        <w:jc w:val="left"/>
        <w:rPr>
          <w:rFonts w:ascii="Cambria" w:hAnsi="Cambria"/>
          <w:b w:val="0"/>
          <w:i/>
          <w:sz w:val="23"/>
          <w:szCs w:val="23"/>
        </w:rPr>
      </w:pPr>
    </w:p>
    <w:p w:rsidR="009300CA" w:rsidRPr="009300CA" w:rsidRDefault="009300CA" w:rsidP="009300CA">
      <w:pPr>
        <w:pStyle w:val="BodyText2"/>
        <w:jc w:val="left"/>
        <w:rPr>
          <w:rFonts w:ascii="Cambria" w:hAnsi="Cambria"/>
          <w:b w:val="0"/>
          <w:sz w:val="23"/>
          <w:szCs w:val="23"/>
        </w:rPr>
      </w:pPr>
    </w:p>
    <w:p w:rsidR="009300CA" w:rsidRPr="009300CA" w:rsidRDefault="009300CA" w:rsidP="009300CA">
      <w:pPr>
        <w:pStyle w:val="BodyText2"/>
        <w:jc w:val="left"/>
        <w:rPr>
          <w:rFonts w:ascii="Cambria" w:hAnsi="Cambria"/>
          <w:sz w:val="23"/>
          <w:szCs w:val="23"/>
        </w:rPr>
      </w:pPr>
      <w:r w:rsidRPr="009300CA">
        <w:rPr>
          <w:rFonts w:ascii="Cambria" w:hAnsi="Cambria"/>
          <w:sz w:val="23"/>
          <w:szCs w:val="23"/>
        </w:rPr>
        <w:t>Employment Record:</w:t>
      </w:r>
    </w:p>
    <w:p w:rsidR="009300CA" w:rsidRPr="009300CA" w:rsidRDefault="009300CA" w:rsidP="009300CA">
      <w:pPr>
        <w:rPr>
          <w:rFonts w:ascii="Cambria" w:hAnsi="Cambria"/>
          <w:b/>
          <w:bCs/>
          <w:color w:val="000000"/>
          <w:sz w:val="23"/>
          <w:szCs w:val="23"/>
        </w:rPr>
      </w:pPr>
      <w:r w:rsidRPr="009300CA">
        <w:rPr>
          <w:rFonts w:ascii="Cambria" w:hAnsi="Cambria"/>
          <w:b/>
          <w:bCs/>
          <w:color w:val="000000"/>
          <w:sz w:val="23"/>
          <w:szCs w:val="23"/>
        </w:rPr>
        <w:t>August 2016 – To Present: JKUAT Enterprises Ltd</w:t>
      </w:r>
    </w:p>
    <w:p w:rsidR="009300CA" w:rsidRPr="009300CA" w:rsidRDefault="009300CA" w:rsidP="009300CA">
      <w:pPr>
        <w:rPr>
          <w:rFonts w:ascii="Cambria" w:hAnsi="Cambria"/>
          <w:b/>
          <w:bCs/>
          <w:color w:val="000000"/>
          <w:sz w:val="23"/>
          <w:szCs w:val="23"/>
        </w:rPr>
      </w:pPr>
      <w:r w:rsidRPr="009300CA">
        <w:rPr>
          <w:rFonts w:ascii="Cambria" w:hAnsi="Cambria"/>
          <w:b/>
          <w:bCs/>
          <w:color w:val="000000"/>
          <w:sz w:val="23"/>
          <w:szCs w:val="23"/>
        </w:rPr>
        <w:tab/>
        <w:t>Job Position: Project Assistant – Consultancy Division</w:t>
      </w:r>
    </w:p>
    <w:p w:rsidR="009300CA" w:rsidRPr="009300CA" w:rsidRDefault="009300CA" w:rsidP="009300CA">
      <w:pPr>
        <w:rPr>
          <w:rFonts w:ascii="Cambria" w:hAnsi="Cambria"/>
          <w:b/>
          <w:bCs/>
          <w:color w:val="000000"/>
          <w:sz w:val="23"/>
          <w:szCs w:val="23"/>
        </w:rPr>
      </w:pPr>
      <w:r w:rsidRPr="009300CA">
        <w:rPr>
          <w:rFonts w:ascii="Cambria" w:hAnsi="Cambria"/>
          <w:b/>
          <w:bCs/>
          <w:color w:val="000000"/>
          <w:sz w:val="23"/>
          <w:szCs w:val="23"/>
        </w:rPr>
        <w:t>Brief Overview:</w:t>
      </w:r>
    </w:p>
    <w:p w:rsidR="009300CA" w:rsidRPr="009300CA" w:rsidRDefault="009300CA" w:rsidP="009300CA">
      <w:pPr>
        <w:jc w:val="both"/>
        <w:rPr>
          <w:rFonts w:ascii="Cambria" w:hAnsi="Cambria"/>
          <w:bCs/>
          <w:color w:val="000000"/>
          <w:sz w:val="23"/>
          <w:szCs w:val="23"/>
        </w:rPr>
      </w:pPr>
      <w:r w:rsidRPr="009300CA">
        <w:rPr>
          <w:rFonts w:ascii="Cambria" w:hAnsi="Cambria"/>
          <w:bCs/>
          <w:color w:val="000000"/>
          <w:sz w:val="23"/>
          <w:szCs w:val="23"/>
        </w:rPr>
        <w:t>I am responsible for creating support structures for the various new and ongoing projects. This is by ensuring strategic partners and suppliers are well documented as per our company’s procurement policies. In addition to this, I am involved in sourcing for new business and presenting its merits to the Division Head.</w:t>
      </w:r>
    </w:p>
    <w:p w:rsidR="009300CA" w:rsidRPr="009300CA" w:rsidRDefault="009300CA" w:rsidP="009300CA">
      <w:pPr>
        <w:pStyle w:val="ListParagraph"/>
        <w:spacing w:line="360" w:lineRule="auto"/>
        <w:ind w:left="0"/>
        <w:rPr>
          <w:rFonts w:ascii="Cambria" w:hAnsi="Cambria"/>
          <w:b/>
          <w:sz w:val="23"/>
          <w:szCs w:val="23"/>
        </w:rPr>
      </w:pPr>
      <w:r w:rsidRPr="009300CA">
        <w:rPr>
          <w:rFonts w:ascii="Cambria" w:hAnsi="Cambria"/>
          <w:b/>
          <w:sz w:val="23"/>
          <w:szCs w:val="23"/>
        </w:rPr>
        <w:t>Key Roles and responsibilities</w:t>
      </w:r>
    </w:p>
    <w:p w:rsidR="009300CA" w:rsidRPr="009300CA" w:rsidRDefault="009300CA" w:rsidP="009300CA">
      <w:pPr>
        <w:pStyle w:val="ListParagraph"/>
        <w:numPr>
          <w:ilvl w:val="0"/>
          <w:numId w:val="1"/>
        </w:numPr>
        <w:tabs>
          <w:tab w:val="clear" w:pos="720"/>
          <w:tab w:val="num" w:pos="360"/>
        </w:tabs>
        <w:spacing w:after="200" w:line="0" w:lineRule="atLeast"/>
        <w:ind w:left="360"/>
        <w:rPr>
          <w:rFonts w:ascii="Cambria" w:hAnsi="Cambria"/>
          <w:sz w:val="23"/>
          <w:szCs w:val="23"/>
        </w:rPr>
      </w:pPr>
      <w:r w:rsidRPr="009300CA">
        <w:rPr>
          <w:rFonts w:ascii="Cambria" w:hAnsi="Cambria"/>
          <w:sz w:val="23"/>
          <w:szCs w:val="23"/>
        </w:rPr>
        <w:t>Assist in project implementation,</w:t>
      </w:r>
    </w:p>
    <w:p w:rsidR="009300CA" w:rsidRPr="009300CA" w:rsidRDefault="009300CA" w:rsidP="009300CA">
      <w:pPr>
        <w:pStyle w:val="ListParagraph"/>
        <w:numPr>
          <w:ilvl w:val="0"/>
          <w:numId w:val="1"/>
        </w:numPr>
        <w:tabs>
          <w:tab w:val="clear" w:pos="720"/>
          <w:tab w:val="num" w:pos="360"/>
        </w:tabs>
        <w:spacing w:after="200" w:line="0" w:lineRule="atLeast"/>
        <w:ind w:left="360"/>
        <w:rPr>
          <w:rFonts w:ascii="Cambria" w:hAnsi="Cambria"/>
          <w:sz w:val="23"/>
          <w:szCs w:val="23"/>
        </w:rPr>
      </w:pPr>
      <w:r w:rsidRPr="009300CA">
        <w:rPr>
          <w:rFonts w:ascii="Cambria" w:hAnsi="Cambria"/>
          <w:sz w:val="23"/>
          <w:szCs w:val="23"/>
        </w:rPr>
        <w:t>Assist in budget preparation, monthly and annual financial reporting,</w:t>
      </w:r>
    </w:p>
    <w:p w:rsidR="009300CA" w:rsidRPr="009300CA" w:rsidRDefault="009300CA" w:rsidP="009300CA">
      <w:pPr>
        <w:pStyle w:val="ListParagraph"/>
        <w:numPr>
          <w:ilvl w:val="0"/>
          <w:numId w:val="1"/>
        </w:numPr>
        <w:tabs>
          <w:tab w:val="clear" w:pos="720"/>
          <w:tab w:val="num" w:pos="360"/>
        </w:tabs>
        <w:spacing w:after="200" w:line="0" w:lineRule="atLeast"/>
        <w:ind w:left="360"/>
        <w:rPr>
          <w:rFonts w:ascii="Cambria" w:hAnsi="Cambria"/>
          <w:sz w:val="23"/>
          <w:szCs w:val="23"/>
        </w:rPr>
      </w:pPr>
      <w:r w:rsidRPr="009300CA">
        <w:rPr>
          <w:rFonts w:ascii="Cambria" w:hAnsi="Cambria"/>
          <w:sz w:val="23"/>
          <w:szCs w:val="23"/>
        </w:rPr>
        <w:t>Assist in the delivery of agreed division targets both strategic and financial,</w:t>
      </w:r>
    </w:p>
    <w:p w:rsidR="009300CA" w:rsidRPr="009300CA" w:rsidRDefault="009300CA" w:rsidP="009300CA">
      <w:pPr>
        <w:pStyle w:val="ListParagraph"/>
        <w:numPr>
          <w:ilvl w:val="0"/>
          <w:numId w:val="1"/>
        </w:numPr>
        <w:tabs>
          <w:tab w:val="clear" w:pos="720"/>
          <w:tab w:val="num" w:pos="360"/>
        </w:tabs>
        <w:spacing w:after="200" w:line="0" w:lineRule="atLeast"/>
        <w:ind w:left="360"/>
        <w:rPr>
          <w:rFonts w:ascii="Cambria" w:hAnsi="Cambria"/>
          <w:sz w:val="23"/>
          <w:szCs w:val="23"/>
        </w:rPr>
      </w:pPr>
      <w:r w:rsidRPr="009300CA">
        <w:rPr>
          <w:rFonts w:ascii="Cambria" w:hAnsi="Cambria"/>
          <w:sz w:val="23"/>
          <w:szCs w:val="23"/>
        </w:rPr>
        <w:lastRenderedPageBreak/>
        <w:t>Coordinating project meetings and negotiations,</w:t>
      </w:r>
    </w:p>
    <w:p w:rsidR="009300CA" w:rsidRPr="009300CA" w:rsidRDefault="009300CA" w:rsidP="009300CA">
      <w:pPr>
        <w:pStyle w:val="ListParagraph"/>
        <w:numPr>
          <w:ilvl w:val="0"/>
          <w:numId w:val="1"/>
        </w:numPr>
        <w:tabs>
          <w:tab w:val="clear" w:pos="720"/>
          <w:tab w:val="num" w:pos="360"/>
        </w:tabs>
        <w:spacing w:after="200" w:line="0" w:lineRule="atLeast"/>
        <w:ind w:left="360"/>
        <w:rPr>
          <w:rFonts w:ascii="Cambria" w:hAnsi="Cambria"/>
          <w:sz w:val="23"/>
          <w:szCs w:val="23"/>
        </w:rPr>
      </w:pPr>
      <w:r w:rsidRPr="009300CA">
        <w:rPr>
          <w:rFonts w:ascii="Cambria" w:hAnsi="Cambria"/>
          <w:sz w:val="23"/>
          <w:szCs w:val="23"/>
        </w:rPr>
        <w:t>Sourcing for strategic partners to work with on the various projects under our department,</w:t>
      </w:r>
      <w:r w:rsidRPr="009300CA">
        <w:rPr>
          <w:rFonts w:ascii="Cambria" w:hAnsi="Cambria"/>
          <w:bCs/>
          <w:color w:val="000000"/>
          <w:sz w:val="23"/>
          <w:szCs w:val="23"/>
        </w:rPr>
        <w:t xml:space="preserve"> </w:t>
      </w:r>
    </w:p>
    <w:p w:rsidR="009300CA" w:rsidRPr="009300CA" w:rsidRDefault="009300CA" w:rsidP="009300CA">
      <w:pPr>
        <w:rPr>
          <w:rFonts w:ascii="Cambria" w:hAnsi="Cambria"/>
          <w:b/>
          <w:bCs/>
          <w:color w:val="000000"/>
          <w:sz w:val="23"/>
          <w:szCs w:val="23"/>
        </w:rPr>
      </w:pPr>
    </w:p>
    <w:p w:rsidR="009300CA" w:rsidRPr="009300CA" w:rsidRDefault="009300CA" w:rsidP="009300CA">
      <w:pPr>
        <w:rPr>
          <w:rFonts w:ascii="Cambria" w:hAnsi="Cambria"/>
          <w:b/>
          <w:bCs/>
          <w:color w:val="000000"/>
          <w:sz w:val="23"/>
          <w:szCs w:val="23"/>
        </w:rPr>
      </w:pPr>
      <w:r w:rsidRPr="009300CA">
        <w:rPr>
          <w:rFonts w:ascii="Cambria" w:hAnsi="Cambria"/>
          <w:b/>
          <w:bCs/>
          <w:color w:val="000000"/>
          <w:sz w:val="23"/>
          <w:szCs w:val="23"/>
        </w:rPr>
        <w:t>January 2016 – July 2016: JKUAT Enterprises Ltd</w:t>
      </w:r>
    </w:p>
    <w:p w:rsidR="009300CA" w:rsidRPr="009300CA" w:rsidRDefault="009300CA" w:rsidP="009300CA">
      <w:pPr>
        <w:rPr>
          <w:rFonts w:ascii="Cambria" w:hAnsi="Cambria"/>
          <w:b/>
          <w:bCs/>
          <w:color w:val="000000"/>
          <w:sz w:val="23"/>
          <w:szCs w:val="23"/>
        </w:rPr>
      </w:pPr>
      <w:r w:rsidRPr="009300CA">
        <w:rPr>
          <w:rFonts w:ascii="Cambria" w:hAnsi="Cambria"/>
          <w:b/>
          <w:bCs/>
          <w:color w:val="000000"/>
          <w:sz w:val="23"/>
          <w:szCs w:val="23"/>
        </w:rPr>
        <w:tab/>
        <w:t>Job Position: Intern – Consultancy Division</w:t>
      </w:r>
    </w:p>
    <w:p w:rsidR="009300CA" w:rsidRPr="009300CA" w:rsidRDefault="009300CA" w:rsidP="009300CA">
      <w:pPr>
        <w:rPr>
          <w:rFonts w:ascii="Cambria" w:hAnsi="Cambria"/>
          <w:b/>
          <w:bCs/>
          <w:color w:val="000000"/>
          <w:sz w:val="23"/>
          <w:szCs w:val="23"/>
        </w:rPr>
      </w:pPr>
      <w:r w:rsidRPr="009300CA">
        <w:rPr>
          <w:rFonts w:ascii="Cambria" w:hAnsi="Cambria"/>
          <w:b/>
          <w:bCs/>
          <w:color w:val="000000"/>
          <w:sz w:val="23"/>
          <w:szCs w:val="23"/>
        </w:rPr>
        <w:t>Brief Overview:</w:t>
      </w:r>
    </w:p>
    <w:p w:rsidR="009300CA" w:rsidRPr="009300CA" w:rsidRDefault="009300CA" w:rsidP="009300CA">
      <w:pPr>
        <w:jc w:val="both"/>
        <w:rPr>
          <w:rFonts w:ascii="Cambria" w:hAnsi="Cambria"/>
          <w:bCs/>
          <w:color w:val="000000"/>
          <w:sz w:val="23"/>
          <w:szCs w:val="23"/>
        </w:rPr>
      </w:pPr>
      <w:r w:rsidRPr="009300CA">
        <w:rPr>
          <w:rFonts w:ascii="Cambria" w:hAnsi="Cambria"/>
          <w:bCs/>
          <w:color w:val="000000"/>
          <w:sz w:val="23"/>
          <w:szCs w:val="23"/>
        </w:rPr>
        <w:t>My responsibilities included the preparation of tender documents and ensuring all the projects under the consultancy division were running smoothly.</w:t>
      </w:r>
    </w:p>
    <w:p w:rsidR="009300CA" w:rsidRPr="009300CA" w:rsidRDefault="009300CA" w:rsidP="009300CA">
      <w:pPr>
        <w:pStyle w:val="ListParagraph"/>
        <w:spacing w:line="360" w:lineRule="auto"/>
        <w:ind w:left="1070"/>
        <w:rPr>
          <w:rFonts w:ascii="Cambria" w:hAnsi="Cambria"/>
          <w:b/>
          <w:sz w:val="23"/>
          <w:szCs w:val="23"/>
        </w:rPr>
      </w:pPr>
    </w:p>
    <w:p w:rsidR="009300CA" w:rsidRPr="009300CA" w:rsidRDefault="009300CA" w:rsidP="009300CA">
      <w:pPr>
        <w:pStyle w:val="ListParagraph"/>
        <w:spacing w:line="360" w:lineRule="auto"/>
        <w:ind w:left="0"/>
        <w:rPr>
          <w:rFonts w:ascii="Cambria" w:hAnsi="Cambria"/>
          <w:b/>
          <w:sz w:val="23"/>
          <w:szCs w:val="23"/>
        </w:rPr>
      </w:pPr>
      <w:r w:rsidRPr="009300CA">
        <w:rPr>
          <w:rFonts w:ascii="Cambria" w:hAnsi="Cambria"/>
          <w:b/>
          <w:sz w:val="23"/>
          <w:szCs w:val="23"/>
        </w:rPr>
        <w:t>Key Roles and responsibilities</w:t>
      </w:r>
    </w:p>
    <w:p w:rsidR="009300CA" w:rsidRPr="009300CA" w:rsidRDefault="009300CA" w:rsidP="009300CA">
      <w:pPr>
        <w:pStyle w:val="ListParagraph"/>
        <w:numPr>
          <w:ilvl w:val="0"/>
          <w:numId w:val="2"/>
        </w:numPr>
        <w:spacing w:after="200" w:line="0" w:lineRule="atLeast"/>
        <w:ind w:left="360"/>
        <w:rPr>
          <w:rFonts w:ascii="Cambria" w:hAnsi="Cambria"/>
          <w:sz w:val="23"/>
          <w:szCs w:val="23"/>
        </w:rPr>
      </w:pPr>
      <w:r w:rsidRPr="009300CA">
        <w:rPr>
          <w:rFonts w:ascii="Cambria" w:hAnsi="Cambria"/>
          <w:sz w:val="23"/>
          <w:szCs w:val="23"/>
        </w:rPr>
        <w:t>Heading Business Process Modelling unit,</w:t>
      </w:r>
    </w:p>
    <w:p w:rsidR="009300CA" w:rsidRPr="009300CA" w:rsidRDefault="009300CA" w:rsidP="009300CA">
      <w:pPr>
        <w:pStyle w:val="ListParagraph"/>
        <w:numPr>
          <w:ilvl w:val="0"/>
          <w:numId w:val="2"/>
        </w:numPr>
        <w:spacing w:after="200" w:line="0" w:lineRule="atLeast"/>
        <w:ind w:left="360"/>
        <w:rPr>
          <w:rFonts w:ascii="Cambria" w:hAnsi="Cambria"/>
          <w:sz w:val="23"/>
          <w:szCs w:val="23"/>
        </w:rPr>
      </w:pPr>
      <w:r w:rsidRPr="009300CA">
        <w:rPr>
          <w:rFonts w:ascii="Cambria" w:hAnsi="Cambria"/>
          <w:sz w:val="23"/>
          <w:szCs w:val="23"/>
        </w:rPr>
        <w:t>Coordinating project meetings,</w:t>
      </w:r>
    </w:p>
    <w:p w:rsidR="009300CA" w:rsidRPr="009300CA" w:rsidRDefault="009300CA" w:rsidP="009300CA">
      <w:pPr>
        <w:pStyle w:val="ListParagraph"/>
        <w:numPr>
          <w:ilvl w:val="0"/>
          <w:numId w:val="2"/>
        </w:numPr>
        <w:spacing w:after="200" w:line="0" w:lineRule="atLeast"/>
        <w:ind w:left="360"/>
        <w:rPr>
          <w:rFonts w:ascii="Cambria" w:hAnsi="Cambria"/>
          <w:sz w:val="23"/>
          <w:szCs w:val="23"/>
        </w:rPr>
      </w:pPr>
      <w:r w:rsidRPr="009300CA">
        <w:rPr>
          <w:rFonts w:ascii="Cambria" w:hAnsi="Cambria"/>
          <w:sz w:val="23"/>
          <w:szCs w:val="23"/>
        </w:rPr>
        <w:t>Sourcing for system vendors,</w:t>
      </w:r>
    </w:p>
    <w:p w:rsidR="009300CA" w:rsidRPr="009300CA" w:rsidRDefault="009300CA" w:rsidP="009300CA">
      <w:pPr>
        <w:pStyle w:val="ListParagraph"/>
        <w:numPr>
          <w:ilvl w:val="0"/>
          <w:numId w:val="2"/>
        </w:numPr>
        <w:spacing w:after="0" w:line="240" w:lineRule="auto"/>
        <w:ind w:left="360"/>
        <w:rPr>
          <w:rFonts w:ascii="Cambria" w:hAnsi="Cambria"/>
          <w:bCs/>
          <w:color w:val="000000"/>
          <w:sz w:val="23"/>
          <w:szCs w:val="23"/>
        </w:rPr>
      </w:pPr>
      <w:r w:rsidRPr="009300CA">
        <w:rPr>
          <w:rFonts w:ascii="Cambria" w:hAnsi="Cambria"/>
          <w:sz w:val="23"/>
          <w:szCs w:val="23"/>
        </w:rPr>
        <w:t>Sourcing for training opportunities</w:t>
      </w:r>
    </w:p>
    <w:p w:rsidR="009300CA" w:rsidRPr="009300CA" w:rsidRDefault="009300CA" w:rsidP="009300CA">
      <w:pPr>
        <w:autoSpaceDE w:val="0"/>
        <w:autoSpaceDN w:val="0"/>
        <w:adjustRightInd w:val="0"/>
        <w:rPr>
          <w:rFonts w:ascii="Cambria" w:hAnsi="Cambria"/>
          <w:b/>
          <w:bCs/>
          <w:sz w:val="23"/>
          <w:szCs w:val="23"/>
          <w:lang w:eastAsia="en-GB"/>
        </w:rPr>
      </w:pPr>
    </w:p>
    <w:p w:rsidR="009300CA" w:rsidRPr="009300CA" w:rsidRDefault="009300CA" w:rsidP="009300CA">
      <w:pPr>
        <w:autoSpaceDE w:val="0"/>
        <w:autoSpaceDN w:val="0"/>
        <w:adjustRightInd w:val="0"/>
        <w:rPr>
          <w:rFonts w:ascii="Cambria" w:hAnsi="Cambria"/>
          <w:b/>
          <w:bCs/>
          <w:sz w:val="23"/>
          <w:szCs w:val="23"/>
          <w:lang w:eastAsia="en-GB"/>
        </w:rPr>
      </w:pPr>
      <w:r w:rsidRPr="009300CA">
        <w:rPr>
          <w:rFonts w:ascii="Cambria" w:hAnsi="Cambria"/>
          <w:b/>
          <w:bCs/>
          <w:sz w:val="23"/>
          <w:szCs w:val="23"/>
          <w:lang w:eastAsia="en-GB"/>
        </w:rPr>
        <w:t xml:space="preserve">January 2015 – April 2015: District Treasury </w:t>
      </w:r>
      <w:proofErr w:type="spellStart"/>
      <w:r w:rsidRPr="009300CA">
        <w:rPr>
          <w:rFonts w:ascii="Cambria" w:hAnsi="Cambria"/>
          <w:b/>
          <w:bCs/>
          <w:sz w:val="23"/>
          <w:szCs w:val="23"/>
          <w:lang w:eastAsia="en-GB"/>
        </w:rPr>
        <w:t>Nakuru</w:t>
      </w:r>
      <w:proofErr w:type="spellEnd"/>
    </w:p>
    <w:p w:rsidR="009300CA" w:rsidRPr="009300CA" w:rsidRDefault="009300CA" w:rsidP="009300CA">
      <w:pPr>
        <w:autoSpaceDE w:val="0"/>
        <w:autoSpaceDN w:val="0"/>
        <w:adjustRightInd w:val="0"/>
        <w:ind w:firstLine="720"/>
        <w:rPr>
          <w:rFonts w:ascii="Cambria" w:hAnsi="Cambria"/>
          <w:b/>
          <w:bCs/>
          <w:sz w:val="23"/>
          <w:szCs w:val="23"/>
          <w:lang w:eastAsia="en-GB"/>
        </w:rPr>
      </w:pPr>
      <w:r w:rsidRPr="009300CA">
        <w:rPr>
          <w:rFonts w:ascii="Cambria" w:hAnsi="Cambria"/>
          <w:b/>
          <w:bCs/>
          <w:sz w:val="23"/>
          <w:szCs w:val="23"/>
          <w:lang w:eastAsia="en-GB"/>
        </w:rPr>
        <w:t>Job Position: Attachment</w:t>
      </w:r>
    </w:p>
    <w:p w:rsidR="009300CA" w:rsidRPr="009300CA" w:rsidRDefault="009300CA" w:rsidP="009300CA">
      <w:pPr>
        <w:autoSpaceDE w:val="0"/>
        <w:autoSpaceDN w:val="0"/>
        <w:adjustRightInd w:val="0"/>
        <w:rPr>
          <w:rFonts w:ascii="Cambria" w:hAnsi="Cambria"/>
          <w:b/>
          <w:bCs/>
          <w:sz w:val="23"/>
          <w:szCs w:val="23"/>
          <w:lang w:eastAsia="en-GB"/>
        </w:rPr>
      </w:pPr>
      <w:r w:rsidRPr="009300CA">
        <w:rPr>
          <w:rFonts w:ascii="Cambria" w:hAnsi="Cambria"/>
          <w:b/>
          <w:bCs/>
          <w:sz w:val="23"/>
          <w:szCs w:val="23"/>
          <w:lang w:eastAsia="en-GB"/>
        </w:rPr>
        <w:t>Brief Overview:</w:t>
      </w:r>
    </w:p>
    <w:p w:rsidR="009300CA" w:rsidRPr="009300CA" w:rsidRDefault="009300CA" w:rsidP="009300CA">
      <w:pPr>
        <w:autoSpaceDE w:val="0"/>
        <w:autoSpaceDN w:val="0"/>
        <w:adjustRightInd w:val="0"/>
        <w:rPr>
          <w:rFonts w:ascii="Cambria" w:hAnsi="Cambria"/>
          <w:sz w:val="23"/>
          <w:szCs w:val="23"/>
          <w:lang w:eastAsia="en-GB"/>
        </w:rPr>
      </w:pPr>
      <w:r w:rsidRPr="009300CA">
        <w:rPr>
          <w:rFonts w:ascii="Cambria" w:hAnsi="Cambria"/>
          <w:sz w:val="23"/>
          <w:szCs w:val="23"/>
          <w:lang w:eastAsia="en-GB"/>
        </w:rPr>
        <w:t>To build and match the knowledge attained in class to the real work environment.</w:t>
      </w:r>
    </w:p>
    <w:p w:rsidR="009300CA" w:rsidRPr="009300CA" w:rsidRDefault="009300CA" w:rsidP="009300CA">
      <w:pPr>
        <w:autoSpaceDE w:val="0"/>
        <w:autoSpaceDN w:val="0"/>
        <w:adjustRightInd w:val="0"/>
        <w:rPr>
          <w:rFonts w:ascii="Cambria" w:hAnsi="Cambria"/>
          <w:b/>
          <w:bCs/>
          <w:sz w:val="23"/>
          <w:szCs w:val="23"/>
          <w:lang w:eastAsia="en-GB"/>
        </w:rPr>
      </w:pPr>
      <w:r w:rsidRPr="009300CA">
        <w:rPr>
          <w:rFonts w:ascii="Cambria" w:hAnsi="Cambria"/>
          <w:b/>
          <w:bCs/>
          <w:sz w:val="23"/>
          <w:szCs w:val="23"/>
          <w:lang w:eastAsia="en-GB"/>
        </w:rPr>
        <w:t>Major Job Functions</w:t>
      </w:r>
    </w:p>
    <w:p w:rsidR="009300CA" w:rsidRPr="009300CA" w:rsidRDefault="009300CA" w:rsidP="009300CA">
      <w:pPr>
        <w:pStyle w:val="ListParagraph"/>
        <w:numPr>
          <w:ilvl w:val="0"/>
          <w:numId w:val="3"/>
        </w:numPr>
        <w:spacing w:after="200" w:line="0" w:lineRule="atLeast"/>
        <w:rPr>
          <w:rFonts w:ascii="Cambria" w:hAnsi="Cambria"/>
          <w:sz w:val="23"/>
          <w:szCs w:val="23"/>
        </w:rPr>
      </w:pPr>
      <w:r w:rsidRPr="009300CA">
        <w:rPr>
          <w:rFonts w:ascii="Cambria" w:hAnsi="Cambria"/>
          <w:sz w:val="23"/>
          <w:szCs w:val="23"/>
        </w:rPr>
        <w:t>Voucher preparation, inspection, and examination.</w:t>
      </w:r>
    </w:p>
    <w:p w:rsidR="009300CA" w:rsidRPr="009300CA" w:rsidRDefault="009300CA" w:rsidP="009300CA">
      <w:pPr>
        <w:pStyle w:val="ListParagraph"/>
        <w:numPr>
          <w:ilvl w:val="0"/>
          <w:numId w:val="3"/>
        </w:numPr>
        <w:spacing w:after="200" w:line="0" w:lineRule="atLeast"/>
        <w:rPr>
          <w:rFonts w:ascii="Cambria" w:hAnsi="Cambria"/>
          <w:sz w:val="23"/>
          <w:szCs w:val="23"/>
        </w:rPr>
      </w:pPr>
      <w:r w:rsidRPr="009300CA">
        <w:rPr>
          <w:rFonts w:ascii="Cambria" w:hAnsi="Cambria"/>
          <w:sz w:val="23"/>
          <w:szCs w:val="23"/>
        </w:rPr>
        <w:t>Vote book control</w:t>
      </w:r>
    </w:p>
    <w:p w:rsidR="009300CA" w:rsidRPr="009300CA" w:rsidRDefault="009300CA" w:rsidP="009300CA">
      <w:pPr>
        <w:pStyle w:val="ListParagraph"/>
        <w:numPr>
          <w:ilvl w:val="0"/>
          <w:numId w:val="3"/>
        </w:numPr>
        <w:spacing w:after="200" w:line="0" w:lineRule="atLeast"/>
        <w:rPr>
          <w:rFonts w:ascii="Cambria" w:hAnsi="Cambria"/>
          <w:sz w:val="23"/>
          <w:szCs w:val="23"/>
        </w:rPr>
      </w:pPr>
      <w:r w:rsidRPr="009300CA">
        <w:rPr>
          <w:rFonts w:ascii="Cambria" w:hAnsi="Cambria"/>
          <w:sz w:val="23"/>
          <w:szCs w:val="23"/>
        </w:rPr>
        <w:t>Computer ledger management system</w:t>
      </w:r>
    </w:p>
    <w:p w:rsidR="00C70765" w:rsidRPr="009300CA" w:rsidRDefault="009300CA" w:rsidP="009300CA">
      <w:pPr>
        <w:rPr>
          <w:rFonts w:ascii="Cambria" w:hAnsi="Cambria"/>
        </w:rPr>
      </w:pPr>
      <w:r w:rsidRPr="009300CA">
        <w:rPr>
          <w:rFonts w:ascii="Cambria" w:hAnsi="Cambria"/>
          <w:sz w:val="23"/>
          <w:szCs w:val="23"/>
        </w:rPr>
        <w:t>Bank reconciliation etc.</w:t>
      </w:r>
    </w:p>
    <w:sectPr w:rsidR="00C70765" w:rsidRPr="009300CA" w:rsidSect="00FD23B9">
      <w:type w:val="continuous"/>
      <w:pgSz w:w="12960" w:h="1612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6134"/>
    <w:multiLevelType w:val="hybridMultilevel"/>
    <w:tmpl w:val="874001F4"/>
    <w:lvl w:ilvl="0" w:tplc="A3CC72F2">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D58"/>
    <w:multiLevelType w:val="hybridMultilevel"/>
    <w:tmpl w:val="C5387560"/>
    <w:lvl w:ilvl="0" w:tplc="A3CC72F2">
      <w:start w:val="1"/>
      <w:numFmt w:val="bullet"/>
      <w:lvlText w:val="♦"/>
      <w:lvlJc w:val="left"/>
      <w:pPr>
        <w:tabs>
          <w:tab w:val="num" w:pos="720"/>
        </w:tabs>
        <w:ind w:left="720" w:hanging="360"/>
      </w:pPr>
      <w:rPr>
        <w:rFonts w:ascii="Arial Black" w:hAnsi="Arial Black" w:hint="default"/>
      </w:rPr>
    </w:lvl>
    <w:lvl w:ilvl="1" w:tplc="A3CC72F2">
      <w:start w:val="1"/>
      <w:numFmt w:val="bullet"/>
      <w:lvlText w:val="♦"/>
      <w:lvlJc w:val="left"/>
      <w:pPr>
        <w:tabs>
          <w:tab w:val="num" w:pos="1440"/>
        </w:tabs>
        <w:ind w:left="1440" w:hanging="360"/>
      </w:pPr>
      <w:rPr>
        <w:rFonts w:ascii="Arial Black" w:hAnsi="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C4EB2"/>
    <w:multiLevelType w:val="hybridMultilevel"/>
    <w:tmpl w:val="72B02F68"/>
    <w:lvl w:ilvl="0" w:tplc="A3CC72F2">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TQxtbQ0MLYwMzdQ0lEKTi0uzszPAykwrAUAlWSUaywAAAA="/>
  </w:docVars>
  <w:rsids>
    <w:rsidRoot w:val="009300CA"/>
    <w:rsid w:val="0031685A"/>
    <w:rsid w:val="009300CA"/>
    <w:rsid w:val="00C70765"/>
    <w:rsid w:val="00FD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CE8"/>
  <w15:chartTrackingRefBased/>
  <w15:docId w15:val="{3C1B0EA6-C90C-42C1-8FEE-D4ECA8C6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CA"/>
    <w:pPr>
      <w:ind w:left="720"/>
      <w:contextualSpacing/>
    </w:pPr>
  </w:style>
  <w:style w:type="paragraph" w:styleId="BodyText2">
    <w:name w:val="Body Text 2"/>
    <w:basedOn w:val="Normal"/>
    <w:link w:val="BodyText2Char"/>
    <w:rsid w:val="009300CA"/>
    <w:pPr>
      <w:spacing w:after="0" w:line="240" w:lineRule="auto"/>
      <w:jc w:val="center"/>
    </w:pPr>
    <w:rPr>
      <w:rFonts w:ascii="Bookman Old Style" w:eastAsia="Times New Roman" w:hAnsi="Bookman Old Style" w:cs="Times New Roman"/>
      <w:b/>
      <w:sz w:val="24"/>
      <w:szCs w:val="20"/>
      <w:lang w:val="en-US"/>
    </w:rPr>
  </w:style>
  <w:style w:type="character" w:customStyle="1" w:styleId="BodyText2Char">
    <w:name w:val="Body Text 2 Char"/>
    <w:basedOn w:val="DefaultParagraphFont"/>
    <w:link w:val="BodyText2"/>
    <w:rsid w:val="009300CA"/>
    <w:rPr>
      <w:rFonts w:ascii="Bookman Old Style" w:eastAsia="Times New Roman" w:hAnsi="Bookman Old Style"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2019-09-19T05:59:00Z</dcterms:created>
  <dcterms:modified xsi:type="dcterms:W3CDTF">2019-09-19T07:34:00Z</dcterms:modified>
</cp:coreProperties>
</file>