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EC" w:rsidRDefault="001017EC" w:rsidP="001017EC">
      <w:pPr>
        <w:spacing w:after="0" w:line="240" w:lineRule="auto"/>
        <w:jc w:val="center"/>
        <w:rPr>
          <w:rFonts w:ascii="Cambria" w:hAnsi="Cambria" w:cs="Andalus"/>
          <w:b/>
          <w:sz w:val="28"/>
          <w:szCs w:val="28"/>
        </w:rPr>
      </w:pPr>
      <w:r w:rsidRPr="00406879">
        <w:rPr>
          <w:rFonts w:ascii="Cambria" w:hAnsi="Cambria" w:cs="Andalus"/>
          <w:b/>
          <w:sz w:val="28"/>
          <w:szCs w:val="28"/>
        </w:rPr>
        <w:t>CURRICULAM VITTAE  (CV)</w:t>
      </w:r>
    </w:p>
    <w:p w:rsidR="003524C0" w:rsidRDefault="003524C0" w:rsidP="001017EC">
      <w:pPr>
        <w:spacing w:after="0" w:line="240" w:lineRule="auto"/>
        <w:jc w:val="center"/>
        <w:rPr>
          <w:rFonts w:ascii="Cambria" w:hAnsi="Cambria" w:cs="Andalus"/>
          <w:b/>
          <w:sz w:val="28"/>
          <w:szCs w:val="28"/>
        </w:rPr>
      </w:pPr>
    </w:p>
    <w:p w:rsidR="001017EC" w:rsidRDefault="001017EC" w:rsidP="001017EC">
      <w:pPr>
        <w:spacing w:after="0" w:line="240" w:lineRule="auto"/>
        <w:rPr>
          <w:rFonts w:ascii="Cambria" w:hAnsi="Cambria" w:cs="Andalus"/>
          <w:b/>
          <w:sz w:val="28"/>
          <w:szCs w:val="28"/>
        </w:rPr>
      </w:pPr>
    </w:p>
    <w:p w:rsidR="001017EC" w:rsidRPr="00406879" w:rsidRDefault="001017EC" w:rsidP="001017EC">
      <w:pPr>
        <w:shd w:val="clear" w:color="auto" w:fill="C2D69B" w:themeFill="accent3" w:themeFillTint="99"/>
        <w:spacing w:after="0" w:line="240" w:lineRule="auto"/>
        <w:rPr>
          <w:rFonts w:ascii="Cambria" w:hAnsi="Cambria" w:cs="Andalus"/>
          <w:b/>
          <w:sz w:val="28"/>
          <w:szCs w:val="28"/>
        </w:rPr>
      </w:pPr>
      <w:r>
        <w:rPr>
          <w:rFonts w:ascii="Cambria" w:hAnsi="Cambria" w:cs="Andalus"/>
          <w:b/>
          <w:sz w:val="28"/>
          <w:szCs w:val="28"/>
        </w:rPr>
        <w:t>1.PERSONAL PARTICULARS</w:t>
      </w:r>
    </w:p>
    <w:p w:rsidR="001017EC" w:rsidRDefault="001017EC" w:rsidP="001017EC">
      <w:pPr>
        <w:spacing w:after="0" w:line="240" w:lineRule="auto"/>
        <w:ind w:left="720" w:firstLine="720"/>
        <w:rPr>
          <w:rFonts w:ascii="Cambria" w:hAnsi="Cambria" w:cs="Andalus"/>
          <w:b/>
          <w:sz w:val="28"/>
          <w:szCs w:val="28"/>
        </w:rPr>
      </w:pPr>
      <w:r>
        <w:rPr>
          <w:rFonts w:ascii="Cambria" w:hAnsi="Cambria" w:cs="Andalus"/>
          <w:b/>
          <w:sz w:val="28"/>
          <w:szCs w:val="28"/>
        </w:rPr>
        <w:t xml:space="preserve">Name :   </w:t>
      </w:r>
      <w:r>
        <w:rPr>
          <w:rFonts w:ascii="Cambria" w:hAnsi="Cambria" w:cs="Andalus"/>
          <w:b/>
          <w:sz w:val="28"/>
          <w:szCs w:val="28"/>
        </w:rPr>
        <w:tab/>
      </w:r>
      <w:r w:rsidRPr="00156139">
        <w:rPr>
          <w:rFonts w:ascii="Cambria" w:hAnsi="Cambria" w:cs="Andalus"/>
          <w:b/>
          <w:sz w:val="28"/>
          <w:szCs w:val="28"/>
        </w:rPr>
        <w:t>Mr . Beyond  Madege</w:t>
      </w:r>
    </w:p>
    <w:p w:rsidR="003524C0" w:rsidRPr="00083EE7" w:rsidRDefault="003524C0" w:rsidP="001017EC">
      <w:pPr>
        <w:spacing w:after="0" w:line="240" w:lineRule="auto"/>
        <w:ind w:left="720" w:firstLine="720"/>
        <w:rPr>
          <w:rFonts w:ascii="Cambria" w:hAnsi="Cambria" w:cs="Andalus"/>
          <w:b/>
          <w:sz w:val="28"/>
          <w:szCs w:val="28"/>
        </w:rPr>
      </w:pPr>
      <w:r>
        <w:rPr>
          <w:rFonts w:ascii="Cambria" w:hAnsi="Cambria" w:cs="Andalus"/>
          <w:b/>
          <w:sz w:val="28"/>
          <w:szCs w:val="28"/>
        </w:rPr>
        <w:t>Tittle:</w:t>
      </w:r>
      <w:r>
        <w:rPr>
          <w:rFonts w:ascii="Cambria" w:hAnsi="Cambria" w:cs="Andalus"/>
          <w:b/>
          <w:sz w:val="28"/>
          <w:szCs w:val="28"/>
        </w:rPr>
        <w:tab/>
        <w:t>Managing Director- TALEI</w:t>
      </w:r>
    </w:p>
    <w:p w:rsidR="001017EC" w:rsidRPr="00672A58" w:rsidRDefault="001017EC" w:rsidP="001017EC">
      <w:pPr>
        <w:spacing w:after="0" w:line="240" w:lineRule="auto"/>
        <w:ind w:left="720" w:firstLine="720"/>
        <w:rPr>
          <w:rFonts w:ascii="Cambria" w:hAnsi="Cambria" w:cs="Andalus"/>
          <w:sz w:val="28"/>
          <w:szCs w:val="28"/>
        </w:rPr>
      </w:pPr>
      <w:r w:rsidRPr="004207CC">
        <w:rPr>
          <w:rFonts w:ascii="Cambria" w:hAnsi="Cambria" w:cs="Andalus"/>
          <w:b/>
          <w:sz w:val="28"/>
          <w:szCs w:val="28"/>
        </w:rPr>
        <w:t>Address</w:t>
      </w:r>
      <w:r>
        <w:rPr>
          <w:rFonts w:ascii="Cambria" w:hAnsi="Cambria" w:cs="Andalus"/>
          <w:sz w:val="28"/>
          <w:szCs w:val="28"/>
        </w:rPr>
        <w:t>:</w:t>
      </w:r>
      <w:r>
        <w:rPr>
          <w:rFonts w:ascii="Cambria" w:hAnsi="Cambria" w:cs="Andalus"/>
          <w:sz w:val="28"/>
          <w:szCs w:val="28"/>
        </w:rPr>
        <w:tab/>
        <w:t xml:space="preserve"> </w:t>
      </w:r>
      <w:r w:rsidRPr="00672A58">
        <w:rPr>
          <w:rFonts w:ascii="Cambria" w:hAnsi="Cambria" w:cs="Andalus"/>
          <w:sz w:val="28"/>
          <w:szCs w:val="28"/>
        </w:rPr>
        <w:t>P.O. BOX 12, MPWAPWA, DODOMA</w:t>
      </w:r>
      <w:r>
        <w:rPr>
          <w:rFonts w:ascii="Cambria" w:hAnsi="Cambria" w:cs="Andalus"/>
          <w:sz w:val="28"/>
          <w:szCs w:val="28"/>
        </w:rPr>
        <w:t>-TANZANIA</w:t>
      </w:r>
    </w:p>
    <w:p w:rsidR="001017EC" w:rsidRPr="00672A58" w:rsidRDefault="001017EC" w:rsidP="001017EC">
      <w:pPr>
        <w:spacing w:after="0" w:line="240" w:lineRule="auto"/>
        <w:ind w:left="1440"/>
        <w:rPr>
          <w:rFonts w:ascii="Cambria" w:hAnsi="Cambria" w:cs="Andalus"/>
          <w:sz w:val="28"/>
          <w:szCs w:val="28"/>
        </w:rPr>
      </w:pPr>
      <w:r w:rsidRPr="004207CC">
        <w:rPr>
          <w:rFonts w:ascii="Cambria" w:hAnsi="Cambria" w:cs="Andalus"/>
          <w:b/>
          <w:sz w:val="28"/>
          <w:szCs w:val="28"/>
        </w:rPr>
        <w:t>Mobile:</w:t>
      </w:r>
      <w:r w:rsidRPr="00672A58">
        <w:rPr>
          <w:rFonts w:ascii="Cambria" w:hAnsi="Cambria" w:cs="Andalus"/>
          <w:sz w:val="28"/>
          <w:szCs w:val="28"/>
        </w:rPr>
        <w:t xml:space="preserve"> </w:t>
      </w:r>
      <w:r>
        <w:rPr>
          <w:rFonts w:ascii="Cambria" w:hAnsi="Cambria" w:cs="Andalus"/>
          <w:sz w:val="28"/>
          <w:szCs w:val="28"/>
        </w:rPr>
        <w:tab/>
      </w:r>
      <w:r w:rsidRPr="00672A58">
        <w:rPr>
          <w:rFonts w:ascii="Cambria" w:hAnsi="Cambria" w:cs="Andalus"/>
          <w:sz w:val="28"/>
          <w:szCs w:val="28"/>
        </w:rPr>
        <w:t>0717055707 ,</w:t>
      </w:r>
    </w:p>
    <w:p w:rsidR="001017EC" w:rsidRPr="00672A58" w:rsidRDefault="001017EC" w:rsidP="001017EC">
      <w:pPr>
        <w:spacing w:after="0" w:line="240" w:lineRule="auto"/>
        <w:ind w:left="2160" w:firstLine="720"/>
        <w:rPr>
          <w:rFonts w:ascii="Cambria" w:hAnsi="Cambria" w:cs="Andalus"/>
          <w:sz w:val="28"/>
          <w:szCs w:val="28"/>
        </w:rPr>
      </w:pPr>
      <w:r w:rsidRPr="00672A58">
        <w:rPr>
          <w:rFonts w:ascii="Cambria" w:hAnsi="Cambria" w:cs="Andalus"/>
          <w:sz w:val="28"/>
          <w:szCs w:val="28"/>
        </w:rPr>
        <w:t>0755912212</w:t>
      </w:r>
    </w:p>
    <w:p w:rsidR="001017EC" w:rsidRPr="00672A58" w:rsidRDefault="001017EC" w:rsidP="001017EC">
      <w:pPr>
        <w:spacing w:after="0" w:line="240" w:lineRule="auto"/>
        <w:ind w:left="720" w:firstLine="720"/>
        <w:rPr>
          <w:rFonts w:ascii="Cambria" w:hAnsi="Cambria" w:cs="Andalus"/>
          <w:sz w:val="28"/>
          <w:szCs w:val="28"/>
        </w:rPr>
      </w:pPr>
      <w:r w:rsidRPr="00672A58">
        <w:rPr>
          <w:rFonts w:ascii="Cambria" w:hAnsi="Cambria" w:cs="Andalus"/>
          <w:b/>
          <w:sz w:val="28"/>
          <w:szCs w:val="28"/>
        </w:rPr>
        <w:t>Email:</w:t>
      </w:r>
      <w:r w:rsidRPr="00672A58">
        <w:rPr>
          <w:rFonts w:ascii="Cambria" w:hAnsi="Cambria" w:cs="Andalus"/>
          <w:sz w:val="28"/>
          <w:szCs w:val="28"/>
        </w:rPr>
        <w:t xml:space="preserve">      </w:t>
      </w:r>
      <w:r>
        <w:rPr>
          <w:rFonts w:ascii="Cambria" w:hAnsi="Cambria" w:cs="Andalus"/>
          <w:sz w:val="28"/>
          <w:szCs w:val="28"/>
        </w:rPr>
        <w:tab/>
      </w:r>
      <w:hyperlink r:id="rId7" w:history="1">
        <w:r w:rsidRPr="00672A58">
          <w:rPr>
            <w:rStyle w:val="Hyperlink"/>
            <w:rFonts w:ascii="Cambria" w:hAnsi="Cambria" w:cs="Andalus"/>
            <w:sz w:val="28"/>
            <w:szCs w:val="28"/>
          </w:rPr>
          <w:t>beyondmadege@yahoo.com</w:t>
        </w:r>
      </w:hyperlink>
    </w:p>
    <w:p w:rsidR="001017EC" w:rsidRDefault="00B272D7" w:rsidP="001017EC">
      <w:pPr>
        <w:spacing w:after="0" w:line="240" w:lineRule="auto"/>
        <w:ind w:left="2160" w:firstLine="720"/>
      </w:pPr>
      <w:hyperlink r:id="rId8" w:history="1">
        <w:r w:rsidR="001017EC" w:rsidRPr="00672A58">
          <w:rPr>
            <w:rStyle w:val="Hyperlink"/>
            <w:rFonts w:ascii="Cambria" w:hAnsi="Cambria" w:cs="Andalus"/>
            <w:sz w:val="28"/>
            <w:szCs w:val="28"/>
          </w:rPr>
          <w:t>taleitz@gmail.com</w:t>
        </w:r>
      </w:hyperlink>
    </w:p>
    <w:p w:rsidR="001017EC" w:rsidRPr="00AA35E3" w:rsidRDefault="00B272D7" w:rsidP="001017EC">
      <w:pPr>
        <w:spacing w:after="0" w:line="240" w:lineRule="auto"/>
        <w:ind w:left="2160" w:firstLine="720"/>
        <w:rPr>
          <w:color w:val="FF0000"/>
        </w:rPr>
      </w:pPr>
      <w:hyperlink r:id="rId9" w:history="1">
        <w:r w:rsidR="001017EC" w:rsidRPr="00AA35E3">
          <w:rPr>
            <w:rStyle w:val="Hyperlink"/>
            <w:color w:val="FF0000"/>
          </w:rPr>
          <w:t>http://www.traduguide.com/tr/55795.htm</w:t>
        </w:r>
      </w:hyperlink>
    </w:p>
    <w:p w:rsidR="001017EC" w:rsidRDefault="00B272D7" w:rsidP="001017EC">
      <w:pPr>
        <w:spacing w:after="0" w:line="240" w:lineRule="auto"/>
        <w:ind w:left="2160" w:firstLine="720"/>
      </w:pPr>
      <w:hyperlink r:id="rId10" w:history="1">
        <w:r w:rsidR="001017EC" w:rsidRPr="00FF543D">
          <w:rPr>
            <w:rStyle w:val="Hyperlink"/>
          </w:rPr>
          <w:t>www.tulonge.co.tz</w:t>
        </w:r>
      </w:hyperlink>
    </w:p>
    <w:p w:rsidR="001017EC" w:rsidRPr="00286D74" w:rsidRDefault="001017EC" w:rsidP="001017EC">
      <w:pPr>
        <w:spacing w:after="0" w:line="240" w:lineRule="auto"/>
        <w:ind w:left="2160" w:firstLine="720"/>
      </w:pPr>
    </w:p>
    <w:p w:rsidR="001017EC" w:rsidRDefault="001017EC" w:rsidP="001017EC">
      <w:pPr>
        <w:spacing w:after="0" w:line="360" w:lineRule="auto"/>
        <w:rPr>
          <w:rFonts w:ascii="Cambria" w:hAnsi="Cambria" w:cs="Andalus"/>
          <w:b/>
          <w:i/>
          <w:sz w:val="24"/>
          <w:szCs w:val="24"/>
        </w:rPr>
      </w:pPr>
      <w:r>
        <w:rPr>
          <w:rFonts w:ascii="Cambria" w:hAnsi="Cambria" w:cs="Andalus"/>
          <w:b/>
          <w:sz w:val="24"/>
          <w:szCs w:val="24"/>
        </w:rPr>
        <w:t>2</w:t>
      </w:r>
      <w:r w:rsidRPr="00286D74">
        <w:rPr>
          <w:rFonts w:ascii="Cambria" w:hAnsi="Cambria" w:cs="Andalus"/>
          <w:b/>
          <w:sz w:val="28"/>
          <w:szCs w:val="28"/>
        </w:rPr>
        <w:t xml:space="preserve">. </w:t>
      </w:r>
      <w:r w:rsidRPr="00BD434F">
        <w:rPr>
          <w:rFonts w:ascii="Cambria" w:hAnsi="Cambria" w:cs="Andalus"/>
          <w:b/>
          <w:sz w:val="28"/>
          <w:szCs w:val="28"/>
          <w:shd w:val="clear" w:color="auto" w:fill="C2D69B" w:themeFill="accent3" w:themeFillTint="99"/>
        </w:rPr>
        <w:t>ACCADEMIC QUALIFICATIONS</w:t>
      </w:r>
      <w:r w:rsidRPr="00BD434F">
        <w:rPr>
          <w:rFonts w:ascii="Cambria" w:hAnsi="Cambria" w:cs="Andalus"/>
          <w:b/>
          <w:i/>
          <w:sz w:val="24"/>
          <w:szCs w:val="24"/>
          <w:shd w:val="clear" w:color="auto" w:fill="C2D69B" w:themeFill="accent3" w:themeFillTint="99"/>
        </w:rPr>
        <w:t xml:space="preserve"> :</w:t>
      </w:r>
    </w:p>
    <w:p w:rsidR="001017EC" w:rsidRPr="00156139" w:rsidRDefault="001017EC" w:rsidP="001017EC">
      <w:pPr>
        <w:spacing w:after="0" w:line="360" w:lineRule="auto"/>
        <w:rPr>
          <w:rFonts w:ascii="Cambria" w:hAnsi="Cambria" w:cs="Andalus"/>
          <w:b/>
          <w:i/>
          <w:sz w:val="24"/>
          <w:szCs w:val="24"/>
        </w:rPr>
      </w:pPr>
      <w:r>
        <w:rPr>
          <w:rFonts w:ascii="Cambria" w:hAnsi="Cambria" w:cs="Andalus"/>
          <w:b/>
          <w:i/>
          <w:sz w:val="24"/>
          <w:szCs w:val="24"/>
        </w:rPr>
        <w:t xml:space="preserve"> </w:t>
      </w:r>
      <w:r w:rsidRPr="00156139">
        <w:rPr>
          <w:rFonts w:ascii="Cambria" w:hAnsi="Cambria" w:cs="Andalus"/>
          <w:b/>
          <w:i/>
          <w:sz w:val="24"/>
          <w:szCs w:val="24"/>
        </w:rPr>
        <w:t>Masters  (Public Administratio</w:t>
      </w:r>
      <w:r>
        <w:rPr>
          <w:rFonts w:ascii="Cambria" w:hAnsi="Cambria" w:cs="Andalus"/>
          <w:b/>
          <w:i/>
          <w:sz w:val="24"/>
          <w:szCs w:val="24"/>
        </w:rPr>
        <w:t>n</w:t>
      </w:r>
      <w:r w:rsidRPr="00156139">
        <w:rPr>
          <w:rFonts w:ascii="Cambria" w:hAnsi="Cambria" w:cs="Andalus"/>
          <w:b/>
          <w:i/>
          <w:sz w:val="24"/>
          <w:szCs w:val="24"/>
        </w:rPr>
        <w:t>)  – Unversity of Dar es salaam</w:t>
      </w:r>
    </w:p>
    <w:p w:rsidR="001017EC" w:rsidRDefault="001017EC" w:rsidP="001017EC">
      <w:pPr>
        <w:spacing w:after="0" w:line="360" w:lineRule="auto"/>
        <w:rPr>
          <w:rFonts w:ascii="Cambria" w:hAnsi="Cambria" w:cs="Andalus"/>
          <w:b/>
          <w:i/>
          <w:sz w:val="24"/>
          <w:szCs w:val="24"/>
        </w:rPr>
      </w:pPr>
      <w:r>
        <w:rPr>
          <w:rFonts w:ascii="Cambria" w:hAnsi="Cambria" w:cs="Andalus"/>
          <w:b/>
          <w:i/>
          <w:sz w:val="24"/>
          <w:szCs w:val="24"/>
        </w:rPr>
        <w:t>Bachelor  Language Studies- Unversity of D</w:t>
      </w:r>
      <w:r w:rsidRPr="00156139">
        <w:rPr>
          <w:rFonts w:ascii="Cambria" w:hAnsi="Cambria" w:cs="Andalus"/>
          <w:b/>
          <w:i/>
          <w:sz w:val="24"/>
          <w:szCs w:val="24"/>
        </w:rPr>
        <w:t>ar es salaam</w:t>
      </w:r>
      <w:r>
        <w:rPr>
          <w:rFonts w:ascii="Cambria" w:hAnsi="Cambria" w:cs="Andalus"/>
          <w:b/>
          <w:i/>
          <w:sz w:val="24"/>
          <w:szCs w:val="24"/>
        </w:rPr>
        <w:t xml:space="preserve"> </w:t>
      </w:r>
    </w:p>
    <w:p w:rsidR="001017EC" w:rsidRPr="00942EE8" w:rsidRDefault="001017EC" w:rsidP="001017EC">
      <w:pPr>
        <w:spacing w:after="0" w:line="360" w:lineRule="auto"/>
        <w:rPr>
          <w:rFonts w:ascii="Cambria" w:hAnsi="Cambria" w:cs="Andalus"/>
          <w:b/>
          <w:i/>
          <w:sz w:val="24"/>
          <w:szCs w:val="24"/>
        </w:rPr>
      </w:pPr>
      <w:r w:rsidRPr="00942EE8">
        <w:rPr>
          <w:rStyle w:val="Emphasis"/>
          <w:rFonts w:ascii="Cambria" w:hAnsi="Cambria" w:cs="Andalus"/>
          <w:b/>
          <w:iCs w:val="0"/>
          <w:sz w:val="28"/>
          <w:szCs w:val="28"/>
        </w:rPr>
        <w:t>3.</w:t>
      </w:r>
      <w:r w:rsidRPr="00942EE8">
        <w:rPr>
          <w:rFonts w:ascii="Arial Narrow" w:hAnsi="Arial Narrow"/>
          <w:b/>
          <w:bCs/>
          <w:color w:val="000000"/>
          <w:sz w:val="28"/>
          <w:szCs w:val="28"/>
        </w:rPr>
        <w:t>LANGUAGE</w:t>
      </w:r>
    </w:p>
    <w:p w:rsidR="001017EC" w:rsidRPr="003B7ABD" w:rsidRDefault="001017EC" w:rsidP="001017EC">
      <w:pPr>
        <w:spacing w:after="0" w:line="360" w:lineRule="auto"/>
        <w:ind w:left="360"/>
        <w:jc w:val="both"/>
        <w:rPr>
          <w:rFonts w:ascii="Arial Narrow" w:hAnsi="Arial Narrow"/>
          <w:bCs/>
          <w:color w:val="000000"/>
          <w:u w:val="single"/>
        </w:rPr>
      </w:pPr>
      <w:r w:rsidRPr="000C7FE7">
        <w:rPr>
          <w:rFonts w:ascii="Arial Narrow" w:hAnsi="Arial Narrow"/>
          <w:b/>
          <w:bCs/>
          <w:color w:val="000000"/>
        </w:rPr>
        <w:t>WRITTEN:</w:t>
      </w:r>
      <w:r>
        <w:rPr>
          <w:rFonts w:ascii="Arial Narrow" w:hAnsi="Arial Narrow"/>
          <w:b/>
          <w:bCs/>
          <w:color w:val="000000"/>
        </w:rPr>
        <w:tab/>
      </w:r>
      <w:r w:rsidRPr="003B7ABD">
        <w:rPr>
          <w:rFonts w:ascii="Arial Narrow" w:hAnsi="Arial Narrow"/>
          <w:bCs/>
          <w:color w:val="000000"/>
        </w:rPr>
        <w:t xml:space="preserve"> Kiswahili, En</w:t>
      </w:r>
      <w:r>
        <w:rPr>
          <w:rFonts w:ascii="Arial Narrow" w:hAnsi="Arial Narrow"/>
          <w:bCs/>
          <w:color w:val="000000"/>
        </w:rPr>
        <w:t>glish, French , Hehe, Bena ,Congo</w:t>
      </w:r>
    </w:p>
    <w:p w:rsidR="001017EC" w:rsidRDefault="001017EC" w:rsidP="001017EC">
      <w:pPr>
        <w:spacing w:after="0" w:line="360" w:lineRule="auto"/>
        <w:ind w:left="360"/>
        <w:jc w:val="both"/>
        <w:rPr>
          <w:rFonts w:ascii="Arial Narrow" w:hAnsi="Arial Narrow"/>
          <w:bCs/>
          <w:color w:val="000000"/>
        </w:rPr>
      </w:pPr>
      <w:r w:rsidRPr="003B7ABD">
        <w:rPr>
          <w:rFonts w:ascii="Arial Narrow" w:hAnsi="Arial Narrow"/>
          <w:b/>
          <w:bCs/>
          <w:color w:val="000000"/>
        </w:rPr>
        <w:t>ORAL:</w:t>
      </w:r>
      <w:r>
        <w:rPr>
          <w:rFonts w:ascii="Arial Narrow" w:hAnsi="Arial Narrow"/>
          <w:bCs/>
          <w:color w:val="000000"/>
        </w:rPr>
        <w:tab/>
        <w:t xml:space="preserve"> English, Hehe, Bena , </w:t>
      </w:r>
      <w:r w:rsidRPr="003B7ABD">
        <w:rPr>
          <w:rFonts w:ascii="Arial Narrow" w:hAnsi="Arial Narrow"/>
          <w:bCs/>
          <w:color w:val="000000"/>
        </w:rPr>
        <w:t>French</w:t>
      </w:r>
      <w:r>
        <w:rPr>
          <w:rFonts w:ascii="Arial Narrow" w:hAnsi="Arial Narrow"/>
          <w:bCs/>
          <w:color w:val="000000"/>
        </w:rPr>
        <w:t>,Kiswahili, Congo</w:t>
      </w:r>
    </w:p>
    <w:p w:rsidR="003524C0" w:rsidRPr="00942EE8" w:rsidRDefault="003524C0" w:rsidP="001017EC">
      <w:pPr>
        <w:spacing w:after="0" w:line="360" w:lineRule="auto"/>
        <w:ind w:left="360"/>
        <w:jc w:val="both"/>
        <w:rPr>
          <w:rStyle w:val="Emphasis"/>
          <w:rFonts w:ascii="Arial Narrow" w:hAnsi="Arial Narrow"/>
          <w:bCs/>
          <w:i w:val="0"/>
          <w:iCs w:val="0"/>
          <w:color w:val="000000"/>
        </w:rPr>
      </w:pPr>
    </w:p>
    <w:p w:rsidR="001017EC" w:rsidRDefault="003F516C" w:rsidP="001017EC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ndalus"/>
          <w:b/>
          <w:i/>
        </w:rPr>
      </w:pPr>
      <w:r>
        <w:rPr>
          <w:rStyle w:val="Emphasis"/>
          <w:rFonts w:ascii="Cambria" w:hAnsi="Cambria" w:cs="Helvetica"/>
          <w:b/>
          <w:sz w:val="28"/>
          <w:szCs w:val="28"/>
        </w:rPr>
        <w:t xml:space="preserve">4. SERVICES: </w:t>
      </w:r>
      <w:r w:rsidR="001017EC" w:rsidRPr="001017EC">
        <w:rPr>
          <w:rFonts w:ascii="Cambria" w:hAnsi="Cambria" w:cs="Andalus"/>
          <w:b/>
          <w:i/>
        </w:rPr>
        <w:t xml:space="preserve">TRANSLATION, INTERPRETING , </w:t>
      </w:r>
      <w:proofErr w:type="gramStart"/>
      <w:r w:rsidR="001017EC" w:rsidRPr="001017EC">
        <w:rPr>
          <w:rFonts w:ascii="Cambria" w:hAnsi="Cambria" w:cs="Andalus"/>
          <w:b/>
          <w:i/>
        </w:rPr>
        <w:t>EDITING ,</w:t>
      </w:r>
      <w:proofErr w:type="gramEnd"/>
      <w:r w:rsidR="001017EC" w:rsidRPr="001017EC">
        <w:rPr>
          <w:rFonts w:ascii="Cambria" w:hAnsi="Cambria" w:cs="Andalus"/>
          <w:b/>
          <w:i/>
        </w:rPr>
        <w:t xml:space="preserve"> AND VOICE OVER</w:t>
      </w:r>
    </w:p>
    <w:p w:rsidR="003F516C" w:rsidRDefault="003F516C" w:rsidP="001017EC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ndalus"/>
          <w:b/>
          <w:i/>
        </w:rPr>
      </w:pPr>
    </w:p>
    <w:p w:rsidR="003F516C" w:rsidRDefault="003F516C" w:rsidP="001017EC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ndalus"/>
          <w:b/>
          <w:i/>
        </w:rPr>
      </w:pPr>
      <w:r>
        <w:rPr>
          <w:rFonts w:ascii="Cambria" w:hAnsi="Cambria" w:cs="Andalus"/>
          <w:b/>
          <w:i/>
        </w:rPr>
        <w:t>5. EXPERIENCE</w:t>
      </w:r>
    </w:p>
    <w:p w:rsidR="003F516C" w:rsidRPr="001017EC" w:rsidRDefault="003F516C" w:rsidP="001017EC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Cambria" w:hAnsi="Cambria" w:cs="Helvetica"/>
          <w:b/>
          <w:sz w:val="28"/>
          <w:szCs w:val="28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4111"/>
        <w:gridCol w:w="1844"/>
      </w:tblGrid>
      <w:tr w:rsidR="001017EC" w:rsidRPr="00F514CD" w:rsidTr="00793DD2">
        <w:trPr>
          <w:trHeight w:val="407"/>
        </w:trPr>
        <w:tc>
          <w:tcPr>
            <w:tcW w:w="568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</w:p>
        </w:tc>
        <w:tc>
          <w:tcPr>
            <w:tcW w:w="3685" w:type="dxa"/>
            <w:shd w:val="clear" w:color="auto" w:fill="C2D69B" w:themeFill="accent3" w:themeFillTint="99"/>
          </w:tcPr>
          <w:p w:rsidR="001017EC" w:rsidRPr="00BD13EB" w:rsidRDefault="001017EC" w:rsidP="00793DD2">
            <w:pPr>
              <w:pStyle w:val="NormalWeb"/>
              <w:spacing w:before="0" w:after="0"/>
              <w:rPr>
                <w:rFonts w:ascii="Cambria" w:hAnsi="Cambria" w:cs="Helvetica"/>
                <w:b/>
                <w:i/>
                <w:sz w:val="22"/>
                <w:szCs w:val="22"/>
              </w:rPr>
            </w:pPr>
            <w:r w:rsidRPr="00BD13EB">
              <w:rPr>
                <w:rFonts w:ascii="Cambria" w:hAnsi="Cambria" w:cs="Helvetica"/>
                <w:b/>
                <w:i/>
                <w:sz w:val="22"/>
                <w:szCs w:val="22"/>
              </w:rPr>
              <w:t>ORGANISATION/INDIVIDUAL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1017EC" w:rsidRPr="00BD13EB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i/>
                <w:sz w:val="22"/>
                <w:szCs w:val="22"/>
              </w:rPr>
            </w:pPr>
            <w:r w:rsidRPr="00BD13EB">
              <w:rPr>
                <w:rFonts w:ascii="Cambria" w:hAnsi="Cambria" w:cs="Helvetica"/>
                <w:b/>
                <w:i/>
                <w:sz w:val="22"/>
                <w:szCs w:val="22"/>
              </w:rPr>
              <w:t xml:space="preserve">WORK  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:rsidR="001017EC" w:rsidRPr="00BD13EB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i/>
                <w:sz w:val="22"/>
                <w:szCs w:val="22"/>
              </w:rPr>
            </w:pPr>
            <w:r w:rsidRPr="00BD13EB">
              <w:rPr>
                <w:rFonts w:ascii="Cambria" w:hAnsi="Cambria" w:cs="Helvetica"/>
                <w:b/>
                <w:i/>
                <w:sz w:val="22"/>
                <w:szCs w:val="22"/>
              </w:rPr>
              <w:t>WORDS/PAGES</w:t>
            </w:r>
          </w:p>
        </w:tc>
      </w:tr>
      <w:tr w:rsidR="001017EC" w:rsidRPr="00F514CD" w:rsidTr="00793DD2">
        <w:trPr>
          <w:trHeight w:val="658"/>
        </w:trPr>
        <w:tc>
          <w:tcPr>
            <w:tcW w:w="568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after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 xml:space="preserve">Institute of Kiswahili  Research (University of Dar es salaam) </w:t>
            </w:r>
            <w:r w:rsidRPr="00F514CD">
              <w:rPr>
                <w:rFonts w:ascii="Cambria" w:hAnsi="Cambria" w:cs="Helvetica"/>
              </w:rPr>
              <w:t>(2009)</w:t>
            </w:r>
          </w:p>
        </w:tc>
        <w:tc>
          <w:tcPr>
            <w:tcW w:w="4111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 xml:space="preserve">Translation of magazines, articles, and reports, as a part of practical training (PT) programme </w:t>
            </w:r>
          </w:p>
        </w:tc>
        <w:tc>
          <w:tcPr>
            <w:tcW w:w="1844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>More than 25,000 words</w:t>
            </w:r>
          </w:p>
        </w:tc>
      </w:tr>
      <w:tr w:rsidR="001017EC" w:rsidRPr="00F514CD" w:rsidTr="00793DD2">
        <w:trPr>
          <w:trHeight w:val="658"/>
        </w:trPr>
        <w:tc>
          <w:tcPr>
            <w:tcW w:w="568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 xml:space="preserve">Kibidula  Bible Mission </w:t>
            </w:r>
          </w:p>
        </w:tc>
        <w:tc>
          <w:tcPr>
            <w:tcW w:w="4111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>Translation of article from English to Swahili</w:t>
            </w:r>
          </w:p>
        </w:tc>
        <w:tc>
          <w:tcPr>
            <w:tcW w:w="1844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>8 pages</w:t>
            </w:r>
          </w:p>
        </w:tc>
      </w:tr>
      <w:tr w:rsidR="001017EC" w:rsidRPr="00F514CD" w:rsidTr="00793DD2">
        <w:trPr>
          <w:trHeight w:val="336"/>
        </w:trPr>
        <w:tc>
          <w:tcPr>
            <w:tcW w:w="568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>Colombia University, Mailman School of Public Health (ICAP)</w:t>
            </w:r>
            <w:r w:rsidRPr="00F514CD">
              <w:rPr>
                <w:rFonts w:ascii="Cambria" w:hAnsi="Cambria" w:cs="Helvetica"/>
              </w:rPr>
              <w:t xml:space="preserve"> (2010)</w:t>
            </w:r>
          </w:p>
        </w:tc>
        <w:tc>
          <w:tcPr>
            <w:tcW w:w="4111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>Translation of Research questionnaire  from English to Swahili</w:t>
            </w:r>
          </w:p>
        </w:tc>
        <w:tc>
          <w:tcPr>
            <w:tcW w:w="1844" w:type="dxa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>170 pages</w:t>
            </w:r>
          </w:p>
        </w:tc>
      </w:tr>
      <w:tr w:rsidR="001017EC" w:rsidRPr="00F514CD" w:rsidTr="00793DD2">
        <w:trPr>
          <w:trHeight w:val="321"/>
        </w:trPr>
        <w:tc>
          <w:tcPr>
            <w:tcW w:w="568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 xml:space="preserve"> Colombia University, Mailman School of Public Health (ICAP)</w:t>
            </w:r>
            <w:r w:rsidRPr="00F514CD">
              <w:rPr>
                <w:rFonts w:ascii="Cambria" w:hAnsi="Cambria" w:cs="Helvetica"/>
              </w:rPr>
              <w:t xml:space="preserve"> (2010)</w:t>
            </w:r>
          </w:p>
        </w:tc>
        <w:tc>
          <w:tcPr>
            <w:tcW w:w="4111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 xml:space="preserve">Translation of  Patient Forms From English to Swahili </w:t>
            </w:r>
          </w:p>
        </w:tc>
        <w:tc>
          <w:tcPr>
            <w:tcW w:w="1844" w:type="dxa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>120 pages</w:t>
            </w:r>
          </w:p>
        </w:tc>
      </w:tr>
      <w:tr w:rsidR="001017EC" w:rsidRPr="00F514CD" w:rsidTr="00793DD2">
        <w:trPr>
          <w:trHeight w:val="321"/>
        </w:trPr>
        <w:tc>
          <w:tcPr>
            <w:tcW w:w="568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>National Council of NGO’s (NACONGO)</w:t>
            </w:r>
            <w:r w:rsidRPr="00F514CD">
              <w:rPr>
                <w:rFonts w:ascii="Cambria" w:hAnsi="Cambria" w:cs="Helvetica"/>
              </w:rPr>
              <w:t xml:space="preserve"> (2010)</w:t>
            </w:r>
          </w:p>
        </w:tc>
        <w:tc>
          <w:tcPr>
            <w:tcW w:w="4111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 xml:space="preserve">Translation of  NGO’s Code of Ethics from English to Kiswahili </w:t>
            </w:r>
          </w:p>
        </w:tc>
        <w:tc>
          <w:tcPr>
            <w:tcW w:w="1844" w:type="dxa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>50 pages</w:t>
            </w:r>
          </w:p>
        </w:tc>
      </w:tr>
      <w:tr w:rsidR="001017EC" w:rsidRPr="00F514CD" w:rsidTr="00793DD2">
        <w:trPr>
          <w:trHeight w:val="623"/>
        </w:trPr>
        <w:tc>
          <w:tcPr>
            <w:tcW w:w="568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 xml:space="preserve">Small Business Solutions </w:t>
            </w:r>
            <w:proofErr w:type="spellStart"/>
            <w:r w:rsidRPr="00F514CD">
              <w:rPr>
                <w:rFonts w:ascii="Cambria" w:hAnsi="Cambria" w:cs="Helvetica"/>
                <w:b/>
              </w:rPr>
              <w:t>L.t.d</w:t>
            </w:r>
            <w:proofErr w:type="spellEnd"/>
            <w:r w:rsidRPr="00F514CD">
              <w:rPr>
                <w:rFonts w:ascii="Cambria" w:hAnsi="Cambria" w:cs="Helvetica"/>
                <w:b/>
              </w:rPr>
              <w:t xml:space="preserve">  (SBS)</w:t>
            </w:r>
            <w:r w:rsidRPr="00F514CD">
              <w:rPr>
                <w:rFonts w:ascii="Cambria" w:hAnsi="Cambria" w:cs="Helvetica"/>
              </w:rPr>
              <w:t xml:space="preserve"> (2012)</w:t>
            </w:r>
          </w:p>
        </w:tc>
        <w:tc>
          <w:tcPr>
            <w:tcW w:w="4111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>Company staff policy from English to Swahili</w:t>
            </w:r>
          </w:p>
        </w:tc>
        <w:tc>
          <w:tcPr>
            <w:tcW w:w="1844" w:type="dxa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>150 pages</w:t>
            </w:r>
          </w:p>
        </w:tc>
      </w:tr>
      <w:tr w:rsidR="001017EC" w:rsidRPr="00F514CD" w:rsidTr="00793DD2">
        <w:trPr>
          <w:trHeight w:val="673"/>
        </w:trPr>
        <w:tc>
          <w:tcPr>
            <w:tcW w:w="568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proofErr w:type="spellStart"/>
            <w:r w:rsidRPr="00F514CD">
              <w:rPr>
                <w:rFonts w:ascii="Cambria" w:hAnsi="Cambria" w:cs="Helvetica"/>
                <w:b/>
              </w:rPr>
              <w:t>Lukurilo</w:t>
            </w:r>
            <w:proofErr w:type="spellEnd"/>
            <w:r w:rsidRPr="00F514CD">
              <w:rPr>
                <w:rFonts w:ascii="Cambria" w:hAnsi="Cambria" w:cs="Helvetica"/>
                <w:b/>
              </w:rPr>
              <w:t xml:space="preserve"> Farm Holding </w:t>
            </w:r>
            <w:proofErr w:type="spellStart"/>
            <w:r w:rsidRPr="00F514CD">
              <w:rPr>
                <w:rFonts w:ascii="Cambria" w:hAnsi="Cambria" w:cs="Helvetica"/>
                <w:b/>
              </w:rPr>
              <w:t>L.t.d</w:t>
            </w:r>
            <w:proofErr w:type="spellEnd"/>
            <w:r w:rsidRPr="00F514CD">
              <w:rPr>
                <w:rFonts w:ascii="Cambria" w:hAnsi="Cambria" w:cs="Helvetica"/>
                <w:b/>
              </w:rPr>
              <w:t xml:space="preserve">  </w:t>
            </w:r>
            <w:r w:rsidRPr="00F514CD">
              <w:rPr>
                <w:rFonts w:ascii="Cambria" w:hAnsi="Cambria" w:cs="Helvetica"/>
              </w:rPr>
              <w:t>(2012)</w:t>
            </w:r>
          </w:p>
        </w:tc>
        <w:tc>
          <w:tcPr>
            <w:tcW w:w="4111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>Translation of the Memorandum of understanding (</w:t>
            </w:r>
            <w:proofErr w:type="spellStart"/>
            <w:r w:rsidRPr="00F514CD">
              <w:rPr>
                <w:rFonts w:ascii="Cambria" w:hAnsi="Cambria" w:cs="Helvetica"/>
              </w:rPr>
              <w:t>MoU</w:t>
            </w:r>
            <w:proofErr w:type="spellEnd"/>
            <w:r w:rsidRPr="00F514CD">
              <w:rPr>
                <w:rFonts w:ascii="Cambria" w:hAnsi="Cambria" w:cs="Helvetica"/>
              </w:rPr>
              <w:t xml:space="preserve">) from English to </w:t>
            </w:r>
            <w:r w:rsidRPr="00F514CD">
              <w:rPr>
                <w:rFonts w:ascii="Cambria" w:hAnsi="Cambria" w:cs="Helvetica"/>
              </w:rPr>
              <w:lastRenderedPageBreak/>
              <w:t>Swahili</w:t>
            </w:r>
          </w:p>
        </w:tc>
        <w:tc>
          <w:tcPr>
            <w:tcW w:w="1844" w:type="dxa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lastRenderedPageBreak/>
              <w:t>30 pages</w:t>
            </w:r>
          </w:p>
        </w:tc>
      </w:tr>
      <w:tr w:rsidR="001017EC" w:rsidRPr="00F514CD" w:rsidTr="00793DD2">
        <w:trPr>
          <w:trHeight w:val="673"/>
        </w:trPr>
        <w:tc>
          <w:tcPr>
            <w:tcW w:w="568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lastRenderedPageBreak/>
              <w:t>8</w:t>
            </w:r>
          </w:p>
        </w:tc>
        <w:tc>
          <w:tcPr>
            <w:tcW w:w="3685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 xml:space="preserve">Mr. James Maynard  </w:t>
            </w:r>
            <w:r w:rsidRPr="00F514CD">
              <w:rPr>
                <w:rFonts w:ascii="Cambria" w:hAnsi="Cambria" w:cs="Helvetica"/>
              </w:rPr>
              <w:t>(2012)</w:t>
            </w:r>
          </w:p>
        </w:tc>
        <w:tc>
          <w:tcPr>
            <w:tcW w:w="4111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>Translation of  Serous  boundaries document from English  to Swahili</w:t>
            </w:r>
          </w:p>
        </w:tc>
        <w:tc>
          <w:tcPr>
            <w:tcW w:w="1844" w:type="dxa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>25 pages</w:t>
            </w:r>
          </w:p>
        </w:tc>
      </w:tr>
      <w:tr w:rsidR="001017EC" w:rsidRPr="00F514CD" w:rsidTr="00793DD2">
        <w:trPr>
          <w:trHeight w:val="336"/>
        </w:trPr>
        <w:tc>
          <w:tcPr>
            <w:tcW w:w="568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 xml:space="preserve">Mr. James Maynard </w:t>
            </w:r>
            <w:r w:rsidRPr="00F514CD">
              <w:rPr>
                <w:rFonts w:ascii="Cambria" w:hAnsi="Cambria" w:cs="Helvetica"/>
              </w:rPr>
              <w:t>(2013)</w:t>
            </w:r>
          </w:p>
        </w:tc>
        <w:tc>
          <w:tcPr>
            <w:tcW w:w="4111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>Translation of Letter from Swahili English</w:t>
            </w:r>
          </w:p>
        </w:tc>
        <w:tc>
          <w:tcPr>
            <w:tcW w:w="1844" w:type="dxa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>5 pages</w:t>
            </w:r>
          </w:p>
        </w:tc>
      </w:tr>
      <w:tr w:rsidR="001017EC" w:rsidRPr="00F514CD" w:rsidTr="00793DD2">
        <w:trPr>
          <w:trHeight w:val="336"/>
        </w:trPr>
        <w:tc>
          <w:tcPr>
            <w:tcW w:w="568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 xml:space="preserve">Mr. James Maynard </w:t>
            </w:r>
            <w:r w:rsidRPr="00F514CD">
              <w:rPr>
                <w:rFonts w:ascii="Cambria" w:hAnsi="Cambria" w:cs="Helvetica"/>
              </w:rPr>
              <w:t>(2013)</w:t>
            </w:r>
          </w:p>
        </w:tc>
        <w:tc>
          <w:tcPr>
            <w:tcW w:w="4111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>Translation of Meeting minutes from English to Swahili</w:t>
            </w:r>
          </w:p>
        </w:tc>
        <w:tc>
          <w:tcPr>
            <w:tcW w:w="1844" w:type="dxa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>36pages</w:t>
            </w:r>
          </w:p>
        </w:tc>
      </w:tr>
      <w:tr w:rsidR="001017EC" w:rsidRPr="00F514CD" w:rsidTr="00793DD2">
        <w:trPr>
          <w:trHeight w:val="321"/>
        </w:trPr>
        <w:tc>
          <w:tcPr>
            <w:tcW w:w="568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>Non  Governmental Organisation Mpwapwa district Networking</w:t>
            </w:r>
          </w:p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 xml:space="preserve">NGOMNET- </w:t>
            </w:r>
            <w:r w:rsidRPr="00F514CD">
              <w:rPr>
                <w:rFonts w:ascii="Cambria" w:hAnsi="Cambria" w:cs="Helvetica"/>
              </w:rPr>
              <w:t>(2013)</w:t>
            </w:r>
          </w:p>
        </w:tc>
        <w:tc>
          <w:tcPr>
            <w:tcW w:w="4111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>Translation of  Strategic plan (SP)  from  Swahili to English</w:t>
            </w:r>
          </w:p>
        </w:tc>
        <w:tc>
          <w:tcPr>
            <w:tcW w:w="1844" w:type="dxa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>100 pages</w:t>
            </w:r>
          </w:p>
        </w:tc>
      </w:tr>
      <w:tr w:rsidR="001017EC" w:rsidRPr="00F514CD" w:rsidTr="001017EC">
        <w:trPr>
          <w:trHeight w:val="673"/>
        </w:trPr>
        <w:tc>
          <w:tcPr>
            <w:tcW w:w="568" w:type="dxa"/>
            <w:shd w:val="clear" w:color="auto" w:fill="C4BC96" w:themeFill="background2" w:themeFillShade="BF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>12</w:t>
            </w:r>
          </w:p>
        </w:tc>
        <w:tc>
          <w:tcPr>
            <w:tcW w:w="3685" w:type="dxa"/>
            <w:shd w:val="clear" w:color="auto" w:fill="C4BC96" w:themeFill="background2" w:themeFillShade="BF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>UK-LANGUAGE  SOLUTION ( 2013)</w:t>
            </w:r>
          </w:p>
        </w:tc>
        <w:tc>
          <w:tcPr>
            <w:tcW w:w="4111" w:type="dxa"/>
            <w:shd w:val="clear" w:color="auto" w:fill="C4BC96" w:themeFill="background2" w:themeFillShade="BF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>Physiological R</w:t>
            </w:r>
            <w:r>
              <w:rPr>
                <w:rFonts w:ascii="Cambria" w:hAnsi="Cambria" w:cs="Helvetica"/>
              </w:rPr>
              <w:t xml:space="preserve">eport from English-Kongo </w:t>
            </w:r>
            <w:r w:rsidRPr="00F514CD">
              <w:rPr>
                <w:rFonts w:ascii="Cambria" w:hAnsi="Cambria" w:cs="Helvetica"/>
              </w:rPr>
              <w:t>(2013)</w:t>
            </w:r>
          </w:p>
        </w:tc>
        <w:tc>
          <w:tcPr>
            <w:tcW w:w="1844" w:type="dxa"/>
            <w:shd w:val="clear" w:color="auto" w:fill="C4BC96" w:themeFill="background2" w:themeFillShade="BF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>23,096 words</w:t>
            </w:r>
          </w:p>
        </w:tc>
      </w:tr>
      <w:tr w:rsidR="001017EC" w:rsidRPr="00F514CD" w:rsidTr="00793DD2">
        <w:trPr>
          <w:trHeight w:val="673"/>
        </w:trPr>
        <w:tc>
          <w:tcPr>
            <w:tcW w:w="568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</w:rPr>
            </w:pPr>
            <w:r w:rsidRPr="00F514CD">
              <w:rPr>
                <w:rFonts w:ascii="Cambria" w:hAnsi="Cambria" w:cs="Helvetica"/>
                <w:b/>
              </w:rPr>
              <w:t xml:space="preserve">Mpwapwa district Council </w:t>
            </w:r>
            <w:r>
              <w:rPr>
                <w:rFonts w:ascii="Cambria" w:hAnsi="Cambria" w:cs="Helvetica"/>
                <w:b/>
              </w:rPr>
              <w:t>–</w:t>
            </w:r>
            <w:r w:rsidRPr="00F514CD">
              <w:rPr>
                <w:rFonts w:ascii="Cambria" w:hAnsi="Cambria" w:cs="Helvetica"/>
                <w:b/>
              </w:rPr>
              <w:t xml:space="preserve"> 2014</w:t>
            </w:r>
          </w:p>
        </w:tc>
        <w:tc>
          <w:tcPr>
            <w:tcW w:w="4111" w:type="dxa"/>
            <w:shd w:val="clear" w:color="auto" w:fill="auto"/>
          </w:tcPr>
          <w:p w:rsidR="001017EC" w:rsidRPr="00F514CD" w:rsidRDefault="001017EC" w:rsidP="00793DD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>Translation of executive summary of  final account report  for fiscal year 2011/2012, from English to Swahili</w:t>
            </w:r>
          </w:p>
        </w:tc>
        <w:tc>
          <w:tcPr>
            <w:tcW w:w="1844" w:type="dxa"/>
          </w:tcPr>
          <w:p w:rsidR="001017EC" w:rsidRPr="00F514CD" w:rsidRDefault="001017EC" w:rsidP="001F44F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mbria" w:hAnsi="Cambria" w:cs="Helvetica"/>
              </w:rPr>
            </w:pPr>
            <w:r w:rsidRPr="00F514CD">
              <w:rPr>
                <w:rFonts w:ascii="Cambria" w:hAnsi="Cambria" w:cs="Helvetica"/>
              </w:rPr>
              <w:t>ages</w:t>
            </w:r>
          </w:p>
        </w:tc>
      </w:tr>
    </w:tbl>
    <w:p w:rsidR="001017EC" w:rsidRPr="008D2F00" w:rsidRDefault="001017EC" w:rsidP="001017EC">
      <w:pPr>
        <w:tabs>
          <w:tab w:val="left" w:pos="2475"/>
        </w:tabs>
      </w:pPr>
    </w:p>
    <w:p w:rsidR="001017EC" w:rsidRPr="001F44F0" w:rsidRDefault="001F44F0" w:rsidP="001F44F0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  <w:shd w:val="clear" w:color="auto" w:fill="C2D69B" w:themeFill="accent3" w:themeFillTint="99"/>
        </w:rPr>
        <w:t xml:space="preserve">5. </w:t>
      </w:r>
      <w:r w:rsidR="001017EC" w:rsidRPr="001F44F0">
        <w:rPr>
          <w:rFonts w:ascii="Arial Narrow" w:hAnsi="Arial Narrow"/>
          <w:b/>
          <w:bCs/>
          <w:color w:val="000000"/>
          <w:sz w:val="28"/>
          <w:szCs w:val="28"/>
          <w:shd w:val="clear" w:color="auto" w:fill="C2D69B" w:themeFill="accent3" w:themeFillTint="99"/>
        </w:rPr>
        <w:t>REFEREES</w:t>
      </w:r>
      <w:r w:rsidR="001017EC" w:rsidRPr="001F44F0">
        <w:rPr>
          <w:rFonts w:ascii="Arial Narrow" w:hAnsi="Arial Narrow"/>
          <w:b/>
          <w:bCs/>
          <w:sz w:val="28"/>
          <w:szCs w:val="28"/>
        </w:rPr>
        <w:t>.</w:t>
      </w:r>
      <w:r w:rsidR="001017EC" w:rsidRPr="001F44F0">
        <w:rPr>
          <w:rFonts w:ascii="Arial Narrow" w:hAnsi="Arial Narrow"/>
          <w:b/>
          <w:sz w:val="28"/>
          <w:szCs w:val="28"/>
        </w:rPr>
        <w:t xml:space="preserve"> </w:t>
      </w:r>
    </w:p>
    <w:p w:rsidR="001017EC" w:rsidRPr="00AE576C" w:rsidRDefault="001017EC" w:rsidP="001017EC">
      <w:pPr>
        <w:spacing w:after="0" w:line="360" w:lineRule="auto"/>
        <w:rPr>
          <w:rFonts w:ascii="Arial Narrow" w:hAnsi="Arial Narrow"/>
          <w:b/>
        </w:rPr>
        <w:sectPr w:rsidR="001017EC" w:rsidRPr="00AE576C" w:rsidSect="00AA35E3">
          <w:footerReference w:type="default" r:id="rId11"/>
          <w:pgSz w:w="11906" w:h="16838"/>
          <w:pgMar w:top="1135" w:right="1440" w:bottom="1440" w:left="1701" w:header="708" w:footer="708" w:gutter="0"/>
          <w:cols w:space="708"/>
          <w:docGrid w:linePitch="360"/>
        </w:sectPr>
      </w:pPr>
    </w:p>
    <w:p w:rsidR="001017EC" w:rsidRDefault="001017EC" w:rsidP="001017EC">
      <w:pPr>
        <w:pStyle w:val="ListParagraph"/>
        <w:numPr>
          <w:ilvl w:val="0"/>
          <w:numId w:val="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Dr. Norbert </w:t>
      </w:r>
      <w:proofErr w:type="spellStart"/>
      <w:r>
        <w:rPr>
          <w:rFonts w:ascii="Arial Narrow" w:hAnsi="Arial Narrow"/>
          <w:b/>
        </w:rPr>
        <w:t>Mtavangu</w:t>
      </w:r>
      <w:proofErr w:type="spellEnd"/>
      <w:r>
        <w:rPr>
          <w:rFonts w:ascii="Arial Narrow" w:hAnsi="Arial Narrow"/>
          <w:b/>
        </w:rPr>
        <w:t>,</w:t>
      </w:r>
    </w:p>
    <w:p w:rsidR="001017EC" w:rsidRDefault="001017EC" w:rsidP="001017EC">
      <w:pPr>
        <w:pStyle w:val="ListParagraph"/>
        <w:ind w:left="49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Tutor- </w:t>
      </w:r>
      <w:proofErr w:type="spellStart"/>
      <w:r>
        <w:rPr>
          <w:rFonts w:ascii="Arial Narrow" w:hAnsi="Arial Narrow"/>
          <w:b/>
        </w:rPr>
        <w:t>Unversity</w:t>
      </w:r>
      <w:proofErr w:type="spellEnd"/>
      <w:r>
        <w:rPr>
          <w:rFonts w:ascii="Arial Narrow" w:hAnsi="Arial Narrow"/>
          <w:b/>
        </w:rPr>
        <w:t xml:space="preserve"> of Dar </w:t>
      </w:r>
      <w:proofErr w:type="spellStart"/>
      <w:r>
        <w:rPr>
          <w:rFonts w:ascii="Arial Narrow" w:hAnsi="Arial Narrow"/>
          <w:b/>
        </w:rPr>
        <w:t>es</w:t>
      </w:r>
      <w:proofErr w:type="spellEnd"/>
      <w:r>
        <w:rPr>
          <w:rFonts w:ascii="Arial Narrow" w:hAnsi="Arial Narrow"/>
          <w:b/>
        </w:rPr>
        <w:t xml:space="preserve"> </w:t>
      </w:r>
      <w:proofErr w:type="gramStart"/>
      <w:r>
        <w:rPr>
          <w:rFonts w:ascii="Arial Narrow" w:hAnsi="Arial Narrow"/>
          <w:b/>
        </w:rPr>
        <w:t>salaam</w:t>
      </w:r>
      <w:proofErr w:type="gramEnd"/>
    </w:p>
    <w:p w:rsidR="001017EC" w:rsidRDefault="001017EC" w:rsidP="001017EC">
      <w:pPr>
        <w:pStyle w:val="ListParagraph"/>
        <w:ind w:left="49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Department of Language</w:t>
      </w:r>
    </w:p>
    <w:p w:rsidR="001017EC" w:rsidRDefault="001017EC" w:rsidP="001017EC">
      <w:pPr>
        <w:pStyle w:val="ListParagraph"/>
        <w:ind w:left="495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Mob :</w:t>
      </w:r>
      <w:proofErr w:type="gramEnd"/>
      <w:r>
        <w:rPr>
          <w:rFonts w:ascii="Arial Narrow" w:hAnsi="Arial Narrow"/>
          <w:b/>
        </w:rPr>
        <w:t xml:space="preserve"> 0752807927</w:t>
      </w:r>
    </w:p>
    <w:p w:rsidR="001017EC" w:rsidRDefault="001017EC" w:rsidP="001017EC">
      <w:pPr>
        <w:pStyle w:val="ListParagraph"/>
        <w:ind w:left="495"/>
        <w:rPr>
          <w:rFonts w:ascii="Arial Narrow" w:hAnsi="Arial Narrow"/>
          <w:b/>
        </w:rPr>
      </w:pPr>
    </w:p>
    <w:p w:rsidR="001017EC" w:rsidRPr="006A25B6" w:rsidRDefault="001017EC" w:rsidP="001017EC">
      <w:pPr>
        <w:pStyle w:val="ListParagraph"/>
        <w:ind w:left="495"/>
        <w:rPr>
          <w:rFonts w:ascii="Arial Narrow" w:hAnsi="Arial Narrow"/>
          <w:b/>
        </w:rPr>
      </w:pPr>
    </w:p>
    <w:p w:rsidR="001017EC" w:rsidRDefault="001017EC" w:rsidP="001017EC">
      <w:pPr>
        <w:spacing w:after="0" w:line="240" w:lineRule="auto"/>
        <w:ind w:left="495"/>
        <w:rPr>
          <w:rFonts w:ascii="Arial Narrow" w:hAnsi="Arial Narrow"/>
          <w:b/>
        </w:rPr>
      </w:pPr>
    </w:p>
    <w:p w:rsidR="001017EC" w:rsidRDefault="001017EC" w:rsidP="001017EC">
      <w:pPr>
        <w:pStyle w:val="ListParagraph"/>
        <w:ind w:left="495"/>
        <w:jc w:val="both"/>
        <w:rPr>
          <w:b/>
        </w:rPr>
      </w:pPr>
    </w:p>
    <w:p w:rsidR="001017EC" w:rsidRDefault="001017EC" w:rsidP="001017EC">
      <w:pPr>
        <w:pStyle w:val="ListParagraph"/>
        <w:ind w:left="495"/>
        <w:jc w:val="both"/>
        <w:rPr>
          <w:b/>
        </w:rPr>
      </w:pPr>
    </w:p>
    <w:p w:rsidR="001017EC" w:rsidRPr="00D230BE" w:rsidRDefault="001017EC" w:rsidP="001017EC">
      <w:pPr>
        <w:pStyle w:val="ListParagraph"/>
        <w:ind w:left="495"/>
        <w:jc w:val="both"/>
      </w:pPr>
    </w:p>
    <w:p w:rsidR="001017EC" w:rsidRDefault="001017EC" w:rsidP="001017EC">
      <w:pPr>
        <w:pStyle w:val="ListParagraph"/>
        <w:numPr>
          <w:ilvl w:val="0"/>
          <w:numId w:val="6"/>
        </w:numPr>
        <w:spacing w:before="240" w:after="240"/>
        <w:rPr>
          <w:rFonts w:ascii="Arial Narrow" w:hAnsi="Arial Narrow"/>
          <w:b/>
        </w:rPr>
        <w:sectPr w:rsidR="001017EC" w:rsidSect="00D230BE">
          <w:type w:val="continuous"/>
          <w:pgSz w:w="11906" w:h="16838"/>
          <w:pgMar w:top="1440" w:right="1440" w:bottom="709" w:left="1440" w:header="708" w:footer="708" w:gutter="0"/>
          <w:cols w:num="2" w:space="720"/>
          <w:docGrid w:linePitch="360"/>
        </w:sectPr>
      </w:pPr>
    </w:p>
    <w:p w:rsidR="001017EC" w:rsidRPr="006A25B6" w:rsidRDefault="001017EC" w:rsidP="001017EC">
      <w:pPr>
        <w:pStyle w:val="ListParagraph"/>
        <w:numPr>
          <w:ilvl w:val="0"/>
          <w:numId w:val="6"/>
        </w:numPr>
        <w:spacing w:before="240"/>
        <w:rPr>
          <w:rFonts w:ascii="Arial Narrow" w:hAnsi="Arial Narrow"/>
          <w:b/>
        </w:rPr>
      </w:pPr>
      <w:r w:rsidRPr="006A25B6">
        <w:rPr>
          <w:rFonts w:ascii="Arial Narrow" w:hAnsi="Arial Narrow"/>
          <w:b/>
        </w:rPr>
        <w:lastRenderedPageBreak/>
        <w:t>MR. JOEL NKESELA</w:t>
      </w:r>
    </w:p>
    <w:p w:rsidR="001017EC" w:rsidRPr="006A25B6" w:rsidRDefault="001017EC" w:rsidP="001017EC">
      <w:pPr>
        <w:spacing w:after="0" w:line="240" w:lineRule="auto"/>
        <w:ind w:left="13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  <w:r w:rsidRPr="006A25B6">
        <w:rPr>
          <w:rFonts w:ascii="Arial Narrow" w:hAnsi="Arial Narrow"/>
          <w:b/>
        </w:rPr>
        <w:t xml:space="preserve"> DISTRICT PLANNING OFFICER</w:t>
      </w:r>
    </w:p>
    <w:p w:rsidR="001017EC" w:rsidRPr="006A25B6" w:rsidRDefault="001017EC" w:rsidP="001017EC">
      <w:pPr>
        <w:spacing w:after="0" w:line="240" w:lineRule="auto"/>
        <w:ind w:left="13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Pr="006A25B6">
        <w:rPr>
          <w:rFonts w:ascii="Arial Narrow" w:hAnsi="Arial Narrow"/>
          <w:b/>
        </w:rPr>
        <w:t xml:space="preserve">  BOX 12</w:t>
      </w:r>
    </w:p>
    <w:p w:rsidR="001017EC" w:rsidRDefault="001017EC" w:rsidP="001017EC">
      <w:pPr>
        <w:spacing w:after="0" w:line="240" w:lineRule="auto"/>
        <w:rPr>
          <w:rFonts w:ascii="Arial Narrow" w:hAnsi="Arial Narrow"/>
          <w:b/>
        </w:rPr>
        <w:sectPr w:rsidR="001017EC" w:rsidSect="00D230BE">
          <w:type w:val="continuous"/>
          <w:pgSz w:w="11906" w:h="16838"/>
          <w:pgMar w:top="1440" w:right="1440" w:bottom="709" w:left="1440" w:header="708" w:footer="708" w:gutter="0"/>
          <w:cols w:space="720"/>
          <w:docGrid w:linePitch="360"/>
        </w:sectPr>
      </w:pPr>
      <w:r w:rsidRPr="006A25B6">
        <w:rPr>
          <w:rFonts w:ascii="Arial Narrow" w:hAnsi="Arial Narrow"/>
          <w:b/>
        </w:rPr>
        <w:t xml:space="preserve">           </w:t>
      </w:r>
      <w:r>
        <w:rPr>
          <w:rFonts w:ascii="Arial Narrow" w:hAnsi="Arial Narrow"/>
          <w:b/>
        </w:rPr>
        <w:t xml:space="preserve"> </w:t>
      </w:r>
      <w:r w:rsidRPr="006A25B6">
        <w:rPr>
          <w:rFonts w:ascii="Arial Narrow" w:hAnsi="Arial Narrow"/>
          <w:b/>
        </w:rPr>
        <w:t>MPWA</w:t>
      </w:r>
      <w:r>
        <w:rPr>
          <w:rFonts w:ascii="Arial Narrow" w:hAnsi="Arial Narrow"/>
          <w:b/>
        </w:rPr>
        <w:t>PWA</w:t>
      </w:r>
    </w:p>
    <w:p w:rsidR="001017EC" w:rsidRPr="00D20CCE" w:rsidRDefault="00B272D7" w:rsidP="001017EC">
      <w:pPr>
        <w:pStyle w:val="ListParagraph"/>
        <w:ind w:left="495"/>
        <w:jc w:val="both"/>
        <w:rPr>
          <w:b/>
        </w:rPr>
      </w:pPr>
      <w:hyperlink r:id="rId12" w:history="1">
        <w:r w:rsidR="001017EC" w:rsidRPr="00D20CCE">
          <w:rPr>
            <w:rStyle w:val="Hyperlink"/>
            <w:b/>
          </w:rPr>
          <w:t>mpwapwadc@gmail.com</w:t>
        </w:r>
      </w:hyperlink>
    </w:p>
    <w:p w:rsidR="001017EC" w:rsidRPr="00656B59" w:rsidRDefault="001017EC" w:rsidP="001017EC">
      <w:pPr>
        <w:pStyle w:val="ListParagraph"/>
        <w:ind w:left="495"/>
        <w:jc w:val="both"/>
        <w:rPr>
          <w:b/>
        </w:rPr>
        <w:sectPr w:rsidR="001017EC" w:rsidRPr="00656B59" w:rsidSect="00D230BE">
          <w:type w:val="continuous"/>
          <w:pgSz w:w="11906" w:h="16838"/>
          <w:pgMar w:top="1440" w:right="1440" w:bottom="709" w:left="1440" w:header="708" w:footer="708" w:gutter="0"/>
          <w:cols w:space="720"/>
          <w:docGrid w:linePitch="360"/>
        </w:sectPr>
      </w:pPr>
      <w:r>
        <w:rPr>
          <w:b/>
        </w:rPr>
        <w:t>Mob</w:t>
      </w:r>
      <w:proofErr w:type="gramStart"/>
      <w:r>
        <w:rPr>
          <w:b/>
        </w:rPr>
        <w:t>:078413310</w:t>
      </w:r>
      <w:proofErr w:type="gramEnd"/>
    </w:p>
    <w:p w:rsidR="001017EC" w:rsidRPr="00BD13EB" w:rsidRDefault="001017EC" w:rsidP="001017EC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         Email: mpwapwa dc@gmail.com</w:t>
      </w:r>
      <w:r w:rsidRPr="00BD13EB">
        <w:rPr>
          <w:rFonts w:ascii="Arial Narrow" w:hAnsi="Arial Narrow"/>
          <w:b/>
        </w:rPr>
        <w:t xml:space="preserve">  Mob:</w:t>
      </w:r>
      <w:r>
        <w:rPr>
          <w:rFonts w:ascii="Arial Narrow" w:hAnsi="Arial Narrow"/>
          <w:b/>
        </w:rPr>
        <w:t xml:space="preserve">  0655133105</w:t>
      </w:r>
    </w:p>
    <w:p w:rsidR="001017EC" w:rsidRDefault="001017EC" w:rsidP="001017EC">
      <w:pPr>
        <w:spacing w:line="360" w:lineRule="auto"/>
        <w:rPr>
          <w:rFonts w:ascii="Arial Narrow" w:hAnsi="Arial Narrow"/>
          <w:bCs/>
        </w:rPr>
      </w:pPr>
    </w:p>
    <w:p w:rsidR="001017EC" w:rsidRPr="001017EC" w:rsidRDefault="001017EC" w:rsidP="001017EC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bCs/>
        </w:rPr>
        <w:sectPr w:rsidR="001017EC" w:rsidRPr="001017EC" w:rsidSect="00D230BE">
          <w:type w:val="continuous"/>
          <w:pgSz w:w="11906" w:h="16838"/>
          <w:pgMar w:top="1440" w:right="1440" w:bottom="709" w:left="1440" w:header="708" w:footer="708" w:gutter="0"/>
          <w:cols w:space="720"/>
          <w:docGrid w:linePitch="360"/>
        </w:sectPr>
      </w:pPr>
    </w:p>
    <w:p w:rsidR="001017EC" w:rsidRDefault="001017EC" w:rsidP="001017EC"/>
    <w:p w:rsidR="006A05BB" w:rsidRDefault="006A05BB"/>
    <w:sectPr w:rsidR="006A05BB" w:rsidSect="00C579DE"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CF5" w:rsidRDefault="00513CF5" w:rsidP="00B272D7">
      <w:pPr>
        <w:spacing w:after="0" w:line="240" w:lineRule="auto"/>
      </w:pPr>
      <w:r>
        <w:separator/>
      </w:r>
    </w:p>
  </w:endnote>
  <w:endnote w:type="continuationSeparator" w:id="0">
    <w:p w:rsidR="00513CF5" w:rsidRDefault="00513CF5" w:rsidP="00B2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59" w:rsidRPr="00656B59" w:rsidRDefault="001017E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i/>
      </w:rPr>
    </w:pPr>
    <w:r w:rsidRPr="00656B59">
      <w:rPr>
        <w:rFonts w:asciiTheme="majorHAnsi" w:hAnsiTheme="majorHAnsi"/>
        <w:b/>
        <w:i/>
      </w:rPr>
      <w:t>Curriculum Vittae: Beyond Samwel Madege</w:t>
    </w:r>
    <w:r w:rsidRPr="00656B59">
      <w:rPr>
        <w:rFonts w:asciiTheme="majorHAnsi" w:hAnsiTheme="majorHAnsi"/>
        <w:b/>
        <w:i/>
      </w:rPr>
      <w:ptab w:relativeTo="margin" w:alignment="right" w:leader="none"/>
    </w:r>
    <w:r w:rsidRPr="00656B59">
      <w:rPr>
        <w:rFonts w:asciiTheme="majorHAnsi" w:hAnsiTheme="majorHAnsi"/>
        <w:b/>
        <w:i/>
      </w:rPr>
      <w:t xml:space="preserve">Page </w:t>
    </w:r>
    <w:r w:rsidR="00B272D7" w:rsidRPr="00656B59">
      <w:rPr>
        <w:b/>
        <w:i/>
      </w:rPr>
      <w:fldChar w:fldCharType="begin"/>
    </w:r>
    <w:r w:rsidRPr="00656B59">
      <w:rPr>
        <w:b/>
        <w:i/>
      </w:rPr>
      <w:instrText xml:space="preserve"> PAGE   \* MERGEFORMAT </w:instrText>
    </w:r>
    <w:r w:rsidR="00B272D7" w:rsidRPr="00656B59">
      <w:rPr>
        <w:b/>
        <w:i/>
      </w:rPr>
      <w:fldChar w:fldCharType="separate"/>
    </w:r>
    <w:r w:rsidR="001F44F0" w:rsidRPr="001F44F0">
      <w:rPr>
        <w:rFonts w:asciiTheme="majorHAnsi" w:hAnsiTheme="majorHAnsi"/>
        <w:b/>
        <w:i/>
        <w:noProof/>
      </w:rPr>
      <w:t>2</w:t>
    </w:r>
    <w:r w:rsidR="00B272D7" w:rsidRPr="00656B59">
      <w:rPr>
        <w:b/>
        <w:i/>
      </w:rPr>
      <w:fldChar w:fldCharType="end"/>
    </w:r>
  </w:p>
  <w:p w:rsidR="00656B59" w:rsidRPr="00656B59" w:rsidRDefault="00513CF5">
    <w:pPr>
      <w:pStyle w:val="Footer"/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CF5" w:rsidRDefault="00513CF5" w:rsidP="00B272D7">
      <w:pPr>
        <w:spacing w:after="0" w:line="240" w:lineRule="auto"/>
      </w:pPr>
      <w:r>
        <w:separator/>
      </w:r>
    </w:p>
  </w:footnote>
  <w:footnote w:type="continuationSeparator" w:id="0">
    <w:p w:rsidR="00513CF5" w:rsidRDefault="00513CF5" w:rsidP="00B2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6BC7"/>
    <w:multiLevelType w:val="hybridMultilevel"/>
    <w:tmpl w:val="80BA0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904F5"/>
    <w:multiLevelType w:val="multilevel"/>
    <w:tmpl w:val="A008FE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>
    <w:nsid w:val="453C568F"/>
    <w:multiLevelType w:val="hybridMultilevel"/>
    <w:tmpl w:val="CF0C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F1C3C"/>
    <w:multiLevelType w:val="hybridMultilevel"/>
    <w:tmpl w:val="AA0284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FD4C52"/>
    <w:multiLevelType w:val="hybridMultilevel"/>
    <w:tmpl w:val="6A62C4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CB2B7D"/>
    <w:multiLevelType w:val="hybridMultilevel"/>
    <w:tmpl w:val="11C62388"/>
    <w:lvl w:ilvl="0" w:tplc="2E5CC60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47F7D"/>
    <w:multiLevelType w:val="hybridMultilevel"/>
    <w:tmpl w:val="C0D8BCF0"/>
    <w:lvl w:ilvl="0" w:tplc="09148C0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7EEB5CFD"/>
    <w:multiLevelType w:val="hybridMultilevel"/>
    <w:tmpl w:val="FBA21FEA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7EC"/>
    <w:rsid w:val="00052A01"/>
    <w:rsid w:val="00070542"/>
    <w:rsid w:val="001017EC"/>
    <w:rsid w:val="001F44F0"/>
    <w:rsid w:val="00214C22"/>
    <w:rsid w:val="003524C0"/>
    <w:rsid w:val="003F516C"/>
    <w:rsid w:val="00441291"/>
    <w:rsid w:val="00513CF5"/>
    <w:rsid w:val="005F47BC"/>
    <w:rsid w:val="006A05BB"/>
    <w:rsid w:val="00922429"/>
    <w:rsid w:val="00B272D7"/>
    <w:rsid w:val="00C71C4A"/>
    <w:rsid w:val="00DA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EC"/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1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1017EC"/>
    <w:rPr>
      <w:i/>
      <w:iCs/>
    </w:rPr>
  </w:style>
  <w:style w:type="character" w:styleId="Hyperlink">
    <w:name w:val="Hyperlink"/>
    <w:basedOn w:val="DefaultParagraphFont"/>
    <w:uiPriority w:val="99"/>
    <w:unhideWhenUsed/>
    <w:rsid w:val="001017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7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1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EC"/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itz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yondmadege@yahoo.com" TargetMode="External"/><Relationship Id="rId12" Type="http://schemas.openxmlformats.org/officeDocument/2006/relationships/hyperlink" Target="mailto:mpwapwad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ulonge.co.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duguide.com/tr/5579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pablic</dc:creator>
  <cp:lastModifiedBy>PRETENDER</cp:lastModifiedBy>
  <cp:revision>2</cp:revision>
  <dcterms:created xsi:type="dcterms:W3CDTF">2014-09-20T07:29:00Z</dcterms:created>
  <dcterms:modified xsi:type="dcterms:W3CDTF">2014-09-20T07:29:00Z</dcterms:modified>
</cp:coreProperties>
</file>